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480" w:rsidRPr="00DB4CD8" w:rsidRDefault="00740BC2" w:rsidP="005F2480">
      <w:pPr>
        <w:rPr>
          <w:rFonts w:ascii="Arial" w:hAnsi="Arial" w:cs="Arial"/>
          <w:b/>
          <w:sz w:val="20"/>
          <w:szCs w:val="20"/>
          <w:lang w:val="en-US"/>
        </w:rPr>
      </w:pPr>
      <w:bookmarkStart w:id="0" w:name="_GoBack"/>
      <w:bookmarkEnd w:id="0"/>
      <w:r>
        <w:rPr>
          <w:rFonts w:ascii="Arial" w:hAnsi="Arial" w:cs="Arial"/>
          <w:noProof/>
          <w:sz w:val="20"/>
          <w:szCs w:val="20"/>
          <w:lang w:val="en-US"/>
        </w:rPr>
        <mc:AlternateContent>
          <mc:Choice Requires="wps">
            <w:drawing>
              <wp:anchor distT="0" distB="0" distL="114300" distR="114300" simplePos="0" relativeHeight="251661312" behindDoc="0" locked="0" layoutInCell="1" allowOverlap="1">
                <wp:simplePos x="0" y="0"/>
                <wp:positionH relativeFrom="column">
                  <wp:posOffset>3949065</wp:posOffset>
                </wp:positionH>
                <wp:positionV relativeFrom="paragraph">
                  <wp:posOffset>1661795</wp:posOffset>
                </wp:positionV>
                <wp:extent cx="550545" cy="227330"/>
                <wp:effectExtent l="0" t="0" r="0" b="317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57EB" w:rsidRPr="006C57EB" w:rsidRDefault="006C57EB">
                            <w:pPr>
                              <w:rPr>
                                <w:color w:val="FFFFFF" w:themeColor="background1"/>
                                <w:sz w:val="16"/>
                                <w:szCs w:val="16"/>
                              </w:rPr>
                            </w:pPr>
                            <w:r w:rsidRPr="006C57EB">
                              <w:rPr>
                                <w:color w:val="FFFFFF" w:themeColor="background1"/>
                                <w:sz w:val="16"/>
                                <w:szCs w:val="16"/>
                              </w:rPr>
                              <w:t xml:space="preserve">10 </w:t>
                            </w:r>
                            <w:r w:rsidRPr="006C57EB">
                              <w:rPr>
                                <w:rFonts w:ascii="Symbol" w:hAnsi="Symbol"/>
                                <w:color w:val="FFFFFF" w:themeColor="background1"/>
                                <w:sz w:val="16"/>
                                <w:szCs w:val="16"/>
                              </w:rPr>
                              <w:t></w:t>
                            </w:r>
                            <w:r w:rsidRPr="006C57EB">
                              <w:rPr>
                                <w:color w:val="FFFFFF" w:themeColor="background1"/>
                                <w:sz w:val="16"/>
                                <w:szCs w:val="16"/>
                              </w:rPr>
                              <w:t>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310.95pt;margin-top:130.85pt;width:43.35pt;height:1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" filled="f" stroked="f">
                <v:textbox>
                  <w:txbxContent>
                    <w:p w:rsidR="006C57EB" w:rsidRPr="006C57EB" w:rsidRDefault="006C57EB">
                      <w:pPr>
                        <w:rPr>
                          <w:color w:val="FFFFFF" w:themeColor="background1"/>
                          <w:sz w:val="16"/>
                          <w:szCs w:val="16"/>
                        </w:rPr>
                      </w:pPr>
                      <w:r w:rsidRPr="006C57EB">
                        <w:rPr>
                          <w:color w:val="FFFFFF" w:themeColor="background1"/>
                          <w:sz w:val="16"/>
                          <w:szCs w:val="16"/>
                        </w:rPr>
                        <w:t xml:space="preserve">10 </w:t>
                      </w:r>
                      <w:r w:rsidRPr="006C57EB">
                        <w:rPr>
                          <w:rFonts w:ascii="Symbol" w:hAnsi="Symbol"/>
                          <w:color w:val="FFFFFF" w:themeColor="background1"/>
                          <w:sz w:val="16"/>
                          <w:szCs w:val="16"/>
                        </w:rPr>
                        <w:t></w:t>
                      </w:r>
                      <w:r w:rsidRPr="006C57EB">
                        <w:rPr>
                          <w:color w:val="FFFFFF" w:themeColor="background1"/>
                          <w:sz w:val="16"/>
                          <w:szCs w:val="16"/>
                        </w:rPr>
                        <w:t>m</w:t>
                      </w:r>
                    </w:p>
                  </w:txbxContent>
                </v:textbox>
              </v:shape>
            </w:pict>
          </mc:Fallback>
        </mc:AlternateContent>
      </w:r>
      <w:r>
        <w:rPr>
          <w:rFonts w:ascii="Arial" w:hAnsi="Arial" w:cs="Arial"/>
          <w:noProof/>
          <w:sz w:val="20"/>
          <w:szCs w:val="20"/>
          <w:lang w:val="en-US"/>
        </w:rPr>
        <mc:AlternateContent>
          <mc:Choice Requires="wps">
            <w:drawing>
              <wp:anchor distT="0" distB="0" distL="114300" distR="114300" simplePos="0" relativeHeight="251662336" behindDoc="0" locked="0" layoutInCell="1" allowOverlap="1">
                <wp:simplePos x="0" y="0"/>
                <wp:positionH relativeFrom="column">
                  <wp:posOffset>4680585</wp:posOffset>
                </wp:positionH>
                <wp:positionV relativeFrom="paragraph">
                  <wp:posOffset>1641475</wp:posOffset>
                </wp:positionV>
                <wp:extent cx="820420" cy="200025"/>
                <wp:effectExtent l="0" t="3175" r="10795" b="1270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0420" cy="200025"/>
                        </a:xfrm>
                        <a:prstGeom prst="rect">
                          <a:avLst/>
                        </a:prstGeom>
                        <a:noFill/>
                        <a:ln w="12700">
                          <a:solidFill>
                            <a:schemeClr val="bg1">
                              <a:lumMod val="100000"/>
                              <a:lumOff val="0"/>
                            </a:schemeClr>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368.55pt;margin-top:129.25pt;width:64.6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" filled="f" strokecolor="white [3212]" strokeweight="1pt">
                <v:stroke dashstyle="dash"/>
              </v:rect>
            </w:pict>
          </mc:Fallback>
        </mc:AlternateContent>
      </w:r>
      <w:r w:rsidR="00B063D9" w:rsidRPr="00DB4CD8">
        <w:rPr>
          <w:rFonts w:ascii="Arial" w:hAnsi="Arial" w:cs="Arial"/>
          <w:noProof/>
          <w:sz w:val="20"/>
          <w:szCs w:val="20"/>
          <w:lang w:val="en-US"/>
        </w:rPr>
        <w:drawing>
          <wp:anchor distT="0" distB="0" distL="114300" distR="114300" simplePos="0" relativeHeight="251658240" behindDoc="0" locked="0" layoutInCell="1" allowOverlap="1">
            <wp:simplePos x="0" y="0"/>
            <wp:positionH relativeFrom="column">
              <wp:posOffset>3987165</wp:posOffset>
            </wp:positionH>
            <wp:positionV relativeFrom="paragraph">
              <wp:posOffset>8890</wp:posOffset>
            </wp:positionV>
            <wp:extent cx="1948180" cy="1950720"/>
            <wp:effectExtent l="19050" t="0" r="0" b="0"/>
            <wp:wrapSquare wrapText="bothSides"/>
            <wp:docPr id="1" name="Immagine 0" descr="f03_x5_4p36fps-Ch1-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3_x5_4p36fps-Ch1-3_2.jpg"/>
                    <pic:cNvPicPr/>
                  </pic:nvPicPr>
                  <pic:blipFill>
                    <a:blip r:embed="rId6"/>
                    <a:stretch>
                      <a:fillRect/>
                    </a:stretch>
                  </pic:blipFill>
                  <pic:spPr>
                    <a:xfrm>
                      <a:off x="0" y="0"/>
                      <a:ext cx="1948180" cy="1950720"/>
                    </a:xfrm>
                    <a:prstGeom prst="rect">
                      <a:avLst/>
                    </a:prstGeom>
                  </pic:spPr>
                </pic:pic>
              </a:graphicData>
            </a:graphic>
          </wp:anchor>
        </w:drawing>
      </w:r>
      <w:r w:rsidR="008456C0" w:rsidRPr="00DB4CD8">
        <w:rPr>
          <w:rFonts w:ascii="Arial" w:hAnsi="Arial" w:cs="Arial"/>
          <w:sz w:val="20"/>
          <w:szCs w:val="20"/>
          <w:lang w:val="en-US"/>
        </w:rPr>
        <w:t>a</w:t>
      </w:r>
      <w:r w:rsidR="00D86E73" w:rsidRPr="00DB4CD8">
        <w:rPr>
          <w:rFonts w:ascii="Arial" w:hAnsi="Arial" w:cs="Arial"/>
          <w:sz w:val="20"/>
          <w:szCs w:val="20"/>
          <w:lang w:val="en-US"/>
        </w:rPr>
        <w:t xml:space="preserve">. </w:t>
      </w:r>
      <w:r w:rsidR="00D86E73" w:rsidRPr="00DB4CD8">
        <w:rPr>
          <w:rFonts w:ascii="Arial" w:hAnsi="Arial" w:cs="Arial"/>
          <w:b/>
          <w:sz w:val="20"/>
          <w:szCs w:val="20"/>
          <w:lang w:val="en-US"/>
        </w:rPr>
        <w:t>Image acquisition</w:t>
      </w:r>
      <w:r w:rsidR="008456C0" w:rsidRPr="00DB4CD8">
        <w:rPr>
          <w:rFonts w:ascii="Arial" w:hAnsi="Arial" w:cs="Arial"/>
          <w:b/>
          <w:sz w:val="20"/>
          <w:szCs w:val="20"/>
          <w:lang w:val="en-US"/>
        </w:rPr>
        <w:t xml:space="preserve">. </w:t>
      </w:r>
      <w:r w:rsidR="003739F3" w:rsidRPr="00DB4CD8">
        <w:rPr>
          <w:rFonts w:ascii="Arial" w:hAnsi="Arial" w:cs="Arial"/>
          <w:sz w:val="20"/>
          <w:szCs w:val="20"/>
          <w:lang w:val="en-US"/>
        </w:rPr>
        <w:t>Fluorescent dyes or quantum dots are injected in the anesthetized animal</w:t>
      </w:r>
      <w:r w:rsidR="00423F3D" w:rsidRPr="00DB4CD8">
        <w:rPr>
          <w:rFonts w:ascii="Arial" w:hAnsi="Arial" w:cs="Arial"/>
          <w:sz w:val="20"/>
          <w:szCs w:val="20"/>
          <w:lang w:val="en-US"/>
        </w:rPr>
        <w:t xml:space="preserve"> </w:t>
      </w:r>
      <w:r w:rsidR="003739F3" w:rsidRPr="00DB4CD8">
        <w:rPr>
          <w:rFonts w:ascii="Arial" w:hAnsi="Arial" w:cs="Arial"/>
          <w:sz w:val="20"/>
          <w:szCs w:val="20"/>
          <w:lang w:val="en-US"/>
        </w:rPr>
        <w:t>to provide contrast</w:t>
      </w:r>
      <w:r w:rsidR="00423F3D" w:rsidRPr="00DB4CD8">
        <w:rPr>
          <w:rFonts w:ascii="Arial" w:hAnsi="Arial" w:cs="Arial"/>
          <w:sz w:val="20"/>
          <w:szCs w:val="20"/>
          <w:lang w:val="en-US"/>
        </w:rPr>
        <w:t xml:space="preserve"> </w:t>
      </w:r>
      <w:r w:rsidR="003739F3" w:rsidRPr="00DB4CD8">
        <w:rPr>
          <w:rFonts w:ascii="Arial" w:hAnsi="Arial" w:cs="Arial"/>
          <w:sz w:val="20"/>
          <w:szCs w:val="20"/>
          <w:lang w:val="en-US"/>
        </w:rPr>
        <w:t>with respect to non-fluorescent RBCs</w:t>
      </w:r>
      <w:r w:rsidR="00423F3D" w:rsidRPr="00DB4CD8">
        <w:rPr>
          <w:rFonts w:ascii="Arial" w:hAnsi="Arial" w:cs="Arial"/>
          <w:sz w:val="20"/>
          <w:szCs w:val="20"/>
          <w:lang w:val="en-US"/>
        </w:rPr>
        <w:t xml:space="preserve">. </w:t>
      </w:r>
      <w:r w:rsidR="00EA5018" w:rsidRPr="00DB4CD8">
        <w:rPr>
          <w:rFonts w:ascii="Arial" w:hAnsi="Arial" w:cs="Arial"/>
          <w:sz w:val="20"/>
          <w:szCs w:val="20"/>
          <w:lang w:val="en-US"/>
        </w:rPr>
        <w:t>Images are acquired by raster scanning a sample through confocal or two-photon excitation microscopy. T</w:t>
      </w:r>
      <w:r w:rsidR="001018C6" w:rsidRPr="00DB4CD8">
        <w:rPr>
          <w:rFonts w:ascii="Arial" w:hAnsi="Arial" w:cs="Arial"/>
          <w:sz w:val="20"/>
          <w:szCs w:val="20"/>
          <w:lang w:val="en-US"/>
        </w:rPr>
        <w:t xml:space="preserve">he scan speed </w:t>
      </w:r>
      <w:r w:rsidR="00EA5018" w:rsidRPr="00DB4CD8">
        <w:rPr>
          <w:rFonts w:ascii="Arial" w:hAnsi="Arial" w:cs="Arial"/>
          <w:sz w:val="20"/>
          <w:szCs w:val="20"/>
          <w:lang w:val="en-US"/>
        </w:rPr>
        <w:t xml:space="preserve">is chosen </w:t>
      </w:r>
      <w:r w:rsidR="001018C6" w:rsidRPr="00DB4CD8">
        <w:rPr>
          <w:rFonts w:ascii="Arial" w:hAnsi="Arial" w:cs="Arial"/>
          <w:sz w:val="20"/>
          <w:szCs w:val="20"/>
          <w:lang w:val="en-US"/>
        </w:rPr>
        <w:t>by live scanning the sam</w:t>
      </w:r>
      <w:r w:rsidR="00423F3D" w:rsidRPr="00DB4CD8">
        <w:rPr>
          <w:rFonts w:ascii="Arial" w:hAnsi="Arial" w:cs="Arial"/>
          <w:sz w:val="20"/>
          <w:szCs w:val="20"/>
          <w:lang w:val="en-US"/>
        </w:rPr>
        <w:t>ple at increasing line-frequencies</w:t>
      </w:r>
      <w:r w:rsidR="001018C6" w:rsidRPr="00DB4CD8">
        <w:rPr>
          <w:rFonts w:ascii="Arial" w:hAnsi="Arial" w:cs="Arial"/>
          <w:sz w:val="20"/>
          <w:szCs w:val="20"/>
          <w:lang w:val="en-US"/>
        </w:rPr>
        <w:t xml:space="preserve"> until</w:t>
      </w:r>
      <w:r w:rsidR="00A07B25" w:rsidRPr="00DB4CD8">
        <w:rPr>
          <w:rFonts w:ascii="Arial" w:hAnsi="Arial" w:cs="Arial"/>
          <w:sz w:val="20"/>
          <w:szCs w:val="20"/>
          <w:lang w:val="en-US"/>
        </w:rPr>
        <w:t xml:space="preserve"> flowing objects produce in the image</w:t>
      </w:r>
      <w:r w:rsidR="001018C6" w:rsidRPr="00DB4CD8">
        <w:rPr>
          <w:rFonts w:ascii="Arial" w:hAnsi="Arial" w:cs="Arial"/>
          <w:sz w:val="20"/>
          <w:szCs w:val="20"/>
          <w:lang w:val="en-US"/>
        </w:rPr>
        <w:t xml:space="preserve"> diagonal lines, as shown in the </w:t>
      </w:r>
      <w:r w:rsidR="00A07B25" w:rsidRPr="00DB4CD8">
        <w:rPr>
          <w:rFonts w:ascii="Arial" w:hAnsi="Arial" w:cs="Arial"/>
          <w:sz w:val="20"/>
          <w:szCs w:val="20"/>
          <w:lang w:val="en-US"/>
        </w:rPr>
        <w:t>figure</w:t>
      </w:r>
      <w:r w:rsidR="001018C6" w:rsidRPr="00DB4CD8">
        <w:rPr>
          <w:rFonts w:ascii="Arial" w:hAnsi="Arial" w:cs="Arial"/>
          <w:sz w:val="20"/>
          <w:szCs w:val="20"/>
          <w:lang w:val="en-US"/>
        </w:rPr>
        <w:t xml:space="preserve"> superimposed to morphological details. </w:t>
      </w:r>
      <w:proofErr w:type="gramStart"/>
      <w:r w:rsidR="00A07B25" w:rsidRPr="00DB4CD8">
        <w:rPr>
          <w:rFonts w:ascii="Arial" w:hAnsi="Arial" w:cs="Arial"/>
          <w:sz w:val="20"/>
          <w:szCs w:val="20"/>
          <w:lang w:val="en-US"/>
        </w:rPr>
        <w:t>The condition scan</w:t>
      </w:r>
      <w:proofErr w:type="gramEnd"/>
      <w:r w:rsidR="00A07B25" w:rsidRPr="00DB4CD8">
        <w:rPr>
          <w:rFonts w:ascii="Arial" w:hAnsi="Arial" w:cs="Arial"/>
          <w:sz w:val="20"/>
          <w:szCs w:val="20"/>
          <w:lang w:val="en-US"/>
        </w:rPr>
        <w:t xml:space="preserve"> velocity &gt; blood flow velocity must be satisfied. </w:t>
      </w:r>
    </w:p>
    <w:p w:rsidR="005F2480" w:rsidRDefault="005F2480" w:rsidP="005F2480">
      <w:pPr>
        <w:rPr>
          <w:b/>
          <w:lang w:val="en-US"/>
        </w:rPr>
      </w:pPr>
    </w:p>
    <w:p w:rsidR="00DB4CD8" w:rsidRDefault="00740BC2" w:rsidP="00606582">
      <w:pPr>
        <w:rPr>
          <w:rFonts w:ascii="Arial" w:hAnsi="Arial" w:cs="Arial"/>
          <w:b/>
          <w:sz w:val="20"/>
          <w:szCs w:val="20"/>
          <w:lang w:val="en-US"/>
        </w:rPr>
      </w:pPr>
      <w:r>
        <w:rPr>
          <w:rFonts w:ascii="AdvOT1ef757c0" w:hAnsi="AdvOT1ef757c0" w:cs="AdvOT1ef757c0"/>
          <w:noProof/>
          <w:sz w:val="19"/>
          <w:szCs w:val="19"/>
          <w:lang w:val="en-US"/>
        </w:rPr>
        <mc:AlternateContent>
          <mc:Choice Requires="wps">
            <w:drawing>
              <wp:anchor distT="0" distB="0" distL="114300" distR="114300" simplePos="0" relativeHeight="251659264" behindDoc="0" locked="0" layoutInCell="1" allowOverlap="1">
                <wp:simplePos x="0" y="0"/>
                <wp:positionH relativeFrom="column">
                  <wp:posOffset>4029075</wp:posOffset>
                </wp:positionH>
                <wp:positionV relativeFrom="paragraph">
                  <wp:posOffset>155575</wp:posOffset>
                </wp:positionV>
                <wp:extent cx="289560" cy="0"/>
                <wp:effectExtent l="15875" t="15875" r="24765" b="2222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 cy="0"/>
                        </a:xfrm>
                        <a:prstGeom prst="straightConnector1">
                          <a:avLst/>
                        </a:prstGeom>
                        <a:noFill/>
                        <a:ln w="1587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2" o:spid="_x0000_s1026" type="#_x0000_t32" style="position:absolute;margin-left:317.25pt;margin-top:12.25pt;width:22.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" strokecolor="white [3212]" strokeweight="1.25pt"/>
            </w:pict>
          </mc:Fallback>
        </mc:AlternateContent>
      </w:r>
    </w:p>
    <w:p w:rsidR="00AB1948" w:rsidRPr="00DB4CD8" w:rsidRDefault="00DB4CD8" w:rsidP="00606582">
      <w:pPr>
        <w:rPr>
          <w:rFonts w:ascii="Arial" w:hAnsi="Arial" w:cs="Arial"/>
          <w:sz w:val="20"/>
          <w:szCs w:val="20"/>
          <w:lang w:val="en-US"/>
        </w:rPr>
      </w:pPr>
      <w:r>
        <w:rPr>
          <w:rFonts w:ascii="Arial" w:hAnsi="Arial" w:cs="Arial"/>
          <w:b/>
          <w:noProof/>
          <w:sz w:val="20"/>
          <w:szCs w:val="20"/>
          <w:lang w:val="en-US"/>
        </w:rPr>
        <w:drawing>
          <wp:anchor distT="0" distB="0" distL="114300" distR="114300" simplePos="0" relativeHeight="251664384" behindDoc="0" locked="0" layoutInCell="1" allowOverlap="1">
            <wp:simplePos x="0" y="0"/>
            <wp:positionH relativeFrom="column">
              <wp:posOffset>3585210</wp:posOffset>
            </wp:positionH>
            <wp:positionV relativeFrom="paragraph">
              <wp:posOffset>33655</wp:posOffset>
            </wp:positionV>
            <wp:extent cx="2505075" cy="1914525"/>
            <wp:effectExtent l="0" t="0" r="0" b="0"/>
            <wp:wrapSquare wrapText="bothSides"/>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srcRect/>
                    <a:stretch>
                      <a:fillRect/>
                    </a:stretch>
                  </pic:blipFill>
                  <pic:spPr bwMode="auto">
                    <a:xfrm>
                      <a:off x="0" y="0"/>
                      <a:ext cx="2505075" cy="1914525"/>
                    </a:xfrm>
                    <a:prstGeom prst="rect">
                      <a:avLst/>
                    </a:prstGeom>
                    <a:noFill/>
                    <a:ln w="9525">
                      <a:noFill/>
                      <a:miter lim="800000"/>
                      <a:headEnd/>
                      <a:tailEnd/>
                    </a:ln>
                  </pic:spPr>
                </pic:pic>
              </a:graphicData>
            </a:graphic>
          </wp:anchor>
        </w:drawing>
      </w:r>
      <w:r w:rsidR="00EA5018" w:rsidRPr="00DB4CD8">
        <w:rPr>
          <w:rFonts w:ascii="Arial" w:hAnsi="Arial" w:cs="Arial"/>
          <w:b/>
          <w:sz w:val="20"/>
          <w:szCs w:val="20"/>
          <w:lang w:val="en-US"/>
        </w:rPr>
        <w:t xml:space="preserve">b. Image analysis. </w:t>
      </w:r>
      <w:r w:rsidR="003739F3" w:rsidRPr="00DB4CD8">
        <w:rPr>
          <w:rFonts w:ascii="Arial" w:hAnsi="Arial" w:cs="Arial"/>
          <w:sz w:val="20"/>
          <w:szCs w:val="20"/>
          <w:lang w:val="en-US"/>
        </w:rPr>
        <w:t>A Region</w:t>
      </w:r>
      <w:r w:rsidR="00EA5018" w:rsidRPr="00DB4CD8">
        <w:rPr>
          <w:rFonts w:ascii="Arial" w:hAnsi="Arial" w:cs="Arial"/>
          <w:sz w:val="20"/>
          <w:szCs w:val="20"/>
          <w:lang w:val="en-US"/>
        </w:rPr>
        <w:t xml:space="preserve"> Of Interest (ROI) </w:t>
      </w:r>
      <w:r w:rsidR="003739F3" w:rsidRPr="00DB4CD8">
        <w:rPr>
          <w:rFonts w:ascii="Arial" w:hAnsi="Arial" w:cs="Arial"/>
          <w:sz w:val="20"/>
          <w:szCs w:val="20"/>
          <w:lang w:val="en-US"/>
        </w:rPr>
        <w:t xml:space="preserve">must be selected </w:t>
      </w:r>
      <w:r w:rsidR="00EA5018" w:rsidRPr="00DB4CD8">
        <w:rPr>
          <w:rFonts w:ascii="Arial" w:hAnsi="Arial" w:cs="Arial"/>
          <w:sz w:val="20"/>
          <w:szCs w:val="20"/>
          <w:lang w:val="en-US"/>
        </w:rPr>
        <w:t>in the image</w:t>
      </w:r>
      <w:r w:rsidR="003739F3" w:rsidRPr="00DB4CD8">
        <w:rPr>
          <w:rFonts w:ascii="Arial" w:hAnsi="Arial" w:cs="Arial"/>
          <w:sz w:val="20"/>
          <w:szCs w:val="20"/>
          <w:lang w:val="en-US"/>
        </w:rPr>
        <w:t>,</w:t>
      </w:r>
      <w:r w:rsidR="00EA5018" w:rsidRPr="00DB4CD8">
        <w:rPr>
          <w:rFonts w:ascii="Arial" w:hAnsi="Arial" w:cs="Arial"/>
          <w:sz w:val="20"/>
          <w:szCs w:val="20"/>
          <w:lang w:val="en-US"/>
        </w:rPr>
        <w:t xml:space="preserve"> </w:t>
      </w:r>
      <w:r w:rsidR="00606582" w:rsidRPr="00DB4CD8">
        <w:rPr>
          <w:rFonts w:ascii="Arial" w:hAnsi="Arial" w:cs="Arial"/>
          <w:sz w:val="20"/>
          <w:szCs w:val="20"/>
          <w:lang w:val="en-US"/>
        </w:rPr>
        <w:t>w</w:t>
      </w:r>
      <w:r w:rsidR="00EA5018" w:rsidRPr="00DB4CD8">
        <w:rPr>
          <w:rFonts w:ascii="Arial" w:hAnsi="Arial" w:cs="Arial"/>
          <w:sz w:val="20"/>
          <w:szCs w:val="20"/>
          <w:lang w:val="en-US"/>
        </w:rPr>
        <w:t xml:space="preserve">here diagonal lines appear. </w:t>
      </w:r>
      <w:r w:rsidR="007F75D3" w:rsidRPr="00DB4CD8">
        <w:rPr>
          <w:rFonts w:ascii="Arial" w:hAnsi="Arial" w:cs="Arial"/>
          <w:sz w:val="20"/>
          <w:szCs w:val="20"/>
          <w:lang w:val="en-US"/>
        </w:rPr>
        <w:t>To</w:t>
      </w:r>
      <w:r w:rsidR="003739F3" w:rsidRPr="00DB4CD8">
        <w:rPr>
          <w:rFonts w:ascii="Arial" w:hAnsi="Arial" w:cs="Arial"/>
          <w:sz w:val="20"/>
          <w:szCs w:val="20"/>
          <w:lang w:val="en-US"/>
        </w:rPr>
        <w:t xml:space="preserve"> extract the flow speed, </w:t>
      </w:r>
      <w:r w:rsidR="007F75D3" w:rsidRPr="00DB4CD8">
        <w:rPr>
          <w:rFonts w:ascii="Arial" w:hAnsi="Arial" w:cs="Arial"/>
          <w:sz w:val="20"/>
          <w:szCs w:val="20"/>
          <w:lang w:val="en-US"/>
        </w:rPr>
        <w:t xml:space="preserve">the Cross-Correlation Function (CCF) of the fluorescence fluctuations detected in pairs of columns of </w:t>
      </w:r>
      <w:r w:rsidR="00DB7DB2" w:rsidRPr="00DB4CD8">
        <w:rPr>
          <w:rFonts w:ascii="Arial" w:hAnsi="Arial" w:cs="Arial"/>
          <w:sz w:val="20"/>
          <w:szCs w:val="20"/>
          <w:lang w:val="en-US"/>
        </w:rPr>
        <w:t>the</w:t>
      </w:r>
      <w:r w:rsidR="007F75D3" w:rsidRPr="00DB4CD8">
        <w:rPr>
          <w:rFonts w:ascii="Arial" w:hAnsi="Arial" w:cs="Arial"/>
          <w:sz w:val="20"/>
          <w:szCs w:val="20"/>
          <w:lang w:val="en-US"/>
        </w:rPr>
        <w:t xml:space="preserve"> selected ROI</w:t>
      </w:r>
      <w:r w:rsidR="003739F3" w:rsidRPr="00DB4CD8">
        <w:rPr>
          <w:rFonts w:ascii="Arial" w:hAnsi="Arial" w:cs="Arial"/>
          <w:sz w:val="20"/>
          <w:szCs w:val="20"/>
          <w:lang w:val="en-US"/>
        </w:rPr>
        <w:t xml:space="preserve"> has to be computed</w:t>
      </w:r>
      <w:r w:rsidR="007F75D3" w:rsidRPr="00DB4CD8">
        <w:rPr>
          <w:rFonts w:ascii="Arial" w:hAnsi="Arial" w:cs="Arial"/>
          <w:sz w:val="20"/>
          <w:szCs w:val="20"/>
          <w:lang w:val="en-US"/>
        </w:rPr>
        <w:t xml:space="preserve">.  </w:t>
      </w:r>
      <w:r w:rsidR="00AB1948" w:rsidRPr="00DB4CD8">
        <w:rPr>
          <w:rFonts w:ascii="Arial" w:hAnsi="Arial" w:cs="Arial"/>
          <w:sz w:val="20"/>
          <w:szCs w:val="20"/>
          <w:lang w:val="en-US"/>
        </w:rPr>
        <w:t>In case of low contrast</w:t>
      </w:r>
      <w:r w:rsidR="00DB7DB2" w:rsidRPr="00DB4CD8">
        <w:rPr>
          <w:rFonts w:ascii="Arial" w:hAnsi="Arial" w:cs="Arial"/>
          <w:sz w:val="20"/>
          <w:szCs w:val="20"/>
          <w:lang w:val="en-US"/>
        </w:rPr>
        <w:t xml:space="preserve"> between fluorescent and dark stripes</w:t>
      </w:r>
      <w:r w:rsidR="00AB1948" w:rsidRPr="00DB4CD8">
        <w:rPr>
          <w:rFonts w:ascii="Arial" w:hAnsi="Arial" w:cs="Arial"/>
          <w:sz w:val="20"/>
          <w:szCs w:val="20"/>
          <w:lang w:val="en-US"/>
        </w:rPr>
        <w:t>, a threshold can be applied to highlight the diagonal lines.</w:t>
      </w:r>
    </w:p>
    <w:p w:rsidR="00C61015" w:rsidRPr="00DB4CD8" w:rsidRDefault="007F75D3" w:rsidP="007F75D3">
      <w:pPr>
        <w:autoSpaceDE w:val="0"/>
        <w:autoSpaceDN w:val="0"/>
        <w:adjustRightInd w:val="0"/>
        <w:spacing w:before="0" w:beforeAutospacing="0" w:after="0" w:afterAutospacing="0"/>
        <w:rPr>
          <w:rFonts w:ascii="Arial" w:hAnsi="Arial" w:cs="Arial"/>
          <w:sz w:val="20"/>
          <w:szCs w:val="20"/>
          <w:lang w:val="en-US"/>
        </w:rPr>
      </w:pPr>
      <w:r w:rsidRPr="00DB4CD8">
        <w:rPr>
          <w:rFonts w:ascii="Arial" w:hAnsi="Arial" w:cs="Arial"/>
          <w:b/>
          <w:sz w:val="20"/>
          <w:szCs w:val="20"/>
          <w:lang w:val="en-US"/>
        </w:rPr>
        <w:t>c. Blood flow velocity computation.</w:t>
      </w:r>
      <w:r w:rsidRPr="00DB4CD8">
        <w:rPr>
          <w:rFonts w:ascii="Arial" w:hAnsi="Arial" w:cs="Arial"/>
          <w:sz w:val="20"/>
          <w:szCs w:val="20"/>
          <w:lang w:val="en-US"/>
        </w:rPr>
        <w:t xml:space="preserve"> CCFs computed for multiple column distances are then globally fitted</w:t>
      </w:r>
      <w:r w:rsidR="00AB1948" w:rsidRPr="00DB4CD8">
        <w:rPr>
          <w:rFonts w:ascii="Arial" w:hAnsi="Arial" w:cs="Arial"/>
          <w:sz w:val="20"/>
          <w:szCs w:val="20"/>
          <w:lang w:val="en-US"/>
        </w:rPr>
        <w:t xml:space="preserve"> </w:t>
      </w:r>
      <w:r w:rsidR="00A12595" w:rsidRPr="00DB4CD8">
        <w:rPr>
          <w:rFonts w:ascii="Arial" w:hAnsi="Arial" w:cs="Arial"/>
          <w:sz w:val="20"/>
          <w:szCs w:val="20"/>
          <w:lang w:val="en-US"/>
        </w:rPr>
        <w:t>to</w:t>
      </w:r>
      <w:r w:rsidR="00AB1948" w:rsidRPr="00DB4CD8">
        <w:rPr>
          <w:rFonts w:ascii="Arial" w:hAnsi="Arial" w:cs="Arial"/>
          <w:sz w:val="20"/>
          <w:szCs w:val="20"/>
          <w:lang w:val="en-US"/>
        </w:rPr>
        <w:t xml:space="preserve"> the analytical expression derived in [ref]</w:t>
      </w:r>
      <w:r w:rsidR="00DB7DB2" w:rsidRPr="00DB4CD8">
        <w:rPr>
          <w:rFonts w:ascii="Arial" w:hAnsi="Arial" w:cs="Arial"/>
          <w:sz w:val="20"/>
          <w:szCs w:val="20"/>
          <w:lang w:val="en-US"/>
        </w:rPr>
        <w:t xml:space="preserve"> to obtain the blood flow velocity estimate</w:t>
      </w:r>
      <w:r w:rsidR="00AB1948" w:rsidRPr="00DB4CD8">
        <w:rPr>
          <w:rFonts w:ascii="Arial" w:hAnsi="Arial" w:cs="Arial"/>
          <w:sz w:val="20"/>
          <w:szCs w:val="20"/>
          <w:lang w:val="en-US"/>
        </w:rPr>
        <w:t>.</w:t>
      </w:r>
    </w:p>
    <w:p w:rsidR="007F75D3" w:rsidRPr="00DB4CD8" w:rsidRDefault="00606582" w:rsidP="007F75D3">
      <w:pPr>
        <w:autoSpaceDE w:val="0"/>
        <w:autoSpaceDN w:val="0"/>
        <w:adjustRightInd w:val="0"/>
        <w:spacing w:before="0" w:beforeAutospacing="0" w:after="0" w:afterAutospacing="0"/>
        <w:rPr>
          <w:rFonts w:ascii="Arial" w:hAnsi="Arial" w:cs="Arial"/>
          <w:sz w:val="20"/>
          <w:szCs w:val="20"/>
          <w:lang w:val="en-US"/>
        </w:rPr>
      </w:pPr>
      <w:r w:rsidRPr="00DB4CD8">
        <w:rPr>
          <w:rFonts w:ascii="Arial" w:hAnsi="Arial" w:cs="Arial"/>
          <w:noProof/>
          <w:sz w:val="20"/>
          <w:szCs w:val="20"/>
          <w:lang w:val="en-US"/>
        </w:rPr>
        <w:drawing>
          <wp:anchor distT="0" distB="0" distL="114300" distR="114300" simplePos="0" relativeHeight="251665408" behindDoc="1" locked="0" layoutInCell="1" allowOverlap="1">
            <wp:simplePos x="0" y="0"/>
            <wp:positionH relativeFrom="column">
              <wp:posOffset>3528060</wp:posOffset>
            </wp:positionH>
            <wp:positionV relativeFrom="paragraph">
              <wp:posOffset>241300</wp:posOffset>
            </wp:positionV>
            <wp:extent cx="2505075" cy="1952625"/>
            <wp:effectExtent l="0" t="0" r="0" b="0"/>
            <wp:wrapTight wrapText="bothSides">
              <wp:wrapPolygon edited="0">
                <wp:start x="2300" y="1475"/>
                <wp:lineTo x="2300" y="3372"/>
                <wp:lineTo x="2957" y="4847"/>
                <wp:lineTo x="1150" y="6954"/>
                <wp:lineTo x="986" y="10747"/>
                <wp:lineTo x="1807" y="11590"/>
                <wp:lineTo x="3942" y="11590"/>
                <wp:lineTo x="2792" y="12855"/>
                <wp:lineTo x="2628" y="17280"/>
                <wp:lineTo x="5421" y="18334"/>
                <wp:lineTo x="10513" y="18966"/>
                <wp:lineTo x="11005" y="19809"/>
                <wp:lineTo x="12484" y="19809"/>
                <wp:lineTo x="14126" y="19809"/>
                <wp:lineTo x="14290" y="19177"/>
                <wp:lineTo x="18068" y="18334"/>
                <wp:lineTo x="20861" y="17280"/>
                <wp:lineTo x="21025" y="1897"/>
                <wp:lineTo x="4271" y="1475"/>
                <wp:lineTo x="2300" y="1475"/>
              </wp:wrapPolygon>
            </wp:wrapTight>
            <wp:docPr id="3"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2505075" cy="1952625"/>
                    </a:xfrm>
                    <a:prstGeom prst="rect">
                      <a:avLst/>
                    </a:prstGeom>
                    <a:noFill/>
                    <a:ln w="9525">
                      <a:noFill/>
                      <a:miter lim="800000"/>
                      <a:headEnd/>
                      <a:tailEnd/>
                    </a:ln>
                  </pic:spPr>
                </pic:pic>
              </a:graphicData>
            </a:graphic>
          </wp:anchor>
        </w:drawing>
      </w:r>
      <w:r w:rsidR="00AB1948" w:rsidRPr="00DB4CD8">
        <w:rPr>
          <w:rFonts w:ascii="Arial" w:hAnsi="Arial" w:cs="Arial"/>
          <w:sz w:val="20"/>
          <w:szCs w:val="20"/>
          <w:lang w:val="en-US"/>
        </w:rPr>
        <w:t xml:space="preserve"> </w:t>
      </w:r>
      <w:r w:rsidR="00DB7DB2" w:rsidRPr="00DB4CD8">
        <w:rPr>
          <w:rFonts w:ascii="Arial" w:hAnsi="Arial" w:cs="Arial"/>
          <w:sz w:val="20"/>
          <w:szCs w:val="20"/>
          <w:lang w:val="en-US"/>
        </w:rPr>
        <w:t xml:space="preserve">The CCF is a peaked function that </w:t>
      </w:r>
      <w:r w:rsidR="00083894" w:rsidRPr="00DB4CD8">
        <w:rPr>
          <w:rFonts w:ascii="Arial" w:hAnsi="Arial" w:cs="Arial"/>
          <w:sz w:val="20"/>
          <w:szCs w:val="20"/>
          <w:lang w:val="en-US"/>
        </w:rPr>
        <w:t xml:space="preserve">accounts for the parameters affecting the characteristics of the diagonal lines: properties of the flowing objects (size and diffusion coefficient), image acquisition parameters, column distances, flow speed and </w:t>
      </w:r>
      <w:r w:rsidR="00745491" w:rsidRPr="00DB4CD8">
        <w:rPr>
          <w:rFonts w:ascii="Arial" w:hAnsi="Arial" w:cs="Arial"/>
          <w:sz w:val="20"/>
          <w:szCs w:val="20"/>
          <w:lang w:val="en-US"/>
        </w:rPr>
        <w:t>the orientation of the vessel with respect to the scan direction.</w:t>
      </w:r>
      <w:r w:rsidR="00083894" w:rsidRPr="00DB4CD8">
        <w:rPr>
          <w:rFonts w:ascii="Arial" w:hAnsi="Arial" w:cs="Arial"/>
          <w:sz w:val="20"/>
          <w:szCs w:val="20"/>
          <w:lang w:val="en-US"/>
        </w:rPr>
        <w:t xml:space="preserve"> </w:t>
      </w:r>
      <w:r w:rsidR="00DB7DB2" w:rsidRPr="00DB4CD8">
        <w:rPr>
          <w:rFonts w:ascii="Arial" w:hAnsi="Arial" w:cs="Arial"/>
          <w:sz w:val="20"/>
          <w:szCs w:val="20"/>
          <w:lang w:val="en-US"/>
        </w:rPr>
        <w:t xml:space="preserve"> </w:t>
      </w:r>
    </w:p>
    <w:p w:rsidR="00AB1948" w:rsidRDefault="00AB1948" w:rsidP="007F75D3">
      <w:pPr>
        <w:autoSpaceDE w:val="0"/>
        <w:autoSpaceDN w:val="0"/>
        <w:adjustRightInd w:val="0"/>
        <w:spacing w:before="0" w:beforeAutospacing="0" w:after="0" w:afterAutospacing="0"/>
        <w:rPr>
          <w:rFonts w:ascii="AdvOT1ef757c0" w:hAnsi="AdvOT1ef757c0" w:cs="AdvOT1ef757c0"/>
          <w:sz w:val="19"/>
          <w:szCs w:val="19"/>
          <w:lang w:val="en-US"/>
        </w:rPr>
      </w:pPr>
    </w:p>
    <w:p w:rsidR="00AB1948" w:rsidRPr="00DB4CD8" w:rsidRDefault="00AB1948" w:rsidP="007F75D3">
      <w:pPr>
        <w:autoSpaceDE w:val="0"/>
        <w:autoSpaceDN w:val="0"/>
        <w:adjustRightInd w:val="0"/>
        <w:spacing w:before="0" w:beforeAutospacing="0" w:after="0" w:afterAutospacing="0"/>
        <w:rPr>
          <w:rFonts w:ascii="Arial" w:hAnsi="Arial" w:cs="Arial"/>
          <w:sz w:val="20"/>
          <w:szCs w:val="20"/>
          <w:lang w:val="en-US"/>
        </w:rPr>
      </w:pPr>
      <w:r w:rsidRPr="00DB4CD8">
        <w:rPr>
          <w:rFonts w:ascii="Arial" w:hAnsi="Arial" w:cs="Arial"/>
          <w:sz w:val="20"/>
          <w:szCs w:val="20"/>
          <w:lang w:val="en-US"/>
        </w:rPr>
        <w:t xml:space="preserve">d. </w:t>
      </w:r>
      <w:r w:rsidR="001F71F7" w:rsidRPr="00DB4CD8">
        <w:rPr>
          <w:rFonts w:ascii="Arial" w:hAnsi="Arial" w:cs="Arial"/>
          <w:b/>
          <w:sz w:val="20"/>
          <w:szCs w:val="20"/>
          <w:lang w:val="en-US"/>
        </w:rPr>
        <w:t>Image sequence analysis.</w:t>
      </w:r>
      <w:r w:rsidR="001F71F7" w:rsidRPr="00DB4CD8">
        <w:rPr>
          <w:rFonts w:ascii="Arial" w:hAnsi="Arial" w:cs="Arial"/>
          <w:sz w:val="20"/>
          <w:szCs w:val="20"/>
          <w:lang w:val="en-US"/>
        </w:rPr>
        <w:t xml:space="preserve"> </w:t>
      </w:r>
      <w:r w:rsidR="00745491" w:rsidRPr="00DB4CD8">
        <w:rPr>
          <w:rFonts w:ascii="Arial" w:hAnsi="Arial" w:cs="Arial"/>
          <w:sz w:val="20"/>
          <w:szCs w:val="20"/>
          <w:lang w:val="en-US"/>
        </w:rPr>
        <w:t xml:space="preserve">Since the method can extract the flow velocity </w:t>
      </w:r>
      <w:r w:rsidR="001F71F7" w:rsidRPr="00DB4CD8">
        <w:rPr>
          <w:rFonts w:ascii="Arial" w:hAnsi="Arial" w:cs="Arial"/>
          <w:sz w:val="20"/>
          <w:szCs w:val="20"/>
          <w:lang w:val="en-US"/>
        </w:rPr>
        <w:t>in vessels characterized by multiple relative orientation</w:t>
      </w:r>
      <w:r w:rsidR="003739F3" w:rsidRPr="00DB4CD8">
        <w:rPr>
          <w:rFonts w:ascii="Arial" w:hAnsi="Arial" w:cs="Arial"/>
          <w:sz w:val="20"/>
          <w:szCs w:val="20"/>
          <w:lang w:val="en-US"/>
        </w:rPr>
        <w:t>s</w:t>
      </w:r>
      <w:r w:rsidR="001F71F7" w:rsidRPr="00DB4CD8">
        <w:rPr>
          <w:rFonts w:ascii="Arial" w:hAnsi="Arial" w:cs="Arial"/>
          <w:sz w:val="20"/>
          <w:szCs w:val="20"/>
          <w:lang w:val="en-US"/>
        </w:rPr>
        <w:t xml:space="preserve"> starting from </w:t>
      </w:r>
      <w:r w:rsidR="00745491" w:rsidRPr="00DB4CD8">
        <w:rPr>
          <w:rFonts w:ascii="Arial" w:hAnsi="Arial" w:cs="Arial"/>
          <w:sz w:val="20"/>
          <w:szCs w:val="20"/>
          <w:lang w:val="en-US"/>
        </w:rPr>
        <w:t xml:space="preserve">a single image, kinetic studies can be performed in space and time through sequential imaging. It is also possible to monitor simultaneously morphological parameters of the microvasculature system (e.g. vessels diameter and density). </w:t>
      </w:r>
    </w:p>
    <w:p w:rsidR="001F71F7" w:rsidRDefault="001F71F7" w:rsidP="007F75D3">
      <w:pPr>
        <w:autoSpaceDE w:val="0"/>
        <w:autoSpaceDN w:val="0"/>
        <w:adjustRightInd w:val="0"/>
        <w:spacing w:before="0" w:beforeAutospacing="0" w:after="0" w:afterAutospacing="0"/>
        <w:rPr>
          <w:rFonts w:ascii="AdvOT1ef757c0" w:hAnsi="AdvOT1ef757c0" w:cs="AdvOT1ef757c0"/>
          <w:sz w:val="19"/>
          <w:szCs w:val="19"/>
          <w:lang w:val="en-US"/>
        </w:rPr>
      </w:pPr>
    </w:p>
    <w:p w:rsidR="001F71F7" w:rsidRDefault="001F71F7" w:rsidP="007F75D3">
      <w:pPr>
        <w:autoSpaceDE w:val="0"/>
        <w:autoSpaceDN w:val="0"/>
        <w:adjustRightInd w:val="0"/>
        <w:spacing w:before="0" w:beforeAutospacing="0" w:after="0" w:afterAutospacing="0"/>
        <w:rPr>
          <w:rFonts w:ascii="AdvOT1ef757c0" w:hAnsi="AdvOT1ef757c0" w:cs="AdvOT1ef757c0"/>
          <w:sz w:val="19"/>
          <w:szCs w:val="19"/>
          <w:lang w:val="en-US"/>
        </w:rPr>
      </w:pPr>
    </w:p>
    <w:p w:rsidR="003739F3" w:rsidRDefault="003739F3" w:rsidP="007F75D3">
      <w:pPr>
        <w:autoSpaceDE w:val="0"/>
        <w:autoSpaceDN w:val="0"/>
        <w:adjustRightInd w:val="0"/>
        <w:spacing w:before="0" w:beforeAutospacing="0" w:after="0" w:afterAutospacing="0"/>
        <w:rPr>
          <w:rFonts w:ascii="AdvOT1ef757c0" w:hAnsi="AdvOT1ef757c0" w:cs="AdvOT1ef757c0"/>
          <w:sz w:val="19"/>
          <w:szCs w:val="19"/>
          <w:lang w:val="en-US"/>
        </w:rPr>
      </w:pPr>
    </w:p>
    <w:p w:rsidR="003739F3" w:rsidRDefault="003739F3" w:rsidP="007F75D3">
      <w:pPr>
        <w:autoSpaceDE w:val="0"/>
        <w:autoSpaceDN w:val="0"/>
        <w:adjustRightInd w:val="0"/>
        <w:spacing w:before="0" w:beforeAutospacing="0" w:after="0" w:afterAutospacing="0"/>
        <w:rPr>
          <w:rFonts w:ascii="AdvOT1ef757c0" w:hAnsi="AdvOT1ef757c0" w:cs="AdvOT1ef757c0"/>
          <w:sz w:val="19"/>
          <w:szCs w:val="19"/>
          <w:lang w:val="en-US"/>
        </w:rPr>
      </w:pPr>
    </w:p>
    <w:p w:rsidR="003739F3" w:rsidRDefault="003739F3" w:rsidP="007F75D3">
      <w:pPr>
        <w:autoSpaceDE w:val="0"/>
        <w:autoSpaceDN w:val="0"/>
        <w:adjustRightInd w:val="0"/>
        <w:spacing w:before="0" w:beforeAutospacing="0" w:after="0" w:afterAutospacing="0"/>
        <w:rPr>
          <w:rFonts w:ascii="AdvOT1ef757c0" w:hAnsi="AdvOT1ef757c0" w:cs="AdvOT1ef757c0"/>
          <w:sz w:val="19"/>
          <w:szCs w:val="19"/>
          <w:lang w:val="en-US"/>
        </w:rPr>
      </w:pPr>
    </w:p>
    <w:p w:rsidR="003739F3" w:rsidRDefault="003739F3" w:rsidP="007F75D3">
      <w:pPr>
        <w:autoSpaceDE w:val="0"/>
        <w:autoSpaceDN w:val="0"/>
        <w:adjustRightInd w:val="0"/>
        <w:spacing w:before="0" w:beforeAutospacing="0" w:after="0" w:afterAutospacing="0"/>
        <w:rPr>
          <w:rFonts w:ascii="AdvOT1ef757c0" w:hAnsi="AdvOT1ef757c0" w:cs="AdvOT1ef757c0"/>
          <w:sz w:val="19"/>
          <w:szCs w:val="19"/>
          <w:lang w:val="en-US"/>
        </w:rPr>
      </w:pPr>
    </w:p>
    <w:p w:rsidR="00DB4CD8" w:rsidRPr="00DB4CD8" w:rsidRDefault="00DB4CD8" w:rsidP="00DB4CD8">
      <w:pPr>
        <w:autoSpaceDE w:val="0"/>
        <w:autoSpaceDN w:val="0"/>
        <w:adjustRightInd w:val="0"/>
        <w:spacing w:before="0" w:beforeAutospacing="0" w:after="0" w:afterAutospacing="0"/>
        <w:rPr>
          <w:rFonts w:ascii="Arial" w:hAnsi="Arial" w:cs="Arial"/>
          <w:sz w:val="20"/>
          <w:szCs w:val="20"/>
          <w:lang w:val="en-US"/>
        </w:rPr>
      </w:pPr>
      <w:r w:rsidRPr="00DB4CD8">
        <w:rPr>
          <w:rFonts w:ascii="Arial" w:hAnsi="Arial" w:cs="Arial"/>
          <w:sz w:val="20"/>
          <w:szCs w:val="20"/>
          <w:lang w:val="en-US"/>
        </w:rPr>
        <w:t>[</w:t>
      </w:r>
      <w:proofErr w:type="gramStart"/>
      <w:r w:rsidRPr="00DB4CD8">
        <w:rPr>
          <w:rFonts w:ascii="Arial" w:hAnsi="Arial" w:cs="Arial"/>
          <w:sz w:val="20"/>
          <w:szCs w:val="20"/>
          <w:lang w:val="en-US"/>
        </w:rPr>
        <w:t>ref</w:t>
      </w:r>
      <w:proofErr w:type="gramEnd"/>
      <w:r w:rsidRPr="00DB4CD8">
        <w:rPr>
          <w:rFonts w:ascii="Arial" w:hAnsi="Arial" w:cs="Arial"/>
          <w:sz w:val="20"/>
          <w:szCs w:val="20"/>
          <w:lang w:val="en-US"/>
        </w:rPr>
        <w:t xml:space="preserve">]  </w:t>
      </w:r>
      <w:proofErr w:type="spellStart"/>
      <w:r w:rsidRPr="00DB4CD8">
        <w:rPr>
          <w:rFonts w:ascii="Arial" w:hAnsi="Arial" w:cs="Arial"/>
          <w:sz w:val="20"/>
          <w:szCs w:val="20"/>
          <w:lang w:val="en-US"/>
        </w:rPr>
        <w:t>Sironi</w:t>
      </w:r>
      <w:proofErr w:type="spellEnd"/>
      <w:r w:rsidRPr="00DB4CD8">
        <w:rPr>
          <w:rFonts w:ascii="Arial" w:hAnsi="Arial" w:cs="Arial"/>
          <w:sz w:val="20"/>
          <w:szCs w:val="20"/>
          <w:lang w:val="en-US"/>
        </w:rPr>
        <w:t xml:space="preserve"> L, </w:t>
      </w:r>
      <w:proofErr w:type="spellStart"/>
      <w:r w:rsidRPr="00DB4CD8">
        <w:rPr>
          <w:rFonts w:ascii="Arial" w:hAnsi="Arial" w:cs="Arial"/>
          <w:sz w:val="20"/>
          <w:szCs w:val="20"/>
          <w:lang w:val="en-US"/>
        </w:rPr>
        <w:t>Bouzin</w:t>
      </w:r>
      <w:proofErr w:type="spellEnd"/>
      <w:r w:rsidRPr="00DB4CD8">
        <w:rPr>
          <w:rFonts w:ascii="Arial" w:hAnsi="Arial" w:cs="Arial"/>
          <w:sz w:val="20"/>
          <w:szCs w:val="20"/>
          <w:lang w:val="en-US"/>
        </w:rPr>
        <w:t xml:space="preserve"> M, </w:t>
      </w:r>
      <w:proofErr w:type="spellStart"/>
      <w:r w:rsidRPr="00DB4CD8">
        <w:rPr>
          <w:rFonts w:ascii="Arial" w:hAnsi="Arial" w:cs="Arial"/>
          <w:sz w:val="20"/>
          <w:szCs w:val="20"/>
          <w:lang w:val="en-US"/>
        </w:rPr>
        <w:t>Inverso</w:t>
      </w:r>
      <w:proofErr w:type="spellEnd"/>
      <w:r w:rsidRPr="00DB4CD8">
        <w:rPr>
          <w:rFonts w:ascii="Arial" w:hAnsi="Arial" w:cs="Arial"/>
          <w:sz w:val="20"/>
          <w:szCs w:val="20"/>
          <w:lang w:val="en-US"/>
        </w:rPr>
        <w:t xml:space="preserve"> D, </w:t>
      </w:r>
      <w:proofErr w:type="spellStart"/>
      <w:r w:rsidRPr="00DB4CD8">
        <w:rPr>
          <w:rFonts w:ascii="Arial" w:hAnsi="Arial" w:cs="Arial"/>
          <w:sz w:val="20"/>
          <w:szCs w:val="20"/>
          <w:lang w:val="en-US"/>
        </w:rPr>
        <w:t>D'Alfonso</w:t>
      </w:r>
      <w:proofErr w:type="spellEnd"/>
      <w:r w:rsidRPr="00DB4CD8">
        <w:rPr>
          <w:rFonts w:ascii="Arial" w:hAnsi="Arial" w:cs="Arial"/>
          <w:sz w:val="20"/>
          <w:szCs w:val="20"/>
          <w:lang w:val="en-US"/>
        </w:rPr>
        <w:t xml:space="preserve"> L, </w:t>
      </w:r>
      <w:proofErr w:type="spellStart"/>
      <w:r w:rsidRPr="00DB4CD8">
        <w:rPr>
          <w:rFonts w:ascii="Arial" w:hAnsi="Arial" w:cs="Arial"/>
          <w:sz w:val="20"/>
          <w:szCs w:val="20"/>
          <w:lang w:val="en-US"/>
        </w:rPr>
        <w:t>Pozzi</w:t>
      </w:r>
      <w:proofErr w:type="spellEnd"/>
      <w:r w:rsidRPr="00DB4CD8">
        <w:rPr>
          <w:rFonts w:ascii="Arial" w:hAnsi="Arial" w:cs="Arial"/>
          <w:sz w:val="20"/>
          <w:szCs w:val="20"/>
          <w:lang w:val="en-US"/>
        </w:rPr>
        <w:t xml:space="preserve"> P, </w:t>
      </w:r>
      <w:proofErr w:type="spellStart"/>
      <w:r w:rsidRPr="00DB4CD8">
        <w:rPr>
          <w:rFonts w:ascii="Arial" w:hAnsi="Arial" w:cs="Arial"/>
          <w:sz w:val="20"/>
          <w:szCs w:val="20"/>
          <w:lang w:val="en-US"/>
        </w:rPr>
        <w:t>Cotelli</w:t>
      </w:r>
      <w:proofErr w:type="spellEnd"/>
      <w:r w:rsidRPr="00DB4CD8">
        <w:rPr>
          <w:rFonts w:ascii="Arial" w:hAnsi="Arial" w:cs="Arial"/>
          <w:sz w:val="20"/>
          <w:szCs w:val="20"/>
          <w:lang w:val="en-US"/>
        </w:rPr>
        <w:t xml:space="preserve"> F, </w:t>
      </w:r>
      <w:proofErr w:type="spellStart"/>
      <w:r w:rsidRPr="00DB4CD8">
        <w:rPr>
          <w:rFonts w:ascii="Arial" w:hAnsi="Arial" w:cs="Arial"/>
          <w:sz w:val="20"/>
          <w:szCs w:val="20"/>
          <w:lang w:val="en-US"/>
        </w:rPr>
        <w:t>Guidotti</w:t>
      </w:r>
      <w:proofErr w:type="spellEnd"/>
      <w:r w:rsidRPr="00DB4CD8">
        <w:rPr>
          <w:rFonts w:ascii="Arial" w:hAnsi="Arial" w:cs="Arial"/>
          <w:sz w:val="20"/>
          <w:szCs w:val="20"/>
          <w:lang w:val="en-US"/>
        </w:rPr>
        <w:t xml:space="preserve"> LG, </w:t>
      </w:r>
      <w:proofErr w:type="spellStart"/>
      <w:r w:rsidRPr="00DB4CD8">
        <w:rPr>
          <w:rFonts w:ascii="Arial" w:hAnsi="Arial" w:cs="Arial"/>
          <w:sz w:val="20"/>
          <w:szCs w:val="20"/>
          <w:lang w:val="en-US"/>
        </w:rPr>
        <w:t>Iannacone</w:t>
      </w:r>
      <w:proofErr w:type="spellEnd"/>
      <w:r w:rsidRPr="00DB4CD8">
        <w:rPr>
          <w:rFonts w:ascii="Arial" w:hAnsi="Arial" w:cs="Arial"/>
          <w:sz w:val="20"/>
          <w:szCs w:val="20"/>
          <w:lang w:val="en-US"/>
        </w:rPr>
        <w:t xml:space="preserve"> M, </w:t>
      </w:r>
      <w:proofErr w:type="spellStart"/>
      <w:r w:rsidRPr="00DB4CD8">
        <w:rPr>
          <w:rFonts w:ascii="Arial" w:hAnsi="Arial" w:cs="Arial"/>
          <w:sz w:val="20"/>
          <w:szCs w:val="20"/>
          <w:lang w:val="en-US"/>
        </w:rPr>
        <w:t>Collini</w:t>
      </w:r>
      <w:proofErr w:type="spellEnd"/>
      <w:r w:rsidRPr="00DB4CD8">
        <w:rPr>
          <w:rFonts w:ascii="Arial" w:hAnsi="Arial" w:cs="Arial"/>
          <w:sz w:val="20"/>
          <w:szCs w:val="20"/>
          <w:lang w:val="en-US"/>
        </w:rPr>
        <w:t xml:space="preserve"> M, Chirico G., In vivo flow mapping in complex vessel networks by single image correlation</w:t>
      </w:r>
      <w:proofErr w:type="gramStart"/>
      <w:r w:rsidRPr="00DB4CD8">
        <w:rPr>
          <w:rFonts w:ascii="Arial" w:hAnsi="Arial" w:cs="Arial"/>
          <w:sz w:val="20"/>
          <w:szCs w:val="20"/>
          <w:lang w:val="en-US"/>
        </w:rPr>
        <w:t>.,</w:t>
      </w:r>
      <w:proofErr w:type="gramEnd"/>
      <w:r w:rsidRPr="00DB4CD8">
        <w:rPr>
          <w:rFonts w:ascii="Arial" w:hAnsi="Arial" w:cs="Arial"/>
          <w:sz w:val="20"/>
          <w:szCs w:val="20"/>
          <w:lang w:val="en-US"/>
        </w:rPr>
        <w:t xml:space="preserve">  </w:t>
      </w:r>
      <w:proofErr w:type="spellStart"/>
      <w:r w:rsidRPr="00DB4CD8">
        <w:rPr>
          <w:rFonts w:ascii="Arial" w:hAnsi="Arial" w:cs="Arial"/>
          <w:sz w:val="20"/>
          <w:szCs w:val="20"/>
          <w:lang w:val="en-US"/>
        </w:rPr>
        <w:t>Sci</w:t>
      </w:r>
      <w:proofErr w:type="spellEnd"/>
      <w:r w:rsidRPr="00DB4CD8">
        <w:rPr>
          <w:rFonts w:ascii="Arial" w:hAnsi="Arial" w:cs="Arial"/>
          <w:sz w:val="20"/>
          <w:szCs w:val="20"/>
          <w:lang w:val="en-US"/>
        </w:rPr>
        <w:t xml:space="preserve"> Rep. 2014 Dec 5;4:7341. </w:t>
      </w:r>
      <w:proofErr w:type="spellStart"/>
      <w:proofErr w:type="gramStart"/>
      <w:r w:rsidRPr="00DB4CD8">
        <w:rPr>
          <w:rFonts w:ascii="Arial" w:hAnsi="Arial" w:cs="Arial"/>
          <w:sz w:val="20"/>
          <w:szCs w:val="20"/>
          <w:lang w:val="en-US"/>
        </w:rPr>
        <w:t>doi</w:t>
      </w:r>
      <w:proofErr w:type="spellEnd"/>
      <w:proofErr w:type="gramEnd"/>
      <w:r w:rsidRPr="00DB4CD8">
        <w:rPr>
          <w:rFonts w:ascii="Arial" w:hAnsi="Arial" w:cs="Arial"/>
          <w:sz w:val="20"/>
          <w:szCs w:val="20"/>
          <w:lang w:val="en-US"/>
        </w:rPr>
        <w:t>: 10.1038/srep07341.</w:t>
      </w:r>
    </w:p>
    <w:sectPr w:rsidR="00DB4CD8" w:rsidRPr="00DB4CD8" w:rsidSect="009977A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dvOT1ef757c0">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73"/>
    <w:rsid w:val="00083894"/>
    <w:rsid w:val="001018C6"/>
    <w:rsid w:val="00155F16"/>
    <w:rsid w:val="001F71F7"/>
    <w:rsid w:val="002C05A9"/>
    <w:rsid w:val="003739F3"/>
    <w:rsid w:val="003F5856"/>
    <w:rsid w:val="00423F3D"/>
    <w:rsid w:val="005F2480"/>
    <w:rsid w:val="00606582"/>
    <w:rsid w:val="006C57EB"/>
    <w:rsid w:val="007274D6"/>
    <w:rsid w:val="00740BC2"/>
    <w:rsid w:val="00745491"/>
    <w:rsid w:val="007F75D3"/>
    <w:rsid w:val="00813667"/>
    <w:rsid w:val="008456C0"/>
    <w:rsid w:val="009977A7"/>
    <w:rsid w:val="00A07B25"/>
    <w:rsid w:val="00A12595"/>
    <w:rsid w:val="00AB1948"/>
    <w:rsid w:val="00B063D9"/>
    <w:rsid w:val="00B111C3"/>
    <w:rsid w:val="00C61015"/>
    <w:rsid w:val="00D86E73"/>
    <w:rsid w:val="00DB4CD8"/>
    <w:rsid w:val="00DB7DB2"/>
    <w:rsid w:val="00E77D5F"/>
    <w:rsid w:val="00EA5018"/>
    <w:rsid w:val="00EB1FA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8"/>
    <o:shapelayout v:ext="edit">
      <o:idmap v:ext="edit" data="1"/>
      <o:rules v:ext="edit">
        <o:r id="V:Rule2"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before="100" w:beforeAutospacing="1" w:after="100" w:afterAutospacing="1"/>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7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63D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3D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before="100" w:beforeAutospacing="1" w:after="100" w:afterAutospacing="1"/>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7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63D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3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039827">
      <w:bodyDiv w:val="1"/>
      <w:marLeft w:val="0"/>
      <w:marRight w:val="0"/>
      <w:marTop w:val="0"/>
      <w:marBottom w:val="0"/>
      <w:divBdr>
        <w:top w:val="none" w:sz="0" w:space="0" w:color="auto"/>
        <w:left w:val="none" w:sz="0" w:space="0" w:color="auto"/>
        <w:bottom w:val="none" w:sz="0" w:space="0" w:color="auto"/>
        <w:right w:val="none" w:sz="0" w:space="0" w:color="auto"/>
      </w:divBdr>
      <w:divsChild>
        <w:div w:id="1241870367">
          <w:marLeft w:val="0"/>
          <w:marRight w:val="0"/>
          <w:marTop w:val="0"/>
          <w:marBottom w:val="0"/>
          <w:divBdr>
            <w:top w:val="none" w:sz="0" w:space="0" w:color="auto"/>
            <w:left w:val="none" w:sz="0" w:space="0" w:color="auto"/>
            <w:bottom w:val="none" w:sz="0" w:space="0" w:color="auto"/>
            <w:right w:val="none" w:sz="0" w:space="0" w:color="auto"/>
          </w:divBdr>
        </w:div>
      </w:divsChild>
    </w:div>
    <w:div w:id="806356346">
      <w:bodyDiv w:val="1"/>
      <w:marLeft w:val="0"/>
      <w:marRight w:val="0"/>
      <w:marTop w:val="0"/>
      <w:marBottom w:val="0"/>
      <w:divBdr>
        <w:top w:val="none" w:sz="0" w:space="0" w:color="auto"/>
        <w:left w:val="none" w:sz="0" w:space="0" w:color="auto"/>
        <w:bottom w:val="none" w:sz="0" w:space="0" w:color="auto"/>
        <w:right w:val="none" w:sz="0" w:space="0" w:color="auto"/>
      </w:divBdr>
    </w:div>
    <w:div w:id="857042231">
      <w:bodyDiv w:val="1"/>
      <w:marLeft w:val="0"/>
      <w:marRight w:val="0"/>
      <w:marTop w:val="0"/>
      <w:marBottom w:val="0"/>
      <w:divBdr>
        <w:top w:val="none" w:sz="0" w:space="0" w:color="auto"/>
        <w:left w:val="none" w:sz="0" w:space="0" w:color="auto"/>
        <w:bottom w:val="none" w:sz="0" w:space="0" w:color="auto"/>
        <w:right w:val="none" w:sz="0" w:space="0" w:color="auto"/>
      </w:divBdr>
      <w:divsChild>
        <w:div w:id="1471173796">
          <w:marLeft w:val="0"/>
          <w:marRight w:val="0"/>
          <w:marTop w:val="0"/>
          <w:marBottom w:val="0"/>
          <w:divBdr>
            <w:top w:val="none" w:sz="0" w:space="0" w:color="auto"/>
            <w:left w:val="none" w:sz="0" w:space="0" w:color="auto"/>
            <w:bottom w:val="none" w:sz="0" w:space="0" w:color="auto"/>
            <w:right w:val="none" w:sz="0" w:space="0" w:color="auto"/>
          </w:divBdr>
        </w:div>
      </w:divsChild>
    </w:div>
    <w:div w:id="890851396">
      <w:bodyDiv w:val="1"/>
      <w:marLeft w:val="0"/>
      <w:marRight w:val="0"/>
      <w:marTop w:val="0"/>
      <w:marBottom w:val="0"/>
      <w:divBdr>
        <w:top w:val="none" w:sz="0" w:space="0" w:color="auto"/>
        <w:left w:val="none" w:sz="0" w:space="0" w:color="auto"/>
        <w:bottom w:val="none" w:sz="0" w:space="0" w:color="auto"/>
        <w:right w:val="none" w:sz="0" w:space="0" w:color="auto"/>
      </w:divBdr>
      <w:divsChild>
        <w:div w:id="1064717906">
          <w:marLeft w:val="0"/>
          <w:marRight w:val="0"/>
          <w:marTop w:val="0"/>
          <w:marBottom w:val="0"/>
          <w:divBdr>
            <w:top w:val="none" w:sz="0" w:space="0" w:color="auto"/>
            <w:left w:val="none" w:sz="0" w:space="0" w:color="auto"/>
            <w:bottom w:val="none" w:sz="0" w:space="0" w:color="auto"/>
            <w:right w:val="none" w:sz="0" w:space="0" w:color="auto"/>
          </w:divBdr>
        </w:div>
      </w:divsChild>
    </w:div>
    <w:div w:id="1573546941">
      <w:bodyDiv w:val="1"/>
      <w:marLeft w:val="0"/>
      <w:marRight w:val="0"/>
      <w:marTop w:val="0"/>
      <w:marBottom w:val="0"/>
      <w:divBdr>
        <w:top w:val="none" w:sz="0" w:space="0" w:color="auto"/>
        <w:left w:val="none" w:sz="0" w:space="0" w:color="auto"/>
        <w:bottom w:val="none" w:sz="0" w:space="0" w:color="auto"/>
        <w:right w:val="none" w:sz="0" w:space="0" w:color="auto"/>
      </w:divBdr>
      <w:divsChild>
        <w:div w:id="1337918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E7A8C-4EBB-1740-BDB5-701AF0235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1773</Characters>
  <Application>Microsoft Macintosh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Pablo Blinder</cp:lastModifiedBy>
  <cp:revision>2</cp:revision>
  <dcterms:created xsi:type="dcterms:W3CDTF">2016-10-22T10:17:00Z</dcterms:created>
  <dcterms:modified xsi:type="dcterms:W3CDTF">2016-10-22T10:17:00Z</dcterms:modified>
</cp:coreProperties>
</file>