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Summarizing Types of Activation Function - Part 1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</w:t>
      </w:r>
      <w:r w:rsidDel="00000000" w:rsidR="00000000" w:rsidRPr="00000000">
        <w:rPr>
          <w:b w:val="1"/>
          <w:sz w:val="21"/>
          <w:szCs w:val="21"/>
          <w:rtl w:val="0"/>
        </w:rPr>
        <w:t xml:space="preserve"> Step Function</w:t>
      </w:r>
      <w:r w:rsidDel="00000000" w:rsidR="00000000" w:rsidRPr="00000000">
        <w:rPr>
          <w:sz w:val="21"/>
          <w:szCs w:val="21"/>
          <w:rtl w:val="0"/>
        </w:rPr>
        <w:t xml:space="preserve">: One of the most basic categories of activation functions is the Step Function. A threshold value is used in this case, and if the net input y value is greater than the threshold, the neuron is activated.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851400" cy="3124200"/>
            <wp:effectExtent b="0" l="0" r="0" t="0"/>
            <wp:docPr descr="step_function.png" id="3" name="image1.png"/>
            <a:graphic>
              <a:graphicData uri="http://schemas.openxmlformats.org/drawingml/2006/picture">
                <pic:pic>
                  <pic:nvPicPr>
                    <pic:cNvPr descr="step_functio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binary step function is a threshold-based activation function, which means that it activates when a certain threshold is reached and deactivates when it falls below that point. Because there is a sharp jump in the function, the derivative at x=o will give a large number, but that large number is not useful for learning and cannot be used for multi-class classification. Smooth functions are good for learning where there are defined slopes and this step function is a sharp function.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</w:t>
      </w:r>
      <w:r w:rsidDel="00000000" w:rsidR="00000000" w:rsidRPr="00000000">
        <w:rPr>
          <w:b w:val="1"/>
          <w:sz w:val="21"/>
          <w:szCs w:val="21"/>
          <w:rtl w:val="0"/>
        </w:rPr>
        <w:t xml:space="preserve">Sigmoid Activation</w:t>
      </w:r>
      <w:r w:rsidDel="00000000" w:rsidR="00000000" w:rsidRPr="00000000">
        <w:rPr>
          <w:sz w:val="21"/>
          <w:szCs w:val="21"/>
          <w:rtl w:val="0"/>
        </w:rPr>
        <w:t xml:space="preserve">: This activation function looks like a smoother version of a step function where the slopes at each point are well defined, and this smoothness is caused by using the exponential function.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467350" cy="3724275"/>
            <wp:effectExtent b="0" l="0" r="0" t="0"/>
            <wp:docPr descr="sigmoid_new.png" id="4" name="image4.png"/>
            <a:graphic>
              <a:graphicData uri="http://schemas.openxmlformats.org/drawingml/2006/picture">
                <pic:pic>
                  <pic:nvPicPr>
                    <pic:cNvPr descr="sigmoid_new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sigmoid function, also known as the logistic function, has an output that ranges from 0 to 1. It makes use of a probabilistic approach. It is a function that is graphed in the shape of a "S." The sigmoid activation function has a value between 0 and 1. Because the values of the Sigmoid function range between 0 and 1, the outcome can be easily predicted to be 1 if the value is greater than 0.5 and 0 otherwise. In the output layer of a binary classification, Sigmoid function values are typically used, with the result being either 0 or 1.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</w:t>
      </w:r>
      <w:r w:rsidDel="00000000" w:rsidR="00000000" w:rsidRPr="00000000">
        <w:rPr>
          <w:b w:val="1"/>
          <w:sz w:val="21"/>
          <w:szCs w:val="21"/>
          <w:rtl w:val="0"/>
        </w:rPr>
        <w:t xml:space="preserve">Tanh Activation</w:t>
      </w:r>
      <w:r w:rsidDel="00000000" w:rsidR="00000000" w:rsidRPr="00000000">
        <w:rPr>
          <w:sz w:val="21"/>
          <w:szCs w:val="21"/>
          <w:rtl w:val="0"/>
        </w:rPr>
        <w:t xml:space="preserve">: Tanh activation function is a scaled and compressed version of sigmoid activation function and is also called a hyperbolic tangent. The structure of this function is similar to the sigmoid activation function, but significantly superior because it allows for negative outputs and has an output range of -1 to 1.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600700" cy="3752850"/>
            <wp:effectExtent b="0" l="0" r="0" t="0"/>
            <wp:docPr descr="tanh.png" id="2" name="image2.png"/>
            <a:graphic>
              <a:graphicData uri="http://schemas.openxmlformats.org/drawingml/2006/picture">
                <pic:pic>
                  <pic:nvPicPr>
                    <pic:cNvPr descr="tanh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</w:t>
      </w:r>
      <w:r w:rsidDel="00000000" w:rsidR="00000000" w:rsidRPr="00000000">
        <w:rPr>
          <w:b w:val="1"/>
          <w:sz w:val="21"/>
          <w:szCs w:val="21"/>
          <w:rtl w:val="0"/>
        </w:rPr>
        <w:t xml:space="preserve"> ReLU Activation</w:t>
      </w:r>
      <w:r w:rsidDel="00000000" w:rsidR="00000000" w:rsidRPr="00000000">
        <w:rPr>
          <w:sz w:val="21"/>
          <w:szCs w:val="21"/>
          <w:rtl w:val="0"/>
        </w:rPr>
        <w:t xml:space="preserve">: Rectified linear activation function is the most commonly used activation function in the hidden layer of a neural network which ranges between 0 to inf.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483100" cy="2425700"/>
            <wp:effectExtent b="0" l="0" r="0" t="0"/>
            <wp:docPr descr="relu.png" id="1" name="image3.png"/>
            <a:graphic>
              <a:graphicData uri="http://schemas.openxmlformats.org/drawingml/2006/picture">
                <pic:pic>
                  <pic:nvPicPr>
                    <pic:cNvPr descr="relu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X&gt;=0, X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X&lt;0, 0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x is positive, it outputs x, and if not, it outputs 0. The ReLU activation function has a range of 0 to inf. 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advantage of ReLU is that it requires fewer mathematical operations than tanh and sigmoid, making it less computationally expensive. 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disadvantage of ReLu is that it produces dead neurons, which never activate, known as the dying ReLu problem.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Happy Learning!!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