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650608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66AFF05" w14:textId="77777777" w:rsidR="004055C8" w:rsidRPr="005E4E9F" w:rsidRDefault="00000000">
            <w:pPr>
              <w:spacing w:after="60"/>
              <w:jc w:val="center"/>
              <w:rPr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AMIT KUMAR AKELA</w:t>
            </w:r>
          </w:p>
          <w:p w14:paraId="61C647BE" w14:textId="585C66B9" w:rsidR="004055C8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BDD5F0"/>
                <w:sz w:val="24"/>
                <w:szCs w:val="24"/>
              </w:rPr>
              <w:t>Senior Software Engineer  •  Full Stack .NET + React Developer</w:t>
            </w:r>
          </w:p>
          <w:p w14:paraId="0EBB3791" w14:textId="27125137" w:rsidR="004055C8" w:rsidRDefault="00000000">
            <w:pPr>
              <w:jc w:val="center"/>
            </w:pPr>
            <w:r>
              <w:rPr>
                <w:rFonts w:ascii="Arial" w:eastAsia="Arial" w:hAnsi="Arial" w:cs="Arial"/>
                <w:color w:val="BDD5F0"/>
                <w:sz w:val="19"/>
                <w:szCs w:val="19"/>
              </w:rPr>
              <w:t>Noida, Uttar Pradesh, India  |  amitbgs678@gmail.com  |  +91-6299236405</w:t>
            </w:r>
          </w:p>
          <w:p w14:paraId="3F4F6C99" w14:textId="77777777" w:rsidR="004055C8" w:rsidRDefault="004055C8">
            <w:pPr>
              <w:spacing w:before="40"/>
              <w:jc w:val="center"/>
            </w:pPr>
            <w:hyperlink r:id="rId5" w:history="1">
              <w:r>
                <w:rPr>
                  <w:rFonts w:ascii="Arial" w:eastAsia="Arial" w:hAnsi="Arial" w:cs="Arial"/>
                  <w:color w:val="7EC8F5"/>
                  <w:sz w:val="19"/>
                  <w:szCs w:val="19"/>
                  <w:u w:val="single"/>
                </w:rPr>
                <w:t>linkedin.com/in/amit-a-297050199</w:t>
              </w:r>
            </w:hyperlink>
          </w:p>
        </w:tc>
      </w:tr>
    </w:tbl>
    <w:p w14:paraId="338FEE77" w14:textId="77777777" w:rsidR="004055C8" w:rsidRDefault="004055C8">
      <w:pPr>
        <w:spacing w:before="160"/>
      </w:pPr>
    </w:p>
    <w:p w14:paraId="54BE8B83" w14:textId="308426E1" w:rsidR="004055C8" w:rsidRDefault="00000000" w:rsidP="00C8432B">
      <w:pPr>
        <w:pBdr>
          <w:bottom w:val="single" w:sz="8" w:space="4" w:color="2E6DA4"/>
        </w:pBdr>
        <w:spacing w:before="200" w:after="6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PROFESSIONAL SUMMARY</w:t>
      </w:r>
    </w:p>
    <w:p w14:paraId="7DF86DD7" w14:textId="77777777" w:rsidR="00C8432B" w:rsidRPr="00C8432B" w:rsidRDefault="00C8432B" w:rsidP="00C8432B">
      <w:pPr>
        <w:spacing w:after="60"/>
        <w:rPr>
          <w:rFonts w:ascii="Arial" w:eastAsia="Arial" w:hAnsi="Arial" w:cs="Arial"/>
          <w:color w:val="2D2D2D"/>
        </w:rPr>
      </w:pPr>
      <w:r>
        <w:rPr>
          <w:rFonts w:ascii="Arial" w:eastAsia="Arial" w:hAnsi="Arial" w:cs="Arial"/>
          <w:color w:val="2D2D2D"/>
        </w:rPr>
        <w:t>Results-driven Full Stack .NET + React Developer with 3.6+ years of experience in designing and developing scalable web applications using ASP.NET Core, .NET Core Web API, Entity Framework Core, React.js, and SQL Server. Skilled in C#, REST API development, microservices architecture, and cloud integrations with AWS and Azure. Experienced in frontend development using React.js, Redux, React Hooks, HTML, CSS, JavaScript, TypeScript, and responsive UI design.</w:t>
      </w:r>
    </w:p>
    <w:p w14:paraId="3E9ACDF0" w14:textId="77777777" w:rsidR="00C8432B" w:rsidRPr="00C8432B" w:rsidRDefault="00C8432B" w:rsidP="00C8432B">
      <w:pPr>
        <w:spacing w:after="60"/>
        <w:rPr>
          <w:rFonts w:ascii="Arial" w:eastAsia="Arial" w:hAnsi="Arial" w:cs="Arial"/>
          <w:color w:val="2D2D2D"/>
        </w:rPr>
      </w:pPr>
      <w:r>
        <w:rPr>
          <w:rFonts w:ascii="Arial" w:eastAsia="Arial" w:hAnsi="Arial" w:cs="Arial"/>
          <w:color w:val="2D2D2D"/>
        </w:rPr>
        <w:t>Expertise in developing healthcare and enterprise applications, including provider dashboards, radiology workflows, prescription management systems, and third-party API integrations. Proficient in building dynamic, component-driven React UIs and implementing real-time video, audio, and chat functionality using Twilio for virtual assessments and telehealth solutions. Strong knowledge of database optimization, debugging, performance tuning, and building secure, high-performance full-stack applications using clean coding standards and best development practices.</w:t>
      </w:r>
    </w:p>
    <w:p w14:paraId="33018429" w14:textId="77777777" w:rsidR="004055C8" w:rsidRDefault="004055C8">
      <w:pPr>
        <w:spacing w:before="120"/>
      </w:pPr>
    </w:p>
    <w:p w14:paraId="5C37E911" w14:textId="77777777" w:rsidR="004055C8" w:rsidRDefault="00000000">
      <w:pPr>
        <w:pBdr>
          <w:bottom w:val="single" w:sz="8" w:space="4" w:color="2E6DA4"/>
        </w:pBdr>
        <w:spacing w:before="200" w:after="6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TECHNICAL SKILLS</w:t>
      </w:r>
    </w:p>
    <w:p w14:paraId="67F518A6" w14:textId="77777777" w:rsidR="004055C8" w:rsidRDefault="004055C8">
      <w:pPr>
        <w:spacing w:before="60"/>
      </w:pPr>
    </w:p>
    <w:p w14:paraId="40BF9297" w14:textId="77777777" w:rsidR="004055C8" w:rsidRDefault="00000000">
      <w:pPr>
        <w:spacing w:after="60"/>
      </w:pPr>
      <w:r>
        <w:rPr>
          <w:rFonts w:ascii="Arial" w:eastAsia="Arial" w:hAnsi="Arial" w:cs="Arial"/>
          <w:b/>
          <w:bCs/>
          <w:color w:val="1A3A5C"/>
        </w:rPr>
        <w:t xml:space="preserve">Web Technologies: </w:t>
      </w:r>
      <w:r>
        <w:rPr>
          <w:rFonts w:ascii="Arial" w:eastAsia="Arial" w:hAnsi="Arial" w:cs="Arial"/>
          <w:color w:val="2D2D2D"/>
        </w:rPr>
        <w:t>ASP.NET Core, .NET Core Web API, RESTful Services, MVC Architecture, React.js</w:t>
      </w:r>
    </w:p>
    <w:p w14:paraId="10676F1E" w14:textId="70E13A54" w:rsidR="004055C8" w:rsidRDefault="00000000">
      <w:pPr>
        <w:spacing w:after="60"/>
      </w:pPr>
      <w:r>
        <w:rPr>
          <w:rFonts w:ascii="Arial" w:eastAsia="Arial" w:hAnsi="Arial" w:cs="Arial"/>
          <w:b/>
          <w:bCs/>
          <w:color w:val="1A3A5C"/>
        </w:rPr>
        <w:t xml:space="preserve">Languages: </w:t>
      </w:r>
      <w:r>
        <w:rPr>
          <w:rFonts w:ascii="Arial" w:eastAsia="Arial" w:hAnsi="Arial" w:cs="Arial"/>
          <w:color w:val="2D2D2D"/>
        </w:rPr>
        <w:t>C#, JavaScript, TypeScript, SQL, HTML, CSS, Python</w:t>
      </w:r>
    </w:p>
    <w:p w14:paraId="6B1E9794" w14:textId="77777777" w:rsidR="004055C8" w:rsidRDefault="00000000">
      <w:pPr>
        <w:spacing w:after="60"/>
      </w:pPr>
      <w:r>
        <w:rPr>
          <w:rFonts w:ascii="Arial" w:eastAsia="Arial" w:hAnsi="Arial" w:cs="Arial"/>
          <w:b/>
          <w:bCs/>
          <w:color w:val="1A3A5C"/>
        </w:rPr>
        <w:t xml:space="preserve">Frameworks &amp; Tools: </w:t>
      </w:r>
      <w:r>
        <w:rPr>
          <w:rFonts w:ascii="Arial" w:eastAsia="Arial" w:hAnsi="Arial" w:cs="Arial"/>
          <w:color w:val="2D2D2D"/>
        </w:rPr>
        <w:t>Entity Framework Core, React.js, Redux, React Hooks, React Router, Axios, Visual Studio, VS Code, Git, Postman, WinForms</w:t>
      </w:r>
    </w:p>
    <w:p w14:paraId="0FAA0620" w14:textId="77777777" w:rsidR="004055C8" w:rsidRDefault="00000000">
      <w:pPr>
        <w:spacing w:after="60"/>
      </w:pPr>
      <w:r>
        <w:rPr>
          <w:rFonts w:ascii="Arial" w:eastAsia="Arial" w:hAnsi="Arial" w:cs="Arial"/>
          <w:b/>
          <w:bCs/>
          <w:color w:val="1A3A5C"/>
        </w:rPr>
        <w:t xml:space="preserve">Database: </w:t>
      </w:r>
      <w:r>
        <w:rPr>
          <w:rFonts w:ascii="Arial" w:eastAsia="Arial" w:hAnsi="Arial" w:cs="Arial"/>
          <w:color w:val="2D2D2D"/>
        </w:rPr>
        <w:t>MS SQL Server (Stored Procedures, LINQ, Triggers, Optimization)</w:t>
      </w:r>
    </w:p>
    <w:p w14:paraId="08B9A8C2" w14:textId="579E4810" w:rsidR="004055C8" w:rsidRDefault="00000000">
      <w:pPr>
        <w:spacing w:after="60"/>
      </w:pPr>
      <w:r>
        <w:rPr>
          <w:rFonts w:ascii="Arial" w:eastAsia="Arial" w:hAnsi="Arial" w:cs="Arial"/>
          <w:b/>
          <w:bCs/>
          <w:color w:val="1A3A5C"/>
        </w:rPr>
        <w:t xml:space="preserve">Cloud &amp; DevOps: </w:t>
      </w:r>
      <w:r>
        <w:rPr>
          <w:rFonts w:ascii="Arial" w:eastAsia="Arial" w:hAnsi="Arial" w:cs="Arial"/>
          <w:color w:val="2D2D2D"/>
        </w:rPr>
        <w:t>AWS S3, CI/CD Basics</w:t>
      </w:r>
    </w:p>
    <w:p w14:paraId="558BD79F" w14:textId="77777777" w:rsidR="004055C8" w:rsidRDefault="00000000">
      <w:r>
        <w:rPr>
          <w:rFonts w:ascii="Arial" w:eastAsia="Arial" w:hAnsi="Arial" w:cs="Arial"/>
          <w:b/>
          <w:bCs/>
          <w:color w:val="1A3A5C"/>
        </w:rPr>
        <w:t xml:space="preserve">Security &amp; Integrations: </w:t>
      </w:r>
      <w:r>
        <w:rPr>
          <w:rFonts w:ascii="Arial" w:eastAsia="Arial" w:hAnsi="Arial" w:cs="Arial"/>
          <w:color w:val="2D2D2D"/>
        </w:rPr>
        <w:t>OAuth 2.0 / OpenID Connect / JWT, API Security and Third-Party Integrations (REST, Webhooks)</w:t>
      </w:r>
    </w:p>
    <w:p w14:paraId="558BD79E" w14:textId="77777777" w:rsidR="004055C8" w:rsidRDefault="00000000">
      <w:r>
        <w:rPr>
          <w:rFonts w:ascii="Arial" w:eastAsia="Arial" w:hAnsi="Arial" w:cs="Arial"/>
          <w:b/>
          <w:bCs/>
          <w:color w:val="1A3A5C"/>
        </w:rPr>
        <w:t xml:space="preserve">Soft Skills: </w:t>
      </w:r>
      <w:r>
        <w:rPr>
          <w:rFonts w:ascii="Arial" w:eastAsia="Arial" w:hAnsi="Arial" w:cs="Arial"/>
          <w:color w:val="2D2D2D"/>
        </w:rPr>
        <w:t>Leadership, Mentoring, Collaboration, Debugging, Problem Solving</w:t>
      </w:r>
    </w:p>
    <w:p w14:paraId="70DBAAA0" w14:textId="77777777" w:rsidR="004055C8" w:rsidRDefault="004055C8">
      <w:pPr>
        <w:spacing w:before="120"/>
      </w:pPr>
    </w:p>
    <w:p w14:paraId="362DC159" w14:textId="77777777" w:rsidR="004055C8" w:rsidRDefault="00000000">
      <w:pPr>
        <w:pBdr>
          <w:bottom w:val="single" w:sz="8" w:space="4" w:color="2E6DA4"/>
        </w:pBdr>
        <w:spacing w:before="200" w:after="6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WORK EXPERIENCE</w:t>
      </w:r>
    </w:p>
    <w:p w14:paraId="145F4BAD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4AEC1147" w14:textId="77777777">
        <w:tc>
          <w:tcPr>
            <w:tcW w:w="9360" w:type="dxa"/>
            <w:tcBorders>
              <w:top w:val="none" w:sz="0" w:space="0" w:color="FFFFFF"/>
              <w:left w:val="single" w:sz="12" w:space="0" w:color="2E6DA4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6E6E53F" w14:textId="139AF32F" w:rsidR="004055C8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</w:rPr>
              <w:t>Senior Software Engineer / Full Stack .NET + React Developer</w:t>
            </w:r>
            <w:r>
              <w:rPr>
                <w:rFonts w:ascii="Arial" w:eastAsia="Arial" w:hAnsi="Arial" w:cs="Arial"/>
                <w:i/>
                <w:iCs/>
                <w:color w:val="0E7C7B"/>
                <w:sz w:val="18"/>
                <w:szCs w:val="18"/>
              </w:rPr>
              <w:t xml:space="preserve">    Dec 2022 – Jun 2026</w:t>
            </w:r>
          </w:p>
          <w:p w14:paraId="02F55A9D" w14:textId="77777777" w:rsidR="004055C8" w:rsidRDefault="00000000">
            <w:pPr>
              <w:spacing w:after="60"/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Chetu India Pvt Ltd  —  Noida, India</w:t>
            </w:r>
          </w:p>
          <w:p w14:paraId="19A1D968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Designed and developed REST APIs and full-stack web applications using ASP.NET Core, React.js, Entity Framework, and SQL Server.</w:t>
            </w:r>
          </w:p>
          <w:p w14:paraId="711E303D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Reduced database response time by 25% through advanced query tuning and indexing.</w:t>
            </w:r>
          </w:p>
          <w:p w14:paraId="2E2D939D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Built reusable React components and backend modules, cutting development effort by 20% through shared UI libraries and API abstractions.</w:t>
            </w:r>
          </w:p>
          <w:p w14:paraId="2584C6D4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Collaborated with QA, UI, and DevOps teams ensuring 99.9% uptime and release quality.</w:t>
            </w:r>
          </w:p>
          <w:p w14:paraId="71CC6FDB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Mentored junior engineers, conducted code reviews, and implemented CI/CD improvements.</w:t>
            </w:r>
          </w:p>
        </w:tc>
      </w:tr>
    </w:tbl>
    <w:p w14:paraId="5D5FC036" w14:textId="77777777" w:rsidR="004055C8" w:rsidRDefault="004055C8">
      <w:pPr>
        <w:spacing w:before="120"/>
      </w:pPr>
    </w:p>
    <w:p w14:paraId="3D5DB547" w14:textId="77777777" w:rsidR="004055C8" w:rsidRDefault="00000000">
      <w:pPr>
        <w:pBdr>
          <w:bottom w:val="single" w:sz="8" w:space="4" w:color="2E6DA4"/>
        </w:pBdr>
        <w:spacing w:before="200" w:after="6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KEY PROJECTS</w:t>
      </w:r>
    </w:p>
    <w:p w14:paraId="4F004094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3D13B48D" w14:textId="77777777">
        <w:tc>
          <w:tcPr>
            <w:tcW w:w="9360" w:type="dxa"/>
            <w:tcBorders>
              <w:top w:val="none" w:sz="0" w:space="0" w:color="FFFFFF"/>
              <w:left w:val="single" w:sz="12" w:space="0" w:color="0E7C7B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57BA5B29" w14:textId="38A6F29D" w:rsidR="004055C8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Patient, Provider, Radiology, Pharmacy &amp; SuperAdmin Management System</w:t>
            </w:r>
          </w:p>
          <w:p w14:paraId="2348153A" w14:textId="77777777" w:rsidR="004055C8" w:rsidRDefault="00000000">
            <w:pPr>
              <w:spacing w:after="5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Tech: ASP.NET Core Web API, React.js, Redux, SQL Server</w:t>
            </w:r>
          </w:p>
          <w:p w14:paraId="1F632A0A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Built full-stack application with ASP.NET Core Web API backend and React.js frontend, featuring secure authentication, authorization, and document workflows supporting Patient, Provider, Radiology, Pharmacy, and SuperAdmin roles.</w:t>
            </w:r>
          </w:p>
          <w:p w14:paraId="3A507E8D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Integrated multi-user role management and improved system security using token-based authentication.</w:t>
            </w:r>
          </w:p>
          <w:p w14:paraId="1A000001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Implemented third-party API integration to automatically retrieve nearby pharmacies based on the patient’s address.</w:t>
            </w:r>
          </w:p>
          <w:p w14:paraId="1A000002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Developed a React-based provider dashboard enabling providers to create and assign medical tests for patients and send them to radiology users.</w:t>
            </w:r>
          </w:p>
          <w:p w14:paraId="1A000003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Built workflow functionality for radiology users to update and send completed test reports back to providers.</w:t>
            </w:r>
          </w:p>
          <w:p w14:paraId="1A000004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Implemented prescription management functionality enabling providers to generate prescriptions and send them to nearby pharmacies based on the patient’s location.</w:t>
            </w:r>
          </w:p>
          <w:p w14:paraId="1A000005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Designed and developed end-to-end patient test and prescription workflow to improve communication between providers, radiology users, and pharmacies.</w:t>
            </w:r>
          </w:p>
          <w:p w14:paraId="1A000006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Implemented real-time video, audio, and chat functionality in React using Twilio Video Calling API for virtual patient assessments.</w:t>
            </w:r>
          </w:p>
          <w:p w14:paraId="1A000007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Developed virtual assessment features enabling seamless communication between patients and healthcare providers through live video and audio calls.</w:t>
            </w:r>
          </w:p>
          <w:p w14:paraId="1A000008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Integrated Twilio real-time communication services to support secure video conferencing, voice calls, and instant messaging within the application.</w:t>
            </w:r>
          </w:p>
          <w:p w14:paraId="1A000009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Built interactive chat and calling modules to improve remote consultation and telehealth assessment workflows.</w:t>
            </w:r>
          </w:p>
        </w:tc>
      </w:tr>
    </w:tbl>
    <w:p w14:paraId="4F004095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3D13B48E" w14:textId="77777777">
        <w:tc>
          <w:tcPr>
            <w:tcW w:w="9360" w:type="dxa"/>
            <w:tcBorders>
              <w:top w:val="none" w:sz="0" w:space="0" w:color="FFFFFF"/>
              <w:left w:val="single" w:sz="12" w:space="0" w:color="0E7C7B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57BA5B30" w14:textId="77777777" w:rsidR="004055C8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Referral &amp; Community Management System</w:t>
            </w:r>
          </w:p>
          <w:p w14:paraId="2348153B" w14:textId="77777777" w:rsidR="004055C8" w:rsidRDefault="00000000">
            <w:pPr>
              <w:spacing w:after="5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Tech: ASP.NET Core Web API, React.js, SQL Server</w:t>
            </w:r>
          </w:p>
          <w:p w14:paraId="1B000001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Developed referral management module with React frontend enabling providers to refer patients to specialists and track referral status end-to-end.</w:t>
            </w:r>
          </w:p>
          <w:p w14:paraId="1B000002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Built React-based community portal allowing patients and providers to engage through shared health resources and communication tools.</w:t>
            </w:r>
          </w:p>
          <w:p w14:paraId="1B000003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Implemented secure document workflows and role-based access control for referrer and community user types.</w:t>
            </w:r>
          </w:p>
        </w:tc>
      </w:tr>
    </w:tbl>
    <w:p w14:paraId="38024A15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72648903" w14:textId="77777777">
        <w:tc>
          <w:tcPr>
            <w:tcW w:w="9360" w:type="dxa"/>
            <w:tcBorders>
              <w:top w:val="none" w:sz="0" w:space="0" w:color="FFFFFF"/>
              <w:left w:val="single" w:sz="12" w:space="0" w:color="0E7C7B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AE0DEB2" w14:textId="4EB360A3" w:rsidR="004055C8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Client Dashboard Portal</w:t>
            </w:r>
            <w:r>
              <w:rPr>
                <w:rFonts w:ascii="Arial" w:eastAsia="Arial" w:hAnsi="Arial" w:cs="Arial"/>
                <w:i/>
                <w:iCs/>
                <w:color w:val="0E7C7B"/>
                <w:sz w:val="18"/>
                <w:szCs w:val="18"/>
              </w:rPr>
              <w:t xml:space="preserve">  </w:t>
            </w:r>
          </w:p>
          <w:p w14:paraId="2FCC2F0D" w14:textId="77777777" w:rsidR="004055C8" w:rsidRDefault="00000000">
            <w:pPr>
              <w:spacing w:after="5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Tech: React.js, Redux, ASP.NET Core Web API, SQL Server</w:t>
            </w:r>
          </w:p>
          <w:p w14:paraId="4735DE23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Developed a responsive React SPA with reusable components for client data visualization and user management.</w:t>
            </w:r>
          </w:p>
          <w:p w14:paraId="7897CB70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Implemented role-based access with React Router and optimized API integration using Axios, reducing data latency by 35%.</w:t>
            </w:r>
          </w:p>
        </w:tc>
      </w:tr>
    </w:tbl>
    <w:p w14:paraId="15E925B6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1D262D03" w14:textId="77777777">
        <w:tc>
          <w:tcPr>
            <w:tcW w:w="9360" w:type="dxa"/>
            <w:tcBorders>
              <w:top w:val="none" w:sz="0" w:space="0" w:color="FFFFFF"/>
              <w:left w:val="single" w:sz="12" w:space="0" w:color="0E7C7B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2C588711" w14:textId="289D4A51" w:rsidR="004055C8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Doctor &amp; Appointment Management System</w:t>
            </w:r>
            <w:r>
              <w:rPr>
                <w:rFonts w:ascii="Arial" w:eastAsia="Arial" w:hAnsi="Arial" w:cs="Arial"/>
                <w:i/>
                <w:iCs/>
                <w:color w:val="0E7C7B"/>
                <w:sz w:val="18"/>
                <w:szCs w:val="18"/>
              </w:rPr>
              <w:t xml:space="preserve"> </w:t>
            </w:r>
          </w:p>
          <w:p w14:paraId="5B4269BF" w14:textId="77777777" w:rsidR="004055C8" w:rsidRDefault="00000000">
            <w:pPr>
              <w:spacing w:after="5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Tech: React.js, ASP.NET Core Web API, SQL Server</w:t>
            </w:r>
          </w:p>
          <w:p w14:paraId="1DDFA4AC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Developed React-based admin dashboards, calendar modules, and appointment features improving scheduling efficiency by 40%.</w:t>
            </w:r>
          </w:p>
          <w:p w14:paraId="27BD1D9F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Integrated SQL triggers and stored procedures for real-time data consistency.</w:t>
            </w:r>
          </w:p>
        </w:tc>
      </w:tr>
    </w:tbl>
    <w:p w14:paraId="5C99942B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55C8" w14:paraId="1C8D6984" w14:textId="77777777">
        <w:tc>
          <w:tcPr>
            <w:tcW w:w="9360" w:type="dxa"/>
            <w:tcBorders>
              <w:top w:val="none" w:sz="0" w:space="0" w:color="FFFFFF"/>
              <w:left w:val="single" w:sz="12" w:space="0" w:color="0E7C7B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0AD62BC9" w14:textId="79BD1579" w:rsidR="004055C8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</w:rPr>
              <w:t>File Management &amp; Automation Tools</w:t>
            </w:r>
            <w:r>
              <w:rPr>
                <w:rFonts w:ascii="Arial" w:eastAsia="Arial" w:hAnsi="Arial" w:cs="Arial"/>
                <w:i/>
                <w:iCs/>
                <w:color w:val="0E7C7B"/>
                <w:sz w:val="18"/>
                <w:szCs w:val="18"/>
              </w:rPr>
              <w:t xml:space="preserve">  </w:t>
            </w:r>
          </w:p>
          <w:p w14:paraId="555A82A7" w14:textId="77777777" w:rsidR="004055C8" w:rsidRDefault="00000000">
            <w:pPr>
              <w:spacing w:after="5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Tech: C#, .NET, WinForms, AWS, SQL Server</w:t>
            </w:r>
          </w:p>
          <w:p w14:paraId="0C532932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Developed automation utilities for file export/import with multi-format conversions (PDF, DOCX, XML).</w:t>
            </w:r>
          </w:p>
          <w:p w14:paraId="6D60258C" w14:textId="77777777" w:rsidR="004055C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D2D2D"/>
              </w:rPr>
              <w:t>Implemented AWS-based file retrieval and optimized legacy WinForms applications by 30%.</w:t>
            </w:r>
          </w:p>
        </w:tc>
      </w:tr>
    </w:tbl>
    <w:p w14:paraId="7815B7F4" w14:textId="77777777" w:rsidR="004055C8" w:rsidRDefault="004055C8">
      <w:pPr>
        <w:spacing w:before="120"/>
      </w:pPr>
    </w:p>
    <w:p w14:paraId="743F0506" w14:textId="77777777" w:rsidR="004055C8" w:rsidRDefault="00000000">
      <w:pPr>
        <w:pBdr>
          <w:bottom w:val="single" w:sz="8" w:space="4" w:color="2E6DA4"/>
        </w:pBdr>
        <w:spacing w:before="200" w:after="6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EDUCATION</w:t>
      </w:r>
    </w:p>
    <w:p w14:paraId="30B09AE9" w14:textId="77777777" w:rsidR="004055C8" w:rsidRDefault="004055C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4055C8" w14:paraId="742F2AB1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233AD7F" w14:textId="77777777" w:rsidR="004055C8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Bachelor of Technology (B.Tech)</w:t>
            </w:r>
          </w:p>
          <w:p w14:paraId="1393943E" w14:textId="77777777" w:rsidR="004055C8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Rashtrakavi Ramdhari Singh Dinkar College of Engineering Aryabhatta Knowledge University, Patna, Bihar,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60" w:type="dxa"/>
            </w:tcMar>
            <w:vAlign w:val="center"/>
          </w:tcPr>
          <w:p w14:paraId="1FAABD5C" w14:textId="5F189BE1" w:rsidR="004055C8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0E7C7B"/>
                <w:sz w:val="19"/>
                <w:szCs w:val="19"/>
              </w:rPr>
              <w:t>2017 – 2021</w:t>
            </w:r>
          </w:p>
        </w:tc>
      </w:tr>
    </w:tbl>
    <w:p w14:paraId="5085B1F3" w14:textId="77777777" w:rsidR="004055C8" w:rsidRDefault="004055C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4055C8" w14:paraId="55544D5A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408959D" w14:textId="77777777" w:rsidR="004055C8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t>Intermediate (12th) — BSEB Board</w:t>
            </w:r>
          </w:p>
          <w:p w14:paraId="486075CF" w14:textId="77777777" w:rsidR="004055C8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Patna, Bihar,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60" w:type="dxa"/>
            </w:tcMar>
            <w:vAlign w:val="center"/>
          </w:tcPr>
          <w:p w14:paraId="379474DF" w14:textId="7E5F9C7F" w:rsidR="004055C8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0E7C7B"/>
                <w:sz w:val="19"/>
                <w:szCs w:val="19"/>
              </w:rPr>
              <w:t>2015 – 2017</w:t>
            </w:r>
          </w:p>
        </w:tc>
      </w:tr>
    </w:tbl>
    <w:p w14:paraId="1E285455" w14:textId="77777777" w:rsidR="004055C8" w:rsidRDefault="004055C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4055C8" w14:paraId="2D13342A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C38042B" w14:textId="77777777" w:rsidR="004055C8" w:rsidRDefault="00000000">
            <w:r>
              <w:rPr>
                <w:rFonts w:ascii="Arial" w:eastAsia="Arial" w:hAnsi="Arial" w:cs="Arial"/>
                <w:b/>
                <w:bCs/>
                <w:color w:val="1A3A5C"/>
              </w:rPr>
              <w:lastRenderedPageBreak/>
              <w:t>High School (10th) — BSEB Board</w:t>
            </w:r>
          </w:p>
          <w:p w14:paraId="5C049D71" w14:textId="77777777" w:rsidR="004055C8" w:rsidRDefault="00000000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Patna, Bihar,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60" w:type="dxa"/>
            </w:tcMar>
            <w:vAlign w:val="center"/>
          </w:tcPr>
          <w:p w14:paraId="3818DE41" w14:textId="3946A80F" w:rsidR="004055C8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0E7C7B"/>
                <w:sz w:val="19"/>
                <w:szCs w:val="19"/>
              </w:rPr>
              <w:t>2014 – 2015</w:t>
            </w:r>
          </w:p>
        </w:tc>
      </w:tr>
    </w:tbl>
    <w:p w14:paraId="54C4ECD9" w14:textId="77777777" w:rsidR="004055C8" w:rsidRDefault="004055C8">
      <w:pPr>
        <w:spacing w:before="120"/>
      </w:pPr>
    </w:p>
    <w:p w14:paraId="21BF2683" w14:textId="77777777" w:rsidR="004055C8" w:rsidRDefault="00000000">
      <w:pPr>
        <w:pBdr>
          <w:bottom w:val="single" w:sz="8" w:space="4" w:color="2E6DA4"/>
        </w:pBdr>
        <w:spacing w:before="200" w:after="6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ACHIEVEMENTS</w:t>
      </w:r>
    </w:p>
    <w:p w14:paraId="3D3535B9" w14:textId="77777777" w:rsidR="004055C8" w:rsidRDefault="004055C8">
      <w:pPr>
        <w:spacing w:before="60"/>
      </w:pPr>
    </w:p>
    <w:p w14:paraId="3D5AD4A5" w14:textId="77777777" w:rsidR="004055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Improved application load time by 30% via SQL and API optimization and delivered multiple enterprise apps.</w:t>
      </w:r>
    </w:p>
    <w:p w14:paraId="609CA0FF" w14:textId="77777777" w:rsidR="004055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D2D2D"/>
        </w:rPr>
        <w:t>Recognized by management for mentorship and cross-team collaboration.</w:t>
      </w:r>
    </w:p>
    <w:sectPr w:rsidR="004055C8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86CBD"/>
    <w:multiLevelType w:val="hybridMultilevel"/>
    <w:tmpl w:val="D474EE62"/>
    <w:lvl w:ilvl="0" w:tplc="E9C4C490">
      <w:start w:val="1"/>
      <w:numFmt w:val="bullet"/>
      <w:lvlText w:val="▸"/>
      <w:lvlJc w:val="left"/>
      <w:pPr>
        <w:ind w:left="520" w:hanging="260"/>
      </w:pPr>
    </w:lvl>
    <w:lvl w:ilvl="1" w:tplc="550E67CE">
      <w:numFmt w:val="decimal"/>
      <w:lvlText w:val=""/>
      <w:lvlJc w:val="left"/>
    </w:lvl>
    <w:lvl w:ilvl="2" w:tplc="ABF0B6B6">
      <w:numFmt w:val="decimal"/>
      <w:lvlText w:val=""/>
      <w:lvlJc w:val="left"/>
    </w:lvl>
    <w:lvl w:ilvl="3" w:tplc="19D07F0C">
      <w:numFmt w:val="decimal"/>
      <w:lvlText w:val=""/>
      <w:lvlJc w:val="left"/>
    </w:lvl>
    <w:lvl w:ilvl="4" w:tplc="962202F0">
      <w:numFmt w:val="decimal"/>
      <w:lvlText w:val=""/>
      <w:lvlJc w:val="left"/>
    </w:lvl>
    <w:lvl w:ilvl="5" w:tplc="272C1C54">
      <w:numFmt w:val="decimal"/>
      <w:lvlText w:val=""/>
      <w:lvlJc w:val="left"/>
    </w:lvl>
    <w:lvl w:ilvl="6" w:tplc="3A505F40">
      <w:numFmt w:val="decimal"/>
      <w:lvlText w:val=""/>
      <w:lvlJc w:val="left"/>
    </w:lvl>
    <w:lvl w:ilvl="7" w:tplc="8594151C">
      <w:numFmt w:val="decimal"/>
      <w:lvlText w:val=""/>
      <w:lvlJc w:val="left"/>
    </w:lvl>
    <w:lvl w:ilvl="8" w:tplc="5A26BC02">
      <w:numFmt w:val="decimal"/>
      <w:lvlText w:val=""/>
      <w:lvlJc w:val="left"/>
    </w:lvl>
  </w:abstractNum>
  <w:abstractNum w:abstractNumId="1" w15:restartNumberingAfterBreak="0">
    <w:nsid w:val="71A921B4"/>
    <w:multiLevelType w:val="hybridMultilevel"/>
    <w:tmpl w:val="CD62DE94"/>
    <w:lvl w:ilvl="0" w:tplc="59127FFA">
      <w:start w:val="1"/>
      <w:numFmt w:val="bullet"/>
      <w:lvlText w:val="●"/>
      <w:lvlJc w:val="left"/>
      <w:pPr>
        <w:ind w:left="720" w:hanging="360"/>
      </w:pPr>
    </w:lvl>
    <w:lvl w:ilvl="1" w:tplc="2E4EDAD4">
      <w:start w:val="1"/>
      <w:numFmt w:val="bullet"/>
      <w:lvlText w:val="○"/>
      <w:lvlJc w:val="left"/>
      <w:pPr>
        <w:ind w:left="1440" w:hanging="360"/>
      </w:pPr>
    </w:lvl>
    <w:lvl w:ilvl="2" w:tplc="B9E05488">
      <w:start w:val="1"/>
      <w:numFmt w:val="bullet"/>
      <w:lvlText w:val="■"/>
      <w:lvlJc w:val="left"/>
      <w:pPr>
        <w:ind w:left="2160" w:hanging="360"/>
      </w:pPr>
    </w:lvl>
    <w:lvl w:ilvl="3" w:tplc="41DC1C1A">
      <w:start w:val="1"/>
      <w:numFmt w:val="bullet"/>
      <w:lvlText w:val="●"/>
      <w:lvlJc w:val="left"/>
      <w:pPr>
        <w:ind w:left="2880" w:hanging="360"/>
      </w:pPr>
    </w:lvl>
    <w:lvl w:ilvl="4" w:tplc="6E204D4E">
      <w:start w:val="1"/>
      <w:numFmt w:val="bullet"/>
      <w:lvlText w:val="○"/>
      <w:lvlJc w:val="left"/>
      <w:pPr>
        <w:ind w:left="3600" w:hanging="360"/>
      </w:pPr>
    </w:lvl>
    <w:lvl w:ilvl="5" w:tplc="33A81D32">
      <w:start w:val="1"/>
      <w:numFmt w:val="bullet"/>
      <w:lvlText w:val="■"/>
      <w:lvlJc w:val="left"/>
      <w:pPr>
        <w:ind w:left="4320" w:hanging="360"/>
      </w:pPr>
    </w:lvl>
    <w:lvl w:ilvl="6" w:tplc="58DA3082">
      <w:start w:val="1"/>
      <w:numFmt w:val="bullet"/>
      <w:lvlText w:val="●"/>
      <w:lvlJc w:val="left"/>
      <w:pPr>
        <w:ind w:left="5040" w:hanging="360"/>
      </w:pPr>
    </w:lvl>
    <w:lvl w:ilvl="7" w:tplc="70D86DDE">
      <w:start w:val="1"/>
      <w:numFmt w:val="bullet"/>
      <w:lvlText w:val="●"/>
      <w:lvlJc w:val="left"/>
      <w:pPr>
        <w:ind w:left="5760" w:hanging="360"/>
      </w:pPr>
    </w:lvl>
    <w:lvl w:ilvl="8" w:tplc="6A523F94">
      <w:start w:val="1"/>
      <w:numFmt w:val="bullet"/>
      <w:lvlText w:val="●"/>
      <w:lvlJc w:val="left"/>
      <w:pPr>
        <w:ind w:left="6480" w:hanging="360"/>
      </w:pPr>
    </w:lvl>
  </w:abstractNum>
  <w:num w:numId="1" w16cid:durableId="751048927">
    <w:abstractNumId w:val="1"/>
    <w:lvlOverride w:ilvl="0">
      <w:startOverride w:val="1"/>
    </w:lvlOverride>
  </w:num>
  <w:num w:numId="2" w16cid:durableId="1851529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C8"/>
    <w:rsid w:val="004055C8"/>
    <w:rsid w:val="004413BB"/>
    <w:rsid w:val="005E4E9F"/>
    <w:rsid w:val="00781725"/>
    <w:rsid w:val="009B641B"/>
    <w:rsid w:val="00C83CCF"/>
    <w:rsid w:val="00C8432B"/>
    <w:rsid w:val="00DA42BE"/>
    <w:rsid w:val="00E57A61"/>
    <w:rsid w:val="00EC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2B71"/>
  <w15:docId w15:val="{5FFAE937-17DC-4B06-BD42-8B3B77D9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mit-a-29705019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Yadav</cp:lastModifiedBy>
  <cp:revision>8</cp:revision>
  <dcterms:created xsi:type="dcterms:W3CDTF">2026-06-01T19:38:00Z</dcterms:created>
  <dcterms:modified xsi:type="dcterms:W3CDTF">2026-06-01T20:08:00Z</dcterms:modified>
</cp:coreProperties>
</file>