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81E1" w14:textId="2B0E414A" w:rsidR="00B84486" w:rsidRPr="00B84486" w:rsidRDefault="00AE3A34" w:rsidP="00EA2625">
      <w:pPr>
        <w:pStyle w:val="Space"/>
      </w:pPr>
      <w:r>
        <w:t xml:space="preserve">    </w:t>
      </w:r>
    </w:p>
    <w:p w14:paraId="17123BDB" w14:textId="2A5B8C64" w:rsidR="00F247DE" w:rsidRPr="00D97F4B" w:rsidRDefault="00B51CCA" w:rsidP="006B04B2">
      <w:pPr>
        <w:pStyle w:val="Title"/>
        <w:rPr>
          <w:color w:val="404040" w:themeColor="text1" w:themeTint="BF"/>
        </w:rPr>
      </w:pPr>
      <w:r w:rsidRPr="00D97F4B">
        <w:rPr>
          <w:color w:val="404040" w:themeColor="text1" w:themeTint="BF"/>
        </w:rPr>
        <w:t>Kiran Agarwal</w:t>
      </w:r>
    </w:p>
    <w:p w14:paraId="318EECFE" w14:textId="51AA1ECA" w:rsidR="00B0165F" w:rsidRPr="00E5133F" w:rsidRDefault="00A540AA" w:rsidP="00E5133F">
      <w:pPr>
        <w:pStyle w:val="Subtitle"/>
      </w:pPr>
      <w:r>
        <w:t>S</w:t>
      </w:r>
      <w:r w:rsidR="006654F0">
        <w:t>enior Automation Engineer</w:t>
      </w:r>
    </w:p>
    <w:p w14:paraId="53269B19" w14:textId="314138EF" w:rsidR="00EF270B" w:rsidRPr="00D30469" w:rsidRDefault="00B51CCA" w:rsidP="00E5133F">
      <w:pPr>
        <w:rPr>
          <w:color w:val="404040" w:themeColor="text1" w:themeTint="BF"/>
        </w:rPr>
      </w:pPr>
      <w:r w:rsidRPr="00D30469">
        <w:rPr>
          <w:color w:val="404040" w:themeColor="text1" w:themeTint="BF"/>
        </w:rPr>
        <w:t>+91 9175708182</w:t>
      </w:r>
      <w:r w:rsidR="000164ED" w:rsidRPr="00D30469">
        <w:rPr>
          <w:color w:val="404040" w:themeColor="text1" w:themeTint="BF"/>
        </w:rPr>
        <w:t xml:space="preserve"> | </w:t>
      </w:r>
      <w:r w:rsidRPr="00D30469">
        <w:rPr>
          <w:color w:val="404040" w:themeColor="text1" w:themeTint="BF"/>
        </w:rPr>
        <w:t>agarwalkiran0010</w:t>
      </w:r>
      <w:r w:rsidR="000164ED" w:rsidRPr="00D30469">
        <w:rPr>
          <w:color w:val="404040" w:themeColor="text1" w:themeTint="BF"/>
        </w:rPr>
        <w:t>@</w:t>
      </w:r>
      <w:r w:rsidRPr="00D30469">
        <w:rPr>
          <w:color w:val="404040" w:themeColor="text1" w:themeTint="BF"/>
        </w:rPr>
        <w:t>gmail</w:t>
      </w:r>
      <w:r w:rsidR="000164ED" w:rsidRPr="00D30469">
        <w:rPr>
          <w:color w:val="404040" w:themeColor="text1" w:themeTint="BF"/>
        </w:rPr>
        <w:t>.com |</w:t>
      </w:r>
      <w:r w:rsidRPr="00D30469">
        <w:rPr>
          <w:color w:val="404040" w:themeColor="text1" w:themeTint="BF"/>
        </w:rPr>
        <w:t>Pune</w:t>
      </w:r>
      <w:r w:rsidR="000164ED" w:rsidRPr="00D30469">
        <w:rPr>
          <w:color w:val="404040" w:themeColor="text1" w:themeTint="BF"/>
        </w:rPr>
        <w:t xml:space="preserve">, </w:t>
      </w:r>
      <w:r w:rsidRPr="00D30469">
        <w:rPr>
          <w:color w:val="404040" w:themeColor="text1" w:themeTint="BF"/>
        </w:rPr>
        <w:t>Maharashtra</w:t>
      </w:r>
      <w:r w:rsidR="000164ED" w:rsidRPr="00D30469">
        <w:rPr>
          <w:color w:val="404040" w:themeColor="text1" w:themeTint="BF"/>
        </w:rPr>
        <w:t xml:space="preserve">, </w:t>
      </w:r>
      <w:r w:rsidRPr="00D30469">
        <w:rPr>
          <w:color w:val="404040" w:themeColor="text1" w:themeTint="BF"/>
        </w:rPr>
        <w:t>India</w:t>
      </w:r>
      <w:r w:rsidR="000164ED" w:rsidRPr="00D30469">
        <w:rPr>
          <w:color w:val="404040" w:themeColor="text1" w:themeTint="BF"/>
        </w:rPr>
        <w:t xml:space="preserve"> </w:t>
      </w:r>
    </w:p>
    <w:p w14:paraId="0B18EB39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560494B7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573B0D46" w14:textId="6E4841DD" w:rsidR="006F100E" w:rsidRPr="006B7043" w:rsidRDefault="00454D7A" w:rsidP="006B7043">
      <w:pPr>
        <w:pStyle w:val="Heading1"/>
        <w:rPr>
          <w:sz w:val="24"/>
        </w:rPr>
      </w:pPr>
      <w:r w:rsidRPr="007A6622">
        <w:rPr>
          <w:sz w:val="24"/>
        </w:rPr>
        <w:t>Professio</w:t>
      </w:r>
      <w:r w:rsidR="002C0A4A" w:rsidRPr="007A6622">
        <w:rPr>
          <w:sz w:val="24"/>
        </w:rPr>
        <w:t>nal</w:t>
      </w:r>
      <w:r w:rsidR="000164ED" w:rsidRPr="007A6622">
        <w:rPr>
          <w:sz w:val="24"/>
        </w:rPr>
        <w:t xml:space="preserve"> Summary</w:t>
      </w:r>
    </w:p>
    <w:p w14:paraId="13803130" w14:textId="1368E6AD" w:rsidR="00021CBA" w:rsidRPr="001E129E" w:rsidRDefault="006654F0" w:rsidP="00A8520F">
      <w:pPr>
        <w:rPr>
          <w:color w:val="404040" w:themeColor="text1" w:themeTint="BF"/>
        </w:rPr>
      </w:pPr>
      <w:r w:rsidRPr="001E129E">
        <w:rPr>
          <w:color w:val="404040" w:themeColor="text1" w:themeTint="BF"/>
        </w:rPr>
        <w:t xml:space="preserve">Senior Automation Engineer </w:t>
      </w:r>
      <w:r w:rsidR="00C37DAC" w:rsidRPr="001E129E">
        <w:rPr>
          <w:color w:val="404040" w:themeColor="text1" w:themeTint="BF"/>
        </w:rPr>
        <w:t>with</w:t>
      </w:r>
      <w:r w:rsidR="00C03522">
        <w:rPr>
          <w:color w:val="404040" w:themeColor="text1" w:themeTint="BF"/>
        </w:rPr>
        <w:t xml:space="preserve"> around</w:t>
      </w:r>
      <w:r w:rsidR="00C37DAC" w:rsidRPr="001E129E">
        <w:rPr>
          <w:color w:val="404040" w:themeColor="text1" w:themeTint="BF"/>
        </w:rPr>
        <w:t xml:space="preserve"> </w:t>
      </w:r>
      <w:r w:rsidR="002C4A1A">
        <w:rPr>
          <w:color w:val="404040" w:themeColor="text1" w:themeTint="BF"/>
        </w:rPr>
        <w:t>4</w:t>
      </w:r>
      <w:r w:rsidR="00C37DAC" w:rsidRPr="001E129E">
        <w:rPr>
          <w:color w:val="404040" w:themeColor="text1" w:themeTint="BF"/>
        </w:rPr>
        <w:t xml:space="preserve"> years of experience in designing automation frameworks for Web, API, and Desktop platforms. </w:t>
      </w:r>
      <w:r w:rsidR="00BC629E">
        <w:rPr>
          <w:color w:val="404040" w:themeColor="text1" w:themeTint="BF"/>
        </w:rPr>
        <w:t>Experienced</w:t>
      </w:r>
      <w:r w:rsidR="00C37DAC" w:rsidRPr="001E129E">
        <w:rPr>
          <w:color w:val="404040" w:themeColor="text1" w:themeTint="BF"/>
        </w:rPr>
        <w:t xml:space="preserve"> in Java, Selenium, REST Assured, TestNG, JUnit, and Cucumber. Proven success in Agile teams using BDD/TDD and CI/CD tools like Jenkins, Concourse, and Bamboo. Delivered high-impact automation solutions, including a Java-Cucumber POC, and recognized for QA ownership, defect triaging, and mentoring. Known for fast domain learning and driving enterprise-grade software quality.</w:t>
      </w:r>
    </w:p>
    <w:p w14:paraId="6C1E9E9A" w14:textId="77777777" w:rsidR="000164ED" w:rsidRPr="00EA2625" w:rsidRDefault="000164ED" w:rsidP="00EA2625">
      <w:pPr>
        <w:pStyle w:val="Space"/>
      </w:pPr>
    </w:p>
    <w:p w14:paraId="6DB77A5F" w14:textId="37E74FC2" w:rsidR="000164ED" w:rsidRPr="007A6622" w:rsidRDefault="000164ED" w:rsidP="000164ED">
      <w:pPr>
        <w:pStyle w:val="Heading1"/>
        <w:rPr>
          <w:sz w:val="24"/>
        </w:rPr>
      </w:pPr>
      <w:r w:rsidRPr="007A6622">
        <w:rPr>
          <w:sz w:val="24"/>
        </w:rPr>
        <w:t>Education</w:t>
      </w:r>
    </w:p>
    <w:p w14:paraId="4CB07F15" w14:textId="0CCCA11F" w:rsidR="00C84485" w:rsidRDefault="00DC6190" w:rsidP="006B7043">
      <w:pPr>
        <w:pStyle w:val="List"/>
        <w:rPr>
          <w:color w:val="404040" w:themeColor="text1" w:themeTint="BF"/>
          <w:sz w:val="22"/>
        </w:rPr>
      </w:pPr>
      <w:r w:rsidRPr="001E129E">
        <w:rPr>
          <w:color w:val="404040" w:themeColor="text1" w:themeTint="BF"/>
          <w:sz w:val="22"/>
        </w:rPr>
        <w:t>Master of Computer Applications | Modern College of Engineering, Savitribai Phule Pune University</w:t>
      </w:r>
      <w:r w:rsidR="000164ED" w:rsidRPr="001E129E">
        <w:rPr>
          <w:color w:val="404040" w:themeColor="text1" w:themeTint="BF"/>
          <w:sz w:val="22"/>
        </w:rPr>
        <w:tab/>
      </w:r>
      <w:r w:rsidR="00C84485" w:rsidRPr="001E129E">
        <w:rPr>
          <w:color w:val="404040" w:themeColor="text1" w:themeTint="BF"/>
          <w:sz w:val="22"/>
        </w:rPr>
        <w:t>2024</w:t>
      </w:r>
    </w:p>
    <w:p w14:paraId="43A5B2F8" w14:textId="77777777" w:rsidR="006B7043" w:rsidRPr="006B7043" w:rsidRDefault="006B7043" w:rsidP="006B7043">
      <w:pPr>
        <w:pStyle w:val="List"/>
        <w:rPr>
          <w:color w:val="404040" w:themeColor="text1" w:themeTint="BF"/>
          <w:sz w:val="22"/>
        </w:rPr>
      </w:pPr>
    </w:p>
    <w:p w14:paraId="4380B9D8" w14:textId="3CCA38D4" w:rsidR="000164ED" w:rsidRPr="007A6622" w:rsidRDefault="000164ED" w:rsidP="00491853">
      <w:pPr>
        <w:pStyle w:val="Heading1"/>
        <w:rPr>
          <w:sz w:val="24"/>
        </w:rPr>
      </w:pPr>
      <w:r w:rsidRPr="007A6622">
        <w:rPr>
          <w:sz w:val="24"/>
        </w:rPr>
        <w:t>Technical Skills</w:t>
      </w:r>
      <w:r w:rsidR="002C0A4A" w:rsidRPr="007A6622">
        <w:rPr>
          <w:sz w:val="24"/>
        </w:rPr>
        <w:t xml:space="preserve"> &amp; Tools</w:t>
      </w:r>
    </w:p>
    <w:p w14:paraId="416DB682" w14:textId="345E9ACE" w:rsidR="000164ED" w:rsidRPr="001E129E" w:rsidRDefault="00C84485" w:rsidP="002F36A6">
      <w:pPr>
        <w:rPr>
          <w:color w:val="404040" w:themeColor="text1" w:themeTint="BF"/>
        </w:rPr>
      </w:pPr>
      <w:r w:rsidRPr="001E129E">
        <w:rPr>
          <w:color w:val="404040" w:themeColor="text1" w:themeTint="BF"/>
        </w:rPr>
        <w:t>Java</w:t>
      </w:r>
      <w:r w:rsidR="00C901CC" w:rsidRPr="001E129E">
        <w:rPr>
          <w:color w:val="404040" w:themeColor="text1" w:themeTint="BF"/>
        </w:rPr>
        <w:t xml:space="preserve"> | Selenium</w:t>
      </w:r>
      <w:r w:rsidR="00C802AD" w:rsidRPr="001E129E">
        <w:rPr>
          <w:color w:val="404040" w:themeColor="text1" w:themeTint="BF"/>
        </w:rPr>
        <w:t xml:space="preserve"> </w:t>
      </w:r>
      <w:r w:rsidRPr="001E129E">
        <w:rPr>
          <w:color w:val="404040" w:themeColor="text1" w:themeTint="BF"/>
        </w:rPr>
        <w:t>|</w:t>
      </w:r>
      <w:r w:rsidR="00A76C00" w:rsidRPr="001E129E">
        <w:rPr>
          <w:color w:val="404040" w:themeColor="text1" w:themeTint="BF"/>
        </w:rPr>
        <w:t xml:space="preserve"> API</w:t>
      </w:r>
      <w:r w:rsidR="001D5691" w:rsidRPr="001E129E">
        <w:rPr>
          <w:color w:val="404040" w:themeColor="text1" w:themeTint="BF"/>
        </w:rPr>
        <w:t xml:space="preserve"> Testing | API</w:t>
      </w:r>
      <w:r w:rsidR="00A76C00" w:rsidRPr="001E129E">
        <w:rPr>
          <w:color w:val="404040" w:themeColor="text1" w:themeTint="BF"/>
        </w:rPr>
        <w:t xml:space="preserve"> Automation| Web App</w:t>
      </w:r>
      <w:r w:rsidR="00A5692D" w:rsidRPr="001E129E">
        <w:rPr>
          <w:color w:val="404040" w:themeColor="text1" w:themeTint="BF"/>
        </w:rPr>
        <w:t>lication</w:t>
      </w:r>
      <w:r w:rsidR="00A76C00" w:rsidRPr="001E129E">
        <w:rPr>
          <w:color w:val="404040" w:themeColor="text1" w:themeTint="BF"/>
        </w:rPr>
        <w:t xml:space="preserve"> Automation</w:t>
      </w:r>
      <w:r w:rsidR="002F36A6" w:rsidRPr="001E129E">
        <w:rPr>
          <w:color w:val="404040" w:themeColor="text1" w:themeTint="BF"/>
        </w:rPr>
        <w:t>|</w:t>
      </w:r>
      <w:r w:rsidR="00CF05B8" w:rsidRPr="001E129E">
        <w:rPr>
          <w:color w:val="404040" w:themeColor="text1" w:themeTint="BF"/>
        </w:rPr>
        <w:t xml:space="preserve"> </w:t>
      </w:r>
      <w:r w:rsidR="00524BFC" w:rsidRPr="001E129E">
        <w:rPr>
          <w:color w:val="404040" w:themeColor="text1" w:themeTint="BF"/>
        </w:rPr>
        <w:t>Data-Driven &amp; Keyword-Driven Frameworks</w:t>
      </w:r>
      <w:r w:rsidR="00524BFC" w:rsidRPr="001E129E">
        <w:rPr>
          <w:color w:val="404040" w:themeColor="text1" w:themeTint="BF"/>
        </w:rPr>
        <w:t xml:space="preserve"> </w:t>
      </w:r>
      <w:r w:rsidR="00CF05B8" w:rsidRPr="001E129E">
        <w:rPr>
          <w:color w:val="404040" w:themeColor="text1" w:themeTint="BF"/>
        </w:rPr>
        <w:t>|</w:t>
      </w:r>
      <w:r w:rsidR="001909AE" w:rsidRPr="001E129E">
        <w:rPr>
          <w:color w:val="404040" w:themeColor="text1" w:themeTint="BF"/>
        </w:rPr>
        <w:t xml:space="preserve"> </w:t>
      </w:r>
      <w:r w:rsidR="008500B0" w:rsidRPr="001E129E">
        <w:rPr>
          <w:color w:val="404040" w:themeColor="text1" w:themeTint="BF"/>
        </w:rPr>
        <w:t>Agile &amp; Scrum Methodologies|</w:t>
      </w:r>
      <w:r w:rsidR="00F85F75" w:rsidRPr="001E129E">
        <w:rPr>
          <w:color w:val="404040" w:themeColor="text1" w:themeTint="BF"/>
        </w:rPr>
        <w:t xml:space="preserve"> </w:t>
      </w:r>
      <w:r w:rsidR="008500B0" w:rsidRPr="001E129E">
        <w:rPr>
          <w:color w:val="404040" w:themeColor="text1" w:themeTint="BF"/>
        </w:rPr>
        <w:t xml:space="preserve">Defect Tracking &amp; Triaging </w:t>
      </w:r>
      <w:r w:rsidR="008500B0" w:rsidRPr="001E129E">
        <w:rPr>
          <w:color w:val="404040" w:themeColor="text1" w:themeTint="BF"/>
        </w:rPr>
        <w:t>|</w:t>
      </w:r>
      <w:r w:rsidR="00F85F75" w:rsidRPr="001E129E">
        <w:rPr>
          <w:color w:val="404040" w:themeColor="text1" w:themeTint="BF"/>
        </w:rPr>
        <w:t xml:space="preserve"> </w:t>
      </w:r>
      <w:r w:rsidRPr="001E129E">
        <w:rPr>
          <w:color w:val="404040" w:themeColor="text1" w:themeTint="BF"/>
        </w:rPr>
        <w:t>TestNG</w:t>
      </w:r>
      <w:r w:rsidR="00E71B0D" w:rsidRPr="001E129E">
        <w:rPr>
          <w:color w:val="404040" w:themeColor="text1" w:themeTint="BF"/>
        </w:rPr>
        <w:t xml:space="preserve"> | JUnit</w:t>
      </w:r>
      <w:r w:rsidR="00C802AD" w:rsidRPr="001E129E">
        <w:rPr>
          <w:color w:val="404040" w:themeColor="text1" w:themeTint="BF"/>
        </w:rPr>
        <w:t xml:space="preserve"> |</w:t>
      </w:r>
      <w:r w:rsidRPr="001E129E">
        <w:rPr>
          <w:color w:val="404040" w:themeColor="text1" w:themeTint="BF"/>
        </w:rPr>
        <w:t xml:space="preserve"> REST Assured</w:t>
      </w:r>
      <w:r w:rsidR="00C802AD" w:rsidRPr="001E129E">
        <w:rPr>
          <w:color w:val="404040" w:themeColor="text1" w:themeTint="BF"/>
        </w:rPr>
        <w:t xml:space="preserve"> </w:t>
      </w:r>
      <w:r w:rsidR="00CE14F1" w:rsidRPr="001E129E">
        <w:rPr>
          <w:color w:val="404040" w:themeColor="text1" w:themeTint="BF"/>
        </w:rPr>
        <w:t>|</w:t>
      </w:r>
      <w:r w:rsidRPr="001E129E">
        <w:rPr>
          <w:color w:val="404040" w:themeColor="text1" w:themeTint="BF"/>
        </w:rPr>
        <w:t xml:space="preserve"> BDD Cucumber</w:t>
      </w:r>
      <w:r w:rsidR="00236D41" w:rsidRPr="001E129E">
        <w:rPr>
          <w:color w:val="404040" w:themeColor="text1" w:themeTint="BF"/>
        </w:rPr>
        <w:t xml:space="preserve"> </w:t>
      </w:r>
      <w:r w:rsidRPr="001E129E">
        <w:rPr>
          <w:color w:val="404040" w:themeColor="text1" w:themeTint="BF"/>
        </w:rPr>
        <w:t xml:space="preserve">| </w:t>
      </w:r>
      <w:r w:rsidR="00E83D97" w:rsidRPr="001E129E">
        <w:rPr>
          <w:color w:val="404040" w:themeColor="text1" w:themeTint="BF"/>
        </w:rPr>
        <w:t>Continuous Integration &amp; Delivery (CI/</w:t>
      </w:r>
      <w:r w:rsidR="00524BFC" w:rsidRPr="001E129E">
        <w:rPr>
          <w:color w:val="404040" w:themeColor="text1" w:themeTint="BF"/>
        </w:rPr>
        <w:t xml:space="preserve">CD) | </w:t>
      </w:r>
      <w:r w:rsidR="00492C68" w:rsidRPr="001E129E">
        <w:rPr>
          <w:color w:val="404040" w:themeColor="text1" w:themeTint="BF"/>
        </w:rPr>
        <w:t>Jenkins</w:t>
      </w:r>
      <w:r w:rsidR="00CE14F1" w:rsidRPr="001E129E">
        <w:rPr>
          <w:color w:val="404040" w:themeColor="text1" w:themeTint="BF"/>
        </w:rPr>
        <w:t xml:space="preserve"> </w:t>
      </w:r>
      <w:r w:rsidR="00852842" w:rsidRPr="001E129E">
        <w:rPr>
          <w:color w:val="404040" w:themeColor="text1" w:themeTint="BF"/>
        </w:rPr>
        <w:t>| Bamboo</w:t>
      </w:r>
      <w:r w:rsidR="00BC12D0" w:rsidRPr="001E129E">
        <w:rPr>
          <w:color w:val="404040" w:themeColor="text1" w:themeTint="BF"/>
        </w:rPr>
        <w:t xml:space="preserve">| </w:t>
      </w:r>
      <w:r w:rsidR="00BC12D0" w:rsidRPr="001E129E">
        <w:rPr>
          <w:color w:val="404040" w:themeColor="text1" w:themeTint="BF"/>
        </w:rPr>
        <w:t>GitLab</w:t>
      </w:r>
      <w:r w:rsidR="00BC12D0" w:rsidRPr="001E129E">
        <w:rPr>
          <w:color w:val="404040" w:themeColor="text1" w:themeTint="BF"/>
        </w:rPr>
        <w:t>|</w:t>
      </w:r>
      <w:r w:rsidR="00BC12D0" w:rsidRPr="001E129E">
        <w:rPr>
          <w:color w:val="404040" w:themeColor="text1" w:themeTint="BF"/>
        </w:rPr>
        <w:t xml:space="preserve"> Git</w:t>
      </w:r>
      <w:r w:rsidR="00BC12D0" w:rsidRPr="001E129E">
        <w:rPr>
          <w:color w:val="404040" w:themeColor="text1" w:themeTint="BF"/>
        </w:rPr>
        <w:t xml:space="preserve"> |</w:t>
      </w:r>
      <w:r w:rsidR="00BC12D0" w:rsidRPr="001E129E">
        <w:rPr>
          <w:color w:val="404040" w:themeColor="text1" w:themeTint="BF"/>
        </w:rPr>
        <w:t xml:space="preserve"> GitHub</w:t>
      </w:r>
      <w:r w:rsidR="00852842" w:rsidRPr="001E129E">
        <w:rPr>
          <w:color w:val="404040" w:themeColor="text1" w:themeTint="BF"/>
        </w:rPr>
        <w:t xml:space="preserve"> </w:t>
      </w:r>
      <w:r w:rsidRPr="001E129E">
        <w:rPr>
          <w:color w:val="404040" w:themeColor="text1" w:themeTint="BF"/>
        </w:rPr>
        <w:t>| Jira</w:t>
      </w:r>
      <w:r w:rsidR="00F97820" w:rsidRPr="001E129E">
        <w:rPr>
          <w:color w:val="404040" w:themeColor="text1" w:themeTint="BF"/>
        </w:rPr>
        <w:t xml:space="preserve"> |</w:t>
      </w:r>
      <w:r w:rsidR="00730AA4" w:rsidRPr="001E129E">
        <w:rPr>
          <w:color w:val="404040" w:themeColor="text1" w:themeTint="BF"/>
        </w:rPr>
        <w:t xml:space="preserve"> </w:t>
      </w:r>
      <w:r w:rsidR="00730AA4" w:rsidRPr="001E129E">
        <w:rPr>
          <w:color w:val="404040" w:themeColor="text1" w:themeTint="BF"/>
        </w:rPr>
        <w:t>HP ALM</w:t>
      </w:r>
      <w:r w:rsidR="00F97820" w:rsidRPr="001E129E">
        <w:rPr>
          <w:color w:val="404040" w:themeColor="text1" w:themeTint="BF"/>
        </w:rPr>
        <w:t xml:space="preserve"> </w:t>
      </w:r>
      <w:r w:rsidR="00514BE9" w:rsidRPr="001E129E">
        <w:rPr>
          <w:color w:val="404040" w:themeColor="text1" w:themeTint="BF"/>
        </w:rPr>
        <w:t xml:space="preserve">| </w:t>
      </w:r>
      <w:r w:rsidR="00F85F75" w:rsidRPr="001E129E">
        <w:rPr>
          <w:color w:val="404040" w:themeColor="text1" w:themeTint="BF"/>
        </w:rPr>
        <w:t>Postman | Insomnia</w:t>
      </w:r>
    </w:p>
    <w:p w14:paraId="36B34A3B" w14:textId="77777777" w:rsidR="00D341D3" w:rsidRPr="00B51CCA" w:rsidRDefault="00D341D3" w:rsidP="00D341D3">
      <w:pPr>
        <w:rPr>
          <w:color w:val="595959" w:themeColor="text1" w:themeTint="A6"/>
        </w:rPr>
      </w:pPr>
    </w:p>
    <w:p w14:paraId="28FF71B8" w14:textId="3E4F134F" w:rsidR="000164ED" w:rsidRPr="003626FA" w:rsidRDefault="006429F4" w:rsidP="00EA2625">
      <w:pPr>
        <w:pStyle w:val="Heading1"/>
        <w:rPr>
          <w:color w:val="auto"/>
          <w:sz w:val="24"/>
        </w:rPr>
      </w:pPr>
      <w:r w:rsidRPr="003626FA">
        <w:rPr>
          <w:color w:val="auto"/>
          <w:sz w:val="24"/>
        </w:rPr>
        <w:t xml:space="preserve">Professional </w:t>
      </w:r>
      <w:r w:rsidR="000164ED" w:rsidRPr="003626FA">
        <w:rPr>
          <w:color w:val="auto"/>
          <w:sz w:val="24"/>
        </w:rPr>
        <w:t>Experience</w:t>
      </w:r>
    </w:p>
    <w:p w14:paraId="37F12017" w14:textId="0E158DC8" w:rsidR="00E96607" w:rsidRPr="00E96607" w:rsidRDefault="00DC6190" w:rsidP="00DC6190">
      <w:pPr>
        <w:pStyle w:val="List"/>
        <w:rPr>
          <w:b/>
          <w:iCs/>
          <w:color w:val="auto"/>
          <w:szCs w:val="24"/>
        </w:rPr>
      </w:pPr>
      <w:r w:rsidRPr="003626FA">
        <w:rPr>
          <w:b/>
          <w:iCs/>
          <w:color w:val="auto"/>
          <w:szCs w:val="24"/>
        </w:rPr>
        <w:t xml:space="preserve">Senior </w:t>
      </w:r>
      <w:r w:rsidR="000654FE" w:rsidRPr="003626FA">
        <w:rPr>
          <w:b/>
          <w:iCs/>
          <w:color w:val="auto"/>
          <w:szCs w:val="24"/>
        </w:rPr>
        <w:t>Automation Engineer</w:t>
      </w:r>
      <w:r w:rsidRPr="003626FA">
        <w:rPr>
          <w:b/>
          <w:iCs/>
          <w:color w:val="auto"/>
          <w:szCs w:val="24"/>
        </w:rPr>
        <w:t xml:space="preserve"> | Cognizant – Telstra P2OD Project</w:t>
      </w:r>
      <w:r w:rsidR="000164ED" w:rsidRPr="003626FA">
        <w:rPr>
          <w:b/>
          <w:iCs/>
          <w:color w:val="auto"/>
          <w:szCs w:val="24"/>
        </w:rPr>
        <w:tab/>
      </w:r>
      <w:r w:rsidRPr="003626FA">
        <w:rPr>
          <w:b/>
          <w:iCs/>
          <w:color w:val="auto"/>
          <w:szCs w:val="24"/>
        </w:rPr>
        <w:t>May 2024 – Present</w:t>
      </w:r>
    </w:p>
    <w:p w14:paraId="7BB468C9" w14:textId="77777777" w:rsidR="00D30469" w:rsidRDefault="00D30469" w:rsidP="00D30469">
      <w:pPr>
        <w:pStyle w:val="ListBullet"/>
        <w:numPr>
          <w:ilvl w:val="0"/>
          <w:numId w:val="0"/>
        </w:numPr>
        <w:ind w:left="360"/>
        <w:rPr>
          <w:color w:val="404040" w:themeColor="text1" w:themeTint="BF"/>
        </w:rPr>
      </w:pPr>
    </w:p>
    <w:p w14:paraId="71C30A3D" w14:textId="6BECEFB2" w:rsidR="00AF224E" w:rsidRPr="006B7043" w:rsidRDefault="00AF224E" w:rsidP="00AF224E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Led end-to-end automation of Salesforce Console workflows (UI/API) using Selenium and Cucumber within an Agile SDLC.</w:t>
      </w:r>
    </w:p>
    <w:p w14:paraId="626CB1E8" w14:textId="77777777" w:rsidR="00AF224E" w:rsidRPr="006B7043" w:rsidRDefault="00AF224E" w:rsidP="00AF224E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Designed reusable frameworks and validated REST APIs against backend SQL logic, ensuring seamless integration and faster defect resolution.</w:t>
      </w:r>
    </w:p>
    <w:p w14:paraId="7EF1F2E9" w14:textId="77777777" w:rsidR="00AF224E" w:rsidRPr="006B7043" w:rsidRDefault="00AF224E" w:rsidP="00AF224E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Integrated Jenkins/Concourse for continuous testing and executed test strategies aligned with sprint goals.</w:t>
      </w:r>
    </w:p>
    <w:p w14:paraId="2300C87C" w14:textId="77777777" w:rsidR="00AF224E" w:rsidRPr="006B7043" w:rsidRDefault="00AF224E" w:rsidP="00AF224E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Collaborated in sprint planning, backlog grooming, and reviews while sharing technical insights to improve coverage.</w:t>
      </w:r>
    </w:p>
    <w:p w14:paraId="70180FFD" w14:textId="44D8D167" w:rsidR="00AF224E" w:rsidRPr="006B7043" w:rsidRDefault="00AF224E" w:rsidP="00AF224E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 xml:space="preserve">Owned P2OD testing </w:t>
      </w:r>
      <w:r w:rsidR="005A3347" w:rsidRPr="006B7043">
        <w:rPr>
          <w:color w:val="404040" w:themeColor="text1" w:themeTint="BF"/>
        </w:rPr>
        <w:t>streams</w:t>
      </w:r>
      <w:r w:rsidR="005A3347">
        <w:rPr>
          <w:color w:val="404040" w:themeColor="text1" w:themeTint="BF"/>
        </w:rPr>
        <w:t xml:space="preserve">, </w:t>
      </w:r>
      <w:r w:rsidRPr="006B7043">
        <w:rPr>
          <w:color w:val="404040" w:themeColor="text1" w:themeTint="BF"/>
        </w:rPr>
        <w:t>recognized for rapid domain mastery, defect triaging precision, and delivery within tight timelines.</w:t>
      </w:r>
    </w:p>
    <w:p w14:paraId="18921A98" w14:textId="7661B378" w:rsidR="00AF224E" w:rsidRPr="00E96607" w:rsidRDefault="00AF224E" w:rsidP="00E96607">
      <w:pPr>
        <w:pStyle w:val="ListBullet"/>
        <w:rPr>
          <w:color w:val="595959" w:themeColor="text1" w:themeTint="A6"/>
        </w:rPr>
      </w:pPr>
      <w:r w:rsidRPr="006B7043">
        <w:rPr>
          <w:color w:val="404040" w:themeColor="text1" w:themeTint="BF"/>
        </w:rPr>
        <w:t>Actively contributed to cross-functional QA excellence, fostering customer confidence and stakeholder trust.</w:t>
      </w:r>
    </w:p>
    <w:p w14:paraId="28336FB6" w14:textId="77777777" w:rsidR="00DC6190" w:rsidRPr="00DC6190" w:rsidRDefault="00DC6190" w:rsidP="00DC6190">
      <w:pPr>
        <w:pStyle w:val="ListBullet"/>
        <w:numPr>
          <w:ilvl w:val="0"/>
          <w:numId w:val="0"/>
        </w:numPr>
        <w:ind w:left="360"/>
        <w:rPr>
          <w:color w:val="595959" w:themeColor="text1" w:themeTint="A6"/>
        </w:rPr>
      </w:pPr>
    </w:p>
    <w:p w14:paraId="3391E27E" w14:textId="48CB1630" w:rsidR="00DC6190" w:rsidRPr="00757752" w:rsidRDefault="00DC6190" w:rsidP="00DC6190">
      <w:pPr>
        <w:pStyle w:val="List"/>
        <w:rPr>
          <w:b/>
          <w:iCs/>
          <w:color w:val="auto"/>
          <w:szCs w:val="24"/>
        </w:rPr>
      </w:pPr>
      <w:r w:rsidRPr="00757752">
        <w:rPr>
          <w:b/>
          <w:iCs/>
          <w:color w:val="auto"/>
          <w:szCs w:val="24"/>
        </w:rPr>
        <w:t>Automation Engineer | Cognizant – Comcast CAFE Project</w:t>
      </w:r>
      <w:r w:rsidR="000164ED" w:rsidRPr="00757752">
        <w:rPr>
          <w:b/>
          <w:iCs/>
          <w:color w:val="auto"/>
          <w:szCs w:val="24"/>
        </w:rPr>
        <w:tab/>
      </w:r>
      <w:r w:rsidRPr="00757752">
        <w:rPr>
          <w:b/>
          <w:iCs/>
          <w:color w:val="auto"/>
          <w:szCs w:val="24"/>
        </w:rPr>
        <w:t>June 2022 – May 2024</w:t>
      </w:r>
    </w:p>
    <w:p w14:paraId="6A972744" w14:textId="77777777" w:rsidR="00757752" w:rsidRDefault="00757752" w:rsidP="00757752">
      <w:pPr>
        <w:pStyle w:val="ListBullet"/>
        <w:numPr>
          <w:ilvl w:val="0"/>
          <w:numId w:val="0"/>
        </w:numPr>
        <w:ind w:left="360"/>
        <w:rPr>
          <w:color w:val="595959" w:themeColor="text1" w:themeTint="A6"/>
        </w:rPr>
      </w:pPr>
    </w:p>
    <w:p w14:paraId="34E9D818" w14:textId="321F01DC" w:rsidR="0090209B" w:rsidRPr="006B7043" w:rsidRDefault="0090209B" w:rsidP="0090209B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Developed and maintained robust regression and smoke test suites using TestNG and Selenium to support continuous integration.</w:t>
      </w:r>
    </w:p>
    <w:p w14:paraId="0A13D92E" w14:textId="77777777" w:rsidR="0090209B" w:rsidRPr="006B7043" w:rsidRDefault="0090209B" w:rsidP="0090209B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Created reusable utility scripts and performed deep-dive debugging to isolate critical test failures.</w:t>
      </w:r>
    </w:p>
    <w:p w14:paraId="367F5FA0" w14:textId="77777777" w:rsidR="0090209B" w:rsidRPr="006B7043" w:rsidRDefault="0090209B" w:rsidP="0090209B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Interfaced with manual QA teams and ensured defects were tracked, escalated, and closed effectively via ALM Octane.</w:t>
      </w:r>
    </w:p>
    <w:p w14:paraId="4F845384" w14:textId="685F6C5F" w:rsidR="0090209B" w:rsidRPr="006B7043" w:rsidRDefault="0090209B" w:rsidP="0090209B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Drove test case reviews and collaborated on test planning strategies</w:t>
      </w:r>
      <w:r w:rsidR="005A3347">
        <w:rPr>
          <w:color w:val="404040" w:themeColor="text1" w:themeTint="BF"/>
        </w:rPr>
        <w:t xml:space="preserve">, </w:t>
      </w:r>
      <w:r w:rsidRPr="006B7043">
        <w:rPr>
          <w:color w:val="404040" w:themeColor="text1" w:themeTint="BF"/>
        </w:rPr>
        <w:t>recognized for sharp domain learning and QA ownership.</w:t>
      </w:r>
    </w:p>
    <w:p w14:paraId="2284D95A" w14:textId="77777777" w:rsidR="0090209B" w:rsidRPr="006B7043" w:rsidRDefault="0090209B" w:rsidP="0090209B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lastRenderedPageBreak/>
        <w:t>Supported creation of quality metrics and process enhancements across modules, aligning with organizational testing goals.</w:t>
      </w:r>
    </w:p>
    <w:p w14:paraId="2AFD7019" w14:textId="77777777" w:rsidR="000164ED" w:rsidRPr="00B51CCA" w:rsidRDefault="000164ED" w:rsidP="00EE1630">
      <w:pPr>
        <w:pStyle w:val="Space"/>
        <w:rPr>
          <w:color w:val="595959" w:themeColor="text1" w:themeTint="A6"/>
          <w:sz w:val="22"/>
        </w:rPr>
      </w:pPr>
    </w:p>
    <w:p w14:paraId="195118A5" w14:textId="48A31A46" w:rsidR="00E96607" w:rsidRPr="00E96607" w:rsidRDefault="00DC6190" w:rsidP="00DC6190">
      <w:pPr>
        <w:pStyle w:val="List"/>
        <w:rPr>
          <w:b/>
          <w:iCs/>
          <w:color w:val="auto"/>
          <w:szCs w:val="24"/>
        </w:rPr>
      </w:pPr>
      <w:r w:rsidRPr="00757752">
        <w:rPr>
          <w:b/>
          <w:iCs/>
          <w:color w:val="auto"/>
          <w:szCs w:val="24"/>
        </w:rPr>
        <w:t xml:space="preserve">Programmer Analyst | Cognizant – Comcast </w:t>
      </w:r>
      <w:r w:rsidR="00A61300" w:rsidRPr="00757752">
        <w:rPr>
          <w:b/>
          <w:iCs/>
          <w:color w:val="auto"/>
          <w:szCs w:val="24"/>
        </w:rPr>
        <w:t>SV</w:t>
      </w:r>
      <w:r w:rsidRPr="00757752">
        <w:rPr>
          <w:b/>
          <w:iCs/>
          <w:color w:val="auto"/>
          <w:szCs w:val="24"/>
        </w:rPr>
        <w:t xml:space="preserve"> Project</w:t>
      </w:r>
      <w:r w:rsidR="000164ED" w:rsidRPr="00757752">
        <w:rPr>
          <w:b/>
          <w:iCs/>
          <w:color w:val="auto"/>
          <w:szCs w:val="24"/>
        </w:rPr>
        <w:tab/>
      </w:r>
      <w:r w:rsidRPr="00757752">
        <w:rPr>
          <w:b/>
          <w:iCs/>
          <w:color w:val="auto"/>
          <w:szCs w:val="24"/>
        </w:rPr>
        <w:t>Feb 2022 – Jun 2022</w:t>
      </w:r>
    </w:p>
    <w:p w14:paraId="4401D39D" w14:textId="77777777" w:rsidR="00E96607" w:rsidRDefault="00E96607" w:rsidP="00E96607">
      <w:pPr>
        <w:pStyle w:val="ListBullet"/>
        <w:numPr>
          <w:ilvl w:val="0"/>
          <w:numId w:val="0"/>
        </w:numPr>
        <w:ind w:left="360"/>
        <w:rPr>
          <w:color w:val="404040" w:themeColor="text1" w:themeTint="BF"/>
        </w:rPr>
      </w:pPr>
    </w:p>
    <w:p w14:paraId="03A8F144" w14:textId="3433D868" w:rsidR="00B17C4C" w:rsidRPr="006B7043" w:rsidRDefault="00B17C4C" w:rsidP="00B17C4C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Automated desktop-based workflows using Winium within a Behavior-Driven Development (BDD) framework.</w:t>
      </w:r>
    </w:p>
    <w:p w14:paraId="46222AA7" w14:textId="77777777" w:rsidR="00DC6190" w:rsidRPr="006B7043" w:rsidRDefault="00DC6190" w:rsidP="00DC6190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Optimized scripts by reducing image dependencies and implementing robust event-handling mechanisms.</w:t>
      </w:r>
    </w:p>
    <w:p w14:paraId="69B278C2" w14:textId="59499CF2" w:rsidR="004424EC" w:rsidRPr="00E96607" w:rsidRDefault="00DC6190" w:rsidP="00E96607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Delivered high-priority test scenarios and conducted stakeholder demos</w:t>
      </w:r>
      <w:r w:rsidR="005A3347">
        <w:rPr>
          <w:color w:val="404040" w:themeColor="text1" w:themeTint="BF"/>
        </w:rPr>
        <w:t xml:space="preserve">, </w:t>
      </w:r>
      <w:r w:rsidRPr="006B7043">
        <w:rPr>
          <w:color w:val="404040" w:themeColor="text1" w:themeTint="BF"/>
        </w:rPr>
        <w:t>earning recognition for technical initiative and precision in high-visibility testing efforts.</w:t>
      </w:r>
    </w:p>
    <w:p w14:paraId="2FE0B76F" w14:textId="77777777" w:rsidR="00DC6190" w:rsidRPr="00DC6190" w:rsidRDefault="00DC6190" w:rsidP="00DC6190">
      <w:pPr>
        <w:pStyle w:val="ListBullet"/>
        <w:numPr>
          <w:ilvl w:val="0"/>
          <w:numId w:val="0"/>
        </w:numPr>
        <w:ind w:left="360"/>
        <w:rPr>
          <w:color w:val="595959" w:themeColor="text1" w:themeTint="A6"/>
        </w:rPr>
      </w:pPr>
    </w:p>
    <w:p w14:paraId="4309DDEA" w14:textId="55C6974E" w:rsidR="00757752" w:rsidRPr="00D97F4B" w:rsidRDefault="000E7705" w:rsidP="00D97F4B">
      <w:pPr>
        <w:pStyle w:val="Heading1"/>
        <w:rPr>
          <w:color w:val="auto"/>
          <w:sz w:val="24"/>
        </w:rPr>
      </w:pPr>
      <w:r w:rsidRPr="00FE3297">
        <w:rPr>
          <w:color w:val="auto"/>
          <w:sz w:val="24"/>
        </w:rPr>
        <w:t>Awards</w:t>
      </w:r>
      <w:r w:rsidR="00B51CCA" w:rsidRPr="00FE3297">
        <w:rPr>
          <w:color w:val="auto"/>
          <w:sz w:val="24"/>
        </w:rPr>
        <w:t xml:space="preserve"> And </w:t>
      </w:r>
      <w:r w:rsidR="00FE3297" w:rsidRPr="00FE3297">
        <w:rPr>
          <w:color w:val="auto"/>
          <w:sz w:val="24"/>
        </w:rPr>
        <w:t>R</w:t>
      </w:r>
      <w:r w:rsidR="00B51CCA" w:rsidRPr="00FE3297">
        <w:rPr>
          <w:color w:val="auto"/>
          <w:sz w:val="24"/>
        </w:rPr>
        <w:t>ecognitions</w:t>
      </w:r>
    </w:p>
    <w:p w14:paraId="3AEC1276" w14:textId="77777777" w:rsidR="00D97F4B" w:rsidRDefault="00D97F4B" w:rsidP="00D97F4B">
      <w:pPr>
        <w:pStyle w:val="ListBullet"/>
        <w:numPr>
          <w:ilvl w:val="0"/>
          <w:numId w:val="0"/>
        </w:numPr>
        <w:ind w:left="360"/>
        <w:rPr>
          <w:color w:val="404040" w:themeColor="text1" w:themeTint="BF"/>
        </w:rPr>
      </w:pPr>
    </w:p>
    <w:p w14:paraId="3ACE6E4F" w14:textId="77777777" w:rsidR="007D416D" w:rsidRPr="006B7043" w:rsidRDefault="007D416D" w:rsidP="007D416D">
      <w:pPr>
        <w:pStyle w:val="ListBullet"/>
        <w:rPr>
          <w:color w:val="404040" w:themeColor="text1" w:themeTint="BF"/>
        </w:rPr>
      </w:pPr>
      <w:proofErr w:type="gramStart"/>
      <w:r w:rsidRPr="006B7043">
        <w:rPr>
          <w:color w:val="404040" w:themeColor="text1" w:themeTint="BF"/>
        </w:rPr>
        <w:t>Appreciated for</w:t>
      </w:r>
      <w:proofErr w:type="gramEnd"/>
      <w:r w:rsidRPr="006B7043">
        <w:rPr>
          <w:color w:val="404040" w:themeColor="text1" w:themeTint="BF"/>
        </w:rPr>
        <w:t xml:space="preserve"> quick domain learning and effective QA contributions. Praised for dedication, positive attitude, and timely testing execution, resulting in boosting customer confidence.</w:t>
      </w:r>
    </w:p>
    <w:p w14:paraId="534936F6" w14:textId="27A4A0C3" w:rsidR="007D416D" w:rsidRPr="007D416D" w:rsidRDefault="007D416D" w:rsidP="007D416D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Recognized for QA ownership</w:t>
      </w:r>
      <w:r>
        <w:rPr>
          <w:color w:val="404040" w:themeColor="text1" w:themeTint="BF"/>
        </w:rPr>
        <w:t xml:space="preserve"> for a new initiative</w:t>
      </w:r>
      <w:r w:rsidRPr="006B7043">
        <w:rPr>
          <w:color w:val="404040" w:themeColor="text1" w:themeTint="BF"/>
        </w:rPr>
        <w:t>. Acknowledged for defect triaging, test planning, and milestone-focused execution that supported seamless delivery.</w:t>
      </w:r>
    </w:p>
    <w:p w14:paraId="5BC51E63" w14:textId="5025C025" w:rsidR="002143B2" w:rsidRDefault="002143B2" w:rsidP="002143B2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Celebrated for exceptional growth and technical leadership on P2OD testing initiatives. Played a pivotal role by leveraging strong domain expertise, providing proactive support, and executing meticulous defect triaging. Instrumental in achieving high-impact results under tight deadlines.</w:t>
      </w:r>
    </w:p>
    <w:p w14:paraId="30558467" w14:textId="32DC927D" w:rsidR="002143B2" w:rsidRPr="002143B2" w:rsidRDefault="002143B2" w:rsidP="002143B2">
      <w:pPr>
        <w:pStyle w:val="ListBullet"/>
        <w:rPr>
          <w:color w:val="404040" w:themeColor="text1" w:themeTint="BF"/>
        </w:rPr>
      </w:pPr>
      <w:r w:rsidRPr="00A12E55">
        <w:rPr>
          <w:color w:val="404040" w:themeColor="text1" w:themeTint="BF"/>
        </w:rPr>
        <w:t>Driving automation maturity through modular test design, data-driven validation, and early defect detection. Played a key role in aligning automation efforts with business, ensuring high-impact outcomes under aggressive timelines.</w:t>
      </w:r>
    </w:p>
    <w:p w14:paraId="386C91B8" w14:textId="683EA4A7" w:rsidR="00B51CCA" w:rsidRPr="006B7043" w:rsidRDefault="00B51CCA" w:rsidP="009D6D8B">
      <w:pPr>
        <w:pStyle w:val="ListBullet"/>
        <w:rPr>
          <w:color w:val="404040" w:themeColor="text1" w:themeTint="BF"/>
        </w:rPr>
      </w:pPr>
      <w:r w:rsidRPr="006B7043">
        <w:rPr>
          <w:color w:val="404040" w:themeColor="text1" w:themeTint="BF"/>
        </w:rPr>
        <w:t>Commended for successful completion of SV Java Cucumber Automation POC. Recognized for proactive approach, flexibility, and on-time delivery of a high-impact automation framework.</w:t>
      </w:r>
    </w:p>
    <w:p w14:paraId="4F858A84" w14:textId="77777777" w:rsidR="00B65F1C" w:rsidRPr="006B7043" w:rsidRDefault="00B65F1C" w:rsidP="00A12E55">
      <w:pPr>
        <w:pStyle w:val="ListBullet"/>
        <w:numPr>
          <w:ilvl w:val="0"/>
          <w:numId w:val="0"/>
        </w:numPr>
        <w:ind w:left="360"/>
        <w:rPr>
          <w:color w:val="404040" w:themeColor="text1" w:themeTint="BF"/>
        </w:rPr>
      </w:pPr>
    </w:p>
    <w:p w14:paraId="5B222239" w14:textId="094F0B2E" w:rsidR="000164ED" w:rsidRPr="000164ED" w:rsidRDefault="000164ED" w:rsidP="000164ED">
      <w:pPr>
        <w:pStyle w:val="List"/>
      </w:pPr>
      <w:r w:rsidRPr="000164ED">
        <w:tab/>
      </w:r>
    </w:p>
    <w:sectPr w:rsidR="000164ED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FABD5" w14:textId="77777777" w:rsidR="001A663A" w:rsidRDefault="001A663A" w:rsidP="00EF270B">
      <w:pPr>
        <w:spacing w:line="240" w:lineRule="auto"/>
      </w:pPr>
      <w:r>
        <w:separator/>
      </w:r>
    </w:p>
  </w:endnote>
  <w:endnote w:type="continuationSeparator" w:id="0">
    <w:p w14:paraId="0EA6ED0D" w14:textId="77777777" w:rsidR="001A663A" w:rsidRDefault="001A663A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B88D" w14:textId="77777777" w:rsidR="001A663A" w:rsidRDefault="001A663A" w:rsidP="00EF270B">
      <w:pPr>
        <w:spacing w:line="240" w:lineRule="auto"/>
      </w:pPr>
      <w:r>
        <w:separator/>
      </w:r>
    </w:p>
  </w:footnote>
  <w:footnote w:type="continuationSeparator" w:id="0">
    <w:p w14:paraId="12F8D0ED" w14:textId="77777777" w:rsidR="001A663A" w:rsidRDefault="001A663A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C020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F6790"/>
    <w:multiLevelType w:val="multilevel"/>
    <w:tmpl w:val="8B3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E3514D4"/>
    <w:multiLevelType w:val="multilevel"/>
    <w:tmpl w:val="7C66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02885"/>
    <w:multiLevelType w:val="multilevel"/>
    <w:tmpl w:val="738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8030C"/>
    <w:multiLevelType w:val="multilevel"/>
    <w:tmpl w:val="217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B2C0E"/>
    <w:multiLevelType w:val="multilevel"/>
    <w:tmpl w:val="8F2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260F2"/>
    <w:multiLevelType w:val="multilevel"/>
    <w:tmpl w:val="BF2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79D411AF"/>
    <w:multiLevelType w:val="multilevel"/>
    <w:tmpl w:val="268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41B7A"/>
    <w:multiLevelType w:val="multilevel"/>
    <w:tmpl w:val="877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2"/>
  </w:num>
  <w:num w:numId="2" w16cid:durableId="873925989">
    <w:abstractNumId w:val="10"/>
  </w:num>
  <w:num w:numId="3" w16cid:durableId="1145048583">
    <w:abstractNumId w:val="3"/>
  </w:num>
  <w:num w:numId="4" w16cid:durableId="428891247">
    <w:abstractNumId w:val="5"/>
  </w:num>
  <w:num w:numId="5" w16cid:durableId="1991596441">
    <w:abstractNumId w:val="0"/>
  </w:num>
  <w:num w:numId="6" w16cid:durableId="1729768941">
    <w:abstractNumId w:val="0"/>
  </w:num>
  <w:num w:numId="7" w16cid:durableId="1076903101">
    <w:abstractNumId w:val="12"/>
  </w:num>
  <w:num w:numId="8" w16cid:durableId="1494757876">
    <w:abstractNumId w:val="0"/>
  </w:num>
  <w:num w:numId="9" w16cid:durableId="1435979074">
    <w:abstractNumId w:val="9"/>
  </w:num>
  <w:num w:numId="10" w16cid:durableId="597833826">
    <w:abstractNumId w:val="0"/>
  </w:num>
  <w:num w:numId="11" w16cid:durableId="74473864">
    <w:abstractNumId w:val="4"/>
  </w:num>
  <w:num w:numId="12" w16cid:durableId="2070490261">
    <w:abstractNumId w:val="0"/>
  </w:num>
  <w:num w:numId="13" w16cid:durableId="571427950">
    <w:abstractNumId w:val="1"/>
  </w:num>
  <w:num w:numId="14" w16cid:durableId="749546698">
    <w:abstractNumId w:val="7"/>
  </w:num>
  <w:num w:numId="15" w16cid:durableId="324476624">
    <w:abstractNumId w:val="6"/>
  </w:num>
  <w:num w:numId="16" w16cid:durableId="1867135793">
    <w:abstractNumId w:val="0"/>
  </w:num>
  <w:num w:numId="17" w16cid:durableId="1638729273">
    <w:abstractNumId w:val="8"/>
  </w:num>
  <w:num w:numId="18" w16cid:durableId="2069528038">
    <w:abstractNumId w:val="0"/>
  </w:num>
  <w:num w:numId="19" w16cid:durableId="1283489725">
    <w:abstractNumId w:val="0"/>
  </w:num>
  <w:num w:numId="20" w16cid:durableId="1350719258">
    <w:abstractNumId w:val="11"/>
  </w:num>
  <w:num w:numId="21" w16cid:durableId="506017439">
    <w:abstractNumId w:val="0"/>
  </w:num>
  <w:num w:numId="22" w16cid:durableId="1335262149">
    <w:abstractNumId w:val="0"/>
  </w:num>
  <w:num w:numId="23" w16cid:durableId="84601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CA"/>
    <w:rsid w:val="000164ED"/>
    <w:rsid w:val="00021CBA"/>
    <w:rsid w:val="00036F36"/>
    <w:rsid w:val="000429E8"/>
    <w:rsid w:val="000654FE"/>
    <w:rsid w:val="00086A10"/>
    <w:rsid w:val="000C48AA"/>
    <w:rsid w:val="000E4322"/>
    <w:rsid w:val="000E7705"/>
    <w:rsid w:val="00100BC0"/>
    <w:rsid w:val="001421C5"/>
    <w:rsid w:val="00182806"/>
    <w:rsid w:val="001909AE"/>
    <w:rsid w:val="001A663A"/>
    <w:rsid w:val="001D5691"/>
    <w:rsid w:val="001E129E"/>
    <w:rsid w:val="002143B2"/>
    <w:rsid w:val="00224CF9"/>
    <w:rsid w:val="00236D41"/>
    <w:rsid w:val="00257458"/>
    <w:rsid w:val="00257731"/>
    <w:rsid w:val="00274F63"/>
    <w:rsid w:val="00287662"/>
    <w:rsid w:val="002C0A4A"/>
    <w:rsid w:val="002C4A1A"/>
    <w:rsid w:val="002E480B"/>
    <w:rsid w:val="002F36A6"/>
    <w:rsid w:val="00311408"/>
    <w:rsid w:val="00336B0F"/>
    <w:rsid w:val="00353109"/>
    <w:rsid w:val="003626FA"/>
    <w:rsid w:val="003903AC"/>
    <w:rsid w:val="003A5C12"/>
    <w:rsid w:val="003B7AE8"/>
    <w:rsid w:val="003D26C7"/>
    <w:rsid w:val="00404313"/>
    <w:rsid w:val="004306FB"/>
    <w:rsid w:val="004424EC"/>
    <w:rsid w:val="004466E3"/>
    <w:rsid w:val="00454D7A"/>
    <w:rsid w:val="00463114"/>
    <w:rsid w:val="00475B42"/>
    <w:rsid w:val="0048632A"/>
    <w:rsid w:val="004906D8"/>
    <w:rsid w:val="00491853"/>
    <w:rsid w:val="00492C68"/>
    <w:rsid w:val="004B1097"/>
    <w:rsid w:val="004F561C"/>
    <w:rsid w:val="004F5FAC"/>
    <w:rsid w:val="004F6EBC"/>
    <w:rsid w:val="00504864"/>
    <w:rsid w:val="005111D0"/>
    <w:rsid w:val="00514BE9"/>
    <w:rsid w:val="00524BFC"/>
    <w:rsid w:val="005278AE"/>
    <w:rsid w:val="005718FB"/>
    <w:rsid w:val="005933EA"/>
    <w:rsid w:val="005A3347"/>
    <w:rsid w:val="005F2437"/>
    <w:rsid w:val="006279BE"/>
    <w:rsid w:val="006429F4"/>
    <w:rsid w:val="006439E0"/>
    <w:rsid w:val="00657E77"/>
    <w:rsid w:val="00663949"/>
    <w:rsid w:val="006654F0"/>
    <w:rsid w:val="00697952"/>
    <w:rsid w:val="006B04B2"/>
    <w:rsid w:val="006B2096"/>
    <w:rsid w:val="006B7043"/>
    <w:rsid w:val="006C0F34"/>
    <w:rsid w:val="006C70F5"/>
    <w:rsid w:val="006D1EA2"/>
    <w:rsid w:val="006D661A"/>
    <w:rsid w:val="006E7E6D"/>
    <w:rsid w:val="006F100E"/>
    <w:rsid w:val="006F695E"/>
    <w:rsid w:val="007206DE"/>
    <w:rsid w:val="00730AA4"/>
    <w:rsid w:val="007325E9"/>
    <w:rsid w:val="00757752"/>
    <w:rsid w:val="007A275D"/>
    <w:rsid w:val="007A6622"/>
    <w:rsid w:val="007B4308"/>
    <w:rsid w:val="007D416D"/>
    <w:rsid w:val="007D6B67"/>
    <w:rsid w:val="007F4E96"/>
    <w:rsid w:val="00806A00"/>
    <w:rsid w:val="008425CE"/>
    <w:rsid w:val="008500B0"/>
    <w:rsid w:val="00852842"/>
    <w:rsid w:val="008769DE"/>
    <w:rsid w:val="00892155"/>
    <w:rsid w:val="008C57C3"/>
    <w:rsid w:val="008F01DB"/>
    <w:rsid w:val="0090209B"/>
    <w:rsid w:val="00910498"/>
    <w:rsid w:val="009B28A1"/>
    <w:rsid w:val="009D0D37"/>
    <w:rsid w:val="009D6D8B"/>
    <w:rsid w:val="009E77BB"/>
    <w:rsid w:val="00A0256B"/>
    <w:rsid w:val="00A03370"/>
    <w:rsid w:val="00A079E8"/>
    <w:rsid w:val="00A11F69"/>
    <w:rsid w:val="00A12E55"/>
    <w:rsid w:val="00A15B36"/>
    <w:rsid w:val="00A3773E"/>
    <w:rsid w:val="00A40753"/>
    <w:rsid w:val="00A540AA"/>
    <w:rsid w:val="00A5692D"/>
    <w:rsid w:val="00A61300"/>
    <w:rsid w:val="00A75366"/>
    <w:rsid w:val="00A76C00"/>
    <w:rsid w:val="00A8520F"/>
    <w:rsid w:val="00AE3A34"/>
    <w:rsid w:val="00AF224E"/>
    <w:rsid w:val="00AF2A9F"/>
    <w:rsid w:val="00B0165F"/>
    <w:rsid w:val="00B04ABE"/>
    <w:rsid w:val="00B17C4C"/>
    <w:rsid w:val="00B50594"/>
    <w:rsid w:val="00B507AB"/>
    <w:rsid w:val="00B51CCA"/>
    <w:rsid w:val="00B60471"/>
    <w:rsid w:val="00B64738"/>
    <w:rsid w:val="00B65F1C"/>
    <w:rsid w:val="00B80FFE"/>
    <w:rsid w:val="00B8250D"/>
    <w:rsid w:val="00B84486"/>
    <w:rsid w:val="00B84B2D"/>
    <w:rsid w:val="00BC12D0"/>
    <w:rsid w:val="00BC629E"/>
    <w:rsid w:val="00BE1752"/>
    <w:rsid w:val="00C03522"/>
    <w:rsid w:val="00C327F7"/>
    <w:rsid w:val="00C37DAC"/>
    <w:rsid w:val="00C4642B"/>
    <w:rsid w:val="00C802AD"/>
    <w:rsid w:val="00C84485"/>
    <w:rsid w:val="00C90013"/>
    <w:rsid w:val="00C901CC"/>
    <w:rsid w:val="00CC770D"/>
    <w:rsid w:val="00CE14F1"/>
    <w:rsid w:val="00CE5F70"/>
    <w:rsid w:val="00CF05B8"/>
    <w:rsid w:val="00D25D47"/>
    <w:rsid w:val="00D30150"/>
    <w:rsid w:val="00D30469"/>
    <w:rsid w:val="00D31730"/>
    <w:rsid w:val="00D341D3"/>
    <w:rsid w:val="00D9042B"/>
    <w:rsid w:val="00D920AB"/>
    <w:rsid w:val="00D97F4B"/>
    <w:rsid w:val="00D97FF9"/>
    <w:rsid w:val="00DC6190"/>
    <w:rsid w:val="00DD53B4"/>
    <w:rsid w:val="00DD6486"/>
    <w:rsid w:val="00DF59D1"/>
    <w:rsid w:val="00E17A6C"/>
    <w:rsid w:val="00E3298B"/>
    <w:rsid w:val="00E5133F"/>
    <w:rsid w:val="00E71B0D"/>
    <w:rsid w:val="00E724A0"/>
    <w:rsid w:val="00E83D97"/>
    <w:rsid w:val="00E95B46"/>
    <w:rsid w:val="00E96607"/>
    <w:rsid w:val="00EA2625"/>
    <w:rsid w:val="00EB3F0C"/>
    <w:rsid w:val="00ED3713"/>
    <w:rsid w:val="00EE1630"/>
    <w:rsid w:val="00EF270B"/>
    <w:rsid w:val="00F10D60"/>
    <w:rsid w:val="00F247DE"/>
    <w:rsid w:val="00F33C10"/>
    <w:rsid w:val="00F57BDD"/>
    <w:rsid w:val="00F85F75"/>
    <w:rsid w:val="00F97820"/>
    <w:rsid w:val="00FB0E2C"/>
    <w:rsid w:val="00FB6276"/>
    <w:rsid w:val="00FE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19A9"/>
  <w15:chartTrackingRefBased/>
  <w15:docId w15:val="{F4BCE94C-E05D-4CC0-B849-22A105A0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1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2040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DC6190"/>
    <w:rPr>
      <w:rFonts w:asciiTheme="majorHAnsi" w:eastAsiaTheme="majorEastAsia" w:hAnsiTheme="majorHAnsi" w:cstheme="majorBidi"/>
      <w:color w:val="002040" w:themeColor="accent1" w:themeShade="BF"/>
      <w:position w:val="8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F36A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28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073191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7558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Agarwal, Kiran (Cognizant)</dc:creator>
  <cp:keywords/>
  <dc:description/>
  <cp:lastModifiedBy>Agarwal, Kiran (Cognizant)</cp:lastModifiedBy>
  <cp:revision>109</cp:revision>
  <dcterms:created xsi:type="dcterms:W3CDTF">2025-08-02T10:31:00Z</dcterms:created>
  <dcterms:modified xsi:type="dcterms:W3CDTF">2025-08-30T09:16:00Z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