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9bnz3pju1c9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Test Plan for app.vwo.com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oq860w9czna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goal of this test plan is to ensure that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app.vwo.com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functions correctly, delivers a seamless user experience, and meets the requirements for creating, managing, and analyzing A/B tests, heatmaps, and other optimization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rrqmiubygwo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test plan will cover the following areas: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Login, logout, and account management.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Navigation, widgets, and overview metrics.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 Creation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A/B tests, split URL tests, and multivariate tests.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Editor Functionality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Visual editor, code editor, and targeting rules.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Reporting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Test results, analytics, and data accuracy.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Integrations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Third-party tools (e.g., Google Analytics, CRMs).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Load times, responsiveness, and scalability.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Data protection, access controls, and compliance.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3b0lqhh0pjf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Test Types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Verify all features work as intended.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Usability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Ensure the platform is intuitive and user-friendly.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Performance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Test load times and responsiveness under different conditions.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Validate data security and access controls.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Compatibility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Ensure the platform works across browsers, devices, and operating systems.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bz58rz9ap5w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Test Scenarios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pvp4h08mfv2u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4.1 User Authentication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login with valid credentials.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login with invalid credentials (error handling).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password reset functionality.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logout functionality.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r8exsyh74w6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4.2 Dashboard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if the dashboard loads correctly.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that widgets display accurate data.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navigation to different sections (e.g., Tests, Reports, Settings).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8p2ogwsdlrky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4.3 Test Creation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an A/B test using the visual editor.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 split URL test.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targeting rules (e.g., geography, device type).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saving and publishing of tests.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dhhprtxzpztb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4.4 Editor Functionality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the visual editor for modifying web pages.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the code editor for custom changes.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undo/redo functionality.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preview mode for changes.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keypsfeu1tlx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4.5 Reporting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that test results are displayed accurately.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filtering options in reports (e.g., date range, segments).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export functionality for reports.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xuqjbd48lwp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4.6 Integrations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integration with Google Analytics.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CRM integration (if applicable).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data synchronization between VWO and third-party tools.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vnhtcz3uxktl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4.7 Performance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page load times under normal and peak traffic.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responsiveness on different devices (desktop, tablet, mobile).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scalability with multiple simultaneous users.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k0qeflqd4ff8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4.8 Security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SSL encryption for data transmission.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access controls (e.g., admin vs. user roles).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for vulnerabilities (e.g., SQL injection, XSS).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u6wgkilgekk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Test Data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real-world data for test creation and reporting.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Include edge cases (e.g., empty fields, invalid inputs).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Simulate high traffic for performance testing.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oumnvgdzorw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6. Tools and Resources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Testing 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Selenium, JMeter, Postman, BrowserStack.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Bug Tracking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Jira, Trello, or any issue-tracking tool.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 Environment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Staging environment mirroring production.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slekacrpkv4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7. Timeline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Week 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Test planning and environment setup.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Week 2-3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Functional and usability testing.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Week 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Performance and security testing.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Week 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Compatibility testing and bug fixing.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Week 6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Final review and reporting.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szv783kqwyz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8. Success Criteria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critical functionalities work as expected.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major bugs or performance issues.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platform meets usability and security standards.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results are documented and shared with stakeholders.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7uyfdidscq9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9. Risks and Mitigation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Delays in testing due to incomplete test data.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Mitigation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Prepare test data in advance.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Performance issues under high traffic.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Mitigation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Optimize server configuration and code.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Security vulnerabilities.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Mitigation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Conduct regular security audits.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uhfq9xuzgmn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10. Reporting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Document all test cases and results.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Share a summary report with stakeholders.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Include recommendations for improvements.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