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Implementation Pack - Solution 3</w:t>
      </w:r>
    </w:p>
    <w:p>
      <w:pPr>
        <w:jc w:val="left"/>
      </w:pPr>
      <w:r>
        <w:rPr>
          <w:color w:val="5A5A5A"/>
          <w:sz w:val="22"/>
        </w:rPr>
        <w:t>ALB -&gt; ECS Fargate NGINX (serves Angular itself) -&gt; private API Gateway</w:t>
      </w:r>
    </w:p>
    <w:p>
      <w:pPr>
        <w:jc w:val="left"/>
      </w:pPr>
      <w:r>
        <w:rPr>
          <w:i/>
          <w:color w:val="6E6E6E"/>
          <w:sz w:val="19"/>
        </w:rPr>
        <w:t>Prepared for internal design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color w:val="283C5A"/>
                <w:sz w:val="19"/>
              </w:rPr>
              <w:t>This pack is a deployment skeleton, not a drop-in production module. Replace example account IDs, bucket names, domains, and API IDs before use.</w:t>
            </w:r>
          </w:p>
        </w:tc>
      </w:tr>
    </w:tbl>
    <w:p/>
    <w:p>
      <w:pPr>
        <w:pStyle w:val="Heading1"/>
      </w:pPr>
      <w:r>
        <w:t>1. Resource inventory</w:t>
      </w:r>
    </w:p>
    <w:p>
      <w:pPr>
        <w:pStyle w:val="ListBullet"/>
        <w:spacing w:after="20"/>
      </w:pPr>
      <w:r>
        <w:t>ECR repository for the UI image</w:t>
      </w:r>
    </w:p>
    <w:p>
      <w:pPr>
        <w:pStyle w:val="ListBullet"/>
        <w:spacing w:after="20"/>
      </w:pPr>
      <w:r>
        <w:t>ECS cluster, task definition, and service</w:t>
      </w:r>
    </w:p>
    <w:p>
      <w:pPr>
        <w:pStyle w:val="ListBullet"/>
        <w:spacing w:after="20"/>
      </w:pPr>
      <w:r>
        <w:t>Internal ALB, HTTPS listener, and ECS target group</w:t>
      </w:r>
    </w:p>
    <w:p>
      <w:pPr>
        <w:pStyle w:val="ListBullet"/>
        <w:spacing w:after="20"/>
      </w:pPr>
      <w:r>
        <w:t>Private API Gateway plus execute-api interface endpoint</w:t>
      </w:r>
    </w:p>
    <w:p>
      <w:pPr>
        <w:pStyle w:val="ListBullet"/>
        <w:spacing w:after="20"/>
      </w:pPr>
      <w:r>
        <w:t>Route 53 private DNS / corporate DNS</w:t>
      </w:r>
    </w:p>
    <w:p>
      <w:pPr>
        <w:pStyle w:val="ListBullet"/>
        <w:spacing w:after="20"/>
      </w:pPr>
      <w:r>
        <w:t>Task execution role and task role</w:t>
      </w:r>
    </w:p>
    <w:p>
      <w:pPr>
        <w:pStyle w:val="ListBullet"/>
        <w:spacing w:after="20"/>
      </w:pPr>
      <w:r>
        <w:t>CloudWatch logs, health checks, and optional WAF if needed internally</w:t>
      </w:r>
    </w:p>
    <w:p>
      <w:pPr>
        <w:pStyle w:val="Heading1"/>
      </w:pPr>
      <w:r>
        <w:t>2. Core Terraform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Core pattern: Angular dist is baked into the image.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"aws_ecr_repository"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= "${var.name}-ui"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"aws_lb" "internal"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              = "${var.name}-alb"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internal          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load_balancer_type = "application"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subnets            = var.private_subnet_ids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security_groups    = [aws_security_group.alb.id]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"aws_lb_target_group"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name        = "${var.name}-ui"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port        = 8080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protocol    = "HTTP"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vpc_id      = var.vpc_id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target_type = "ip"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health_check { path = "/healthz" }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resource "aws_ecs_task_definition" "ui"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family                   = "${var.name}-ui"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requires_compatibilities = ["FARGATE"]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network_mode             = "awsvpc"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cpu                      = 512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memory                   = 1024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execution_role_arn       = aws_iam_role.exec.arn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task_role_arn            = aws_iam_role.task.arn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container_definitions = jsonencode([{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name      = "nginx"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image     = "${aws_ecr_repository.ui.repository_url}:${var.image_tag}"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essential = true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portMappings = [{ containerPort = 8080 }]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}])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3. Supporting configuration</w:t>
      </w:r>
    </w:p>
    <w:p>
      <w:pPr>
        <w:pStyle w:val="Heading2"/>
      </w:pPr>
      <w:r>
        <w:t>NGINX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server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listen 8080;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server_name _;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root /usr/share/nginx/html;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index index.html;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= /healthz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return 200 'ok';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add_header Content-Type text/plain;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/api/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proxy_pass https://abc123.execute-api.ca-central-1.amazonaws.com/prod/;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Host abc123.execute-api.ca-central-1.amazonaws.com;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X-Forwarded-For $proxy_add_x_forwarded_for;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proxy_set_header X-Forwarded-Proto $scheme;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location / {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    try_files $uri $uri/ /index.html;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}</w:t>
              <w:br/>
            </w: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/>
    <w:p>
      <w:pPr>
        <w:pStyle w:val="Heading2"/>
      </w:pPr>
      <w:r>
        <w:t>Dockerfile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8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FROM node:20-alpine AS build</w:t>
              <w:br/>
            </w:r>
            <w:r>
              <w:rPr>
                <w:rFonts w:ascii="DejaVu Sans Mono" w:hAnsi="DejaVu Sans Mono" w:eastAsia="DejaVu Sans Mono"/>
                <w:sz w:val="17"/>
              </w:rPr>
              <w:t>WORKDIR /app</w:t>
              <w:br/>
            </w:r>
            <w:r>
              <w:rPr>
                <w:rFonts w:ascii="DejaVu Sans Mono" w:hAnsi="DejaVu Sans Mono" w:eastAsia="DejaVu Sans Mono"/>
                <w:sz w:val="17"/>
              </w:rPr>
              <w:t>COPY package*.json ./</w:t>
              <w:br/>
            </w:r>
            <w:r>
              <w:rPr>
                <w:rFonts w:ascii="DejaVu Sans Mono" w:hAnsi="DejaVu Sans Mono" w:eastAsia="DejaVu Sans Mono"/>
                <w:sz w:val="17"/>
              </w:rPr>
              <w:t>RUN npm ci</w:t>
              <w:br/>
            </w:r>
            <w:r>
              <w:rPr>
                <w:rFonts w:ascii="DejaVu Sans Mono" w:hAnsi="DejaVu Sans Mono" w:eastAsia="DejaVu Sans Mono"/>
                <w:sz w:val="17"/>
              </w:rPr>
              <w:t>COPY . .</w:t>
              <w:br/>
            </w:r>
            <w:r>
              <w:rPr>
                <w:rFonts w:ascii="DejaVu Sans Mono" w:hAnsi="DejaVu Sans Mono" w:eastAsia="DejaVu Sans Mono"/>
                <w:sz w:val="17"/>
              </w:rPr>
              <w:t>RUN npm run build -- --configuration production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FROM nginx:1.27-alpine</w:t>
              <w:br/>
            </w:r>
            <w:r>
              <w:rPr>
                <w:rFonts w:ascii="DejaVu Sans Mono" w:hAnsi="DejaVu Sans Mono" w:eastAsia="DejaVu Sans Mono"/>
                <w:sz w:val="17"/>
              </w:rPr>
              <w:t>COPY nginx.conf /etc/nginx/conf.d/default.conf</w:t>
              <w:br/>
            </w:r>
            <w:r>
              <w:rPr>
                <w:rFonts w:ascii="DejaVu Sans Mono" w:hAnsi="DejaVu Sans Mono" w:eastAsia="DejaVu Sans Mono"/>
                <w:sz w:val="17"/>
              </w:rPr>
              <w:t>COPY --from=build /app/dist/my-angular-app/browser/ /usr/share/nginx/html/</w:t>
              <w:br/>
            </w:r>
            <w:r>
              <w:rPr>
                <w:rFonts w:ascii="DejaVu Sans Mono" w:hAnsi="DejaVu Sans Mono" w:eastAsia="DejaVu Sans Mono"/>
                <w:sz w:val="17"/>
              </w:rPr>
              <w:t>EXPOSE 8080</w:t>
              <w:br/>
            </w:r>
            <w:r>
              <w:rPr>
                <w:rFonts w:ascii="DejaVu Sans Mono" w:hAnsi="DejaVu Sans Mono" w:eastAsia="DejaVu Sans Mono"/>
                <w:sz w:val="17"/>
              </w:rPr>
              <w:t>CMD ["nginx", "-g", "daemon off;"]</w:t>
            </w:r>
          </w:p>
        </w:tc>
      </w:tr>
    </w:tbl>
    <w:p/>
    <w:p>
      <w:pPr>
        <w:pStyle w:val="Heading1"/>
      </w:pPr>
      <w:r>
        <w:t>4. Rollout notes</w:t>
      </w:r>
    </w:p>
    <w:p>
      <w:pPr>
        <w:pStyle w:val="ListNumber"/>
        <w:spacing w:after="20"/>
      </w:pPr>
      <w:r>
        <w:t>Build and tag the image in CI.</w:t>
      </w:r>
    </w:p>
    <w:p>
      <w:pPr>
        <w:pStyle w:val="ListNumber"/>
        <w:spacing w:after="20"/>
      </w:pPr>
      <w:r>
        <w:t>Deploy to ECS and verify health checks.</w:t>
      </w:r>
    </w:p>
    <w:p>
      <w:pPr>
        <w:pStyle w:val="ListNumber"/>
        <w:spacing w:after="20"/>
      </w:pPr>
      <w:r>
        <w:t>Test deep-link refresh, gzip/brotli if enabled, and /api/* proxying.</w:t>
      </w:r>
    </w:p>
    <w:p>
      <w:pPr>
        <w:pStyle w:val="ListNumber"/>
        <w:spacing w:after="20"/>
      </w:pPr>
      <w:r>
        <w:t>Use immutable image tags for rollback.</w:t>
      </w:r>
    </w:p>
    <w:p>
      <w:pPr>
        <w:pStyle w:val="Heading1"/>
      </w:pPr>
      <w:r>
        <w:t>5. Validation checklist</w:t>
      </w:r>
    </w:p>
    <w:p>
      <w:pPr>
        <w:pStyle w:val="ListBullet"/>
        <w:spacing w:after="20"/>
      </w:pPr>
      <w:r>
        <w:t>Confirm the right image tag is deployed.</w:t>
      </w:r>
    </w:p>
    <w:p>
      <w:pPr>
        <w:pStyle w:val="ListBullet"/>
        <w:spacing w:after="20"/>
      </w:pPr>
      <w:r>
        <w:t>Refresh a deep link.</w:t>
      </w:r>
    </w:p>
    <w:p>
      <w:pPr>
        <w:pStyle w:val="ListBullet"/>
        <w:spacing w:after="20"/>
      </w:pPr>
      <w:r>
        <w:t>Check that /api/* works and the browser shows no CORS preflight failures.</w:t>
      </w:r>
    </w:p>
    <w:p>
      <w:pPr>
        <w:pStyle w:val="ListBullet"/>
        <w:spacing w:after="20"/>
      </w:pPr>
      <w:r>
        <w:t>Verify rollback by redeploying a previous image tag.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Solution 3 implementation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9" w:right="259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