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Implementation Pack - Solution 5</w:t>
      </w:r>
    </w:p>
    <w:p>
      <w:pPr>
        <w:jc w:val="left"/>
      </w:pPr>
      <w:r>
        <w:rPr>
          <w:color w:val="5A5A5A"/>
          <w:sz w:val="22"/>
        </w:rPr>
        <w:t>Private API Gateway -&gt; /web ANY -&gt; Lambda -&gt; S3</w:t>
      </w:r>
    </w:p>
    <w:p>
      <w:pPr>
        <w:jc w:val="left"/>
      </w:pPr>
      <w:r>
        <w:rPr>
          <w:i/>
          <w:color w:val="6E6E6E"/>
          <w:sz w:val="19"/>
        </w:rPr>
        <w:t>Prepared for internal design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color w:val="283C5A"/>
                <w:sz w:val="19"/>
              </w:rPr>
              <w:t>This pack is a deployment skeleton, not a drop-in production module. Replace example account IDs, bucket names, domains, and API IDs before use.</w:t>
            </w:r>
          </w:p>
        </w:tc>
      </w:tr>
    </w:tbl>
    <w:p/>
    <w:p>
      <w:pPr>
        <w:pStyle w:val="Heading1"/>
      </w:pPr>
      <w:r>
        <w:t>1. Resource inventory</w:t>
      </w:r>
    </w:p>
    <w:p>
      <w:pPr>
        <w:pStyle w:val="ListBullet"/>
        <w:spacing w:after="20"/>
      </w:pPr>
      <w:r>
        <w:t>Private REST API Gateway with /web/{proxy+} and backend resources</w:t>
      </w:r>
    </w:p>
    <w:p>
      <w:pPr>
        <w:pStyle w:val="ListBullet"/>
        <w:spacing w:after="20"/>
      </w:pPr>
      <w:r>
        <w:t>Lambda function, IAM role, and CloudWatch logs</w:t>
      </w:r>
    </w:p>
    <w:p>
      <w:pPr>
        <w:pStyle w:val="ListBullet"/>
        <w:spacing w:after="20"/>
      </w:pPr>
      <w:r>
        <w:t>Private S3 bucket for UI artifacts</w:t>
      </w:r>
    </w:p>
    <w:p>
      <w:pPr>
        <w:pStyle w:val="ListBullet"/>
        <w:spacing w:after="20"/>
      </w:pPr>
      <w:r>
        <w:t>Binary media type configuration in API Gateway</w:t>
      </w:r>
    </w:p>
    <w:p>
      <w:pPr>
        <w:pStyle w:val="ListBullet"/>
        <w:spacing w:after="20"/>
      </w:pPr>
      <w:r>
        <w:t>API resource policy and execute-api interface endpoint</w:t>
      </w:r>
    </w:p>
    <w:p>
      <w:pPr>
        <w:pStyle w:val="ListBullet"/>
        <w:spacing w:after="20"/>
      </w:pPr>
      <w:r>
        <w:t>Optional custom domain or private DNS</w:t>
      </w:r>
    </w:p>
    <w:p>
      <w:pPr>
        <w:pStyle w:val="Heading1"/>
      </w:pPr>
      <w:r>
        <w:t>2. Core Terraform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resource "aws_s3_bucket"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bucket = var.ui_bucket_name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"aws_lambda_function" "ui_proxy"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function_name = "${var.name}-ui-proxy"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role          = aws_iam_role.lambda.arn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handler       = "app.handler"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runtime       = "python3.12"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filename      = "ui_proxy.zip"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timeout       = 10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memory_size   = 256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environment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variables =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UI_BUCKET = aws_s3_bucket.ui.bucket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INDEX_KEY = "index.html"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"aws_api_gateway_rest_api" "private"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name = "${var.name}-private-api"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endpoint_configuration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types            = ["PRIVATE"]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vpc_endpoint_ids = [aws_vpc_endpoint.execute_api.id]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binary_media_types = [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"image/png",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"image/svg+xml",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"font/woff2",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"application/javascript"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]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"aws_api_gateway_resource" "web_proxy"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rest_api_id = aws_api_gateway_rest_api.private.id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parent_id   = aws_api_gateway_rest_api.private.root_resource_id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path_part   = "web"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"aws_api_gateway_resource" "web_proxy_any"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rest_api_id = aws_api_gateway_rest_api.private.id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parent_id   = aws_api_gateway_resource.web_proxy.id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path_part   = "{proxy+}"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3. Supporting configuration</w:t>
      </w:r>
    </w:p>
    <w:p>
      <w:pPr>
        <w:pStyle w:val="Heading2"/>
      </w:pPr>
      <w:r>
        <w:t>Lambda handler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import base64</w:t>
              <w:br/>
            </w:r>
            <w:r>
              <w:rPr>
                <w:rFonts w:ascii="DejaVu Sans Mono" w:hAnsi="DejaVu Sans Mono" w:eastAsia="DejaVu Sans Mono"/>
                <w:sz w:val="17"/>
              </w:rPr>
              <w:t>import boto3</w:t>
              <w:br/>
            </w:r>
            <w:r>
              <w:rPr>
                <w:rFonts w:ascii="DejaVu Sans Mono" w:hAnsi="DejaVu Sans Mono" w:eastAsia="DejaVu Sans Mono"/>
                <w:sz w:val="17"/>
              </w:rPr>
              <w:t>import mimetypes</w:t>
              <w:br/>
            </w:r>
            <w:r>
              <w:rPr>
                <w:rFonts w:ascii="DejaVu Sans Mono" w:hAnsi="DejaVu Sans Mono" w:eastAsia="DejaVu Sans Mono"/>
                <w:sz w:val="17"/>
              </w:rPr>
              <w:t>from botocore.exceptions import ClientError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s3 = boto3.client("s3")</w:t>
              <w:br/>
            </w:r>
            <w:r>
              <w:rPr>
                <w:rFonts w:ascii="DejaVu Sans Mono" w:hAnsi="DejaVu Sans Mono" w:eastAsia="DejaVu Sans Mono"/>
                <w:sz w:val="17"/>
              </w:rPr>
              <w:t>BUCKET = "my-ui-bucket"</w:t>
              <w:br/>
            </w:r>
            <w:r>
              <w:rPr>
                <w:rFonts w:ascii="DejaVu Sans Mono" w:hAnsi="DejaVu Sans Mono" w:eastAsia="DejaVu Sans Mono"/>
                <w:sz w:val="17"/>
              </w:rPr>
              <w:t>INDEX_KEY = "index.html"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def _read(key):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obj = s3.get_object(Bucket=BUCKET, Key=key)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body = obj["Body"].read()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return body, obj.get("ContentType") or mimetypes.guess_type(key)[0] or "application/octet-stream"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def handler(event, context):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path = event.get("pathParameters", {}).get("proxy", "")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key = path or INDEX_KEY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try: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body, content_type = _read(key)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except ClientError: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body, content_type = _read(INDEX_KEY)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is_binary = not content_type.startswith("text/") and content_type not in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"application/javascript", "application/json", "image/svg+xml"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if is_binary: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payload = base64.b64encode(body).decode("utf-8")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else: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payload = body.decode("utf-8")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return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"statusCode": 200,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"headers":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"Content-Type": content_type,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"Cache-Control": "public, max-age=60"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},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"isBase64Encoded": is_binary,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"body": payload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</w:r>
          </w:p>
        </w:tc>
      </w:tr>
    </w:tbl>
    <w:p/>
    <w:p>
      <w:pPr>
        <w:pStyle w:val="Heading2"/>
      </w:pPr>
      <w:r>
        <w:t>IAM policy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"Version": "2012-10-17",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"Statement": [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"Effect": "Allow",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"Action": ["s3:GetObject"],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"Resource": "arn:aws:s3:::my-ui-bucket/*"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]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4. Rollout notes</w:t>
      </w:r>
    </w:p>
    <w:p>
      <w:pPr>
        <w:pStyle w:val="ListNumber"/>
        <w:spacing w:after="20"/>
      </w:pPr>
      <w:r>
        <w:t>Create the private API and Lambda integration.</w:t>
      </w:r>
    </w:p>
    <w:p>
      <w:pPr>
        <w:pStyle w:val="ListNumber"/>
        <w:spacing w:after="20"/>
      </w:pPr>
      <w:r>
        <w:t>Configure API Gateway binary media types before testing images and fonts.</w:t>
      </w:r>
    </w:p>
    <w:p>
      <w:pPr>
        <w:pStyle w:val="ListNumber"/>
        <w:spacing w:after="20"/>
      </w:pPr>
      <w:r>
        <w:t>Verify content-type mapping and index fallback in the Lambda code.</w:t>
      </w:r>
    </w:p>
    <w:p>
      <w:pPr>
        <w:pStyle w:val="ListNumber"/>
        <w:spacing w:after="20"/>
      </w:pPr>
      <w:r>
        <w:t>Load-test asset retrieval because Lambda concurrency and API Gateway request costs are part of the runtime path.</w:t>
      </w:r>
    </w:p>
    <w:p>
      <w:pPr>
        <w:pStyle w:val="Heading1"/>
      </w:pPr>
      <w:r>
        <w:t>5. Validation checklist</w:t>
      </w:r>
    </w:p>
    <w:p>
      <w:pPr>
        <w:pStyle w:val="ListBullet"/>
        <w:spacing w:after="20"/>
      </w:pPr>
      <w:r>
        <w:t>Verify /web/index.html and /web/assets/* return correct content types.</w:t>
      </w:r>
    </w:p>
    <w:p>
      <w:pPr>
        <w:pStyle w:val="ListBullet"/>
        <w:spacing w:after="20"/>
      </w:pPr>
      <w:r>
        <w:t>Test an image or font to confirm binary media handling works.</w:t>
      </w:r>
    </w:p>
    <w:p>
      <w:pPr>
        <w:pStyle w:val="ListBullet"/>
        <w:spacing w:after="20"/>
      </w:pPr>
      <w:r>
        <w:t>Measure latency versus a normal web server.</w:t>
      </w:r>
    </w:p>
    <w:p>
      <w:pPr>
        <w:pStyle w:val="ListBullet"/>
        <w:spacing w:after="20"/>
      </w:pPr>
      <w:r>
        <w:t>Validate the Lambda fallback logic for unknown routes.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Solution 5 implementation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59" w:right="259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