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Helvetica" w:hAnsi="Helvetica" w:cs="Helvetica"/>
          <w:sz w:val="36"/>
          <w:sz-cs w:val="36"/>
          <w:b/>
        </w:rPr>
        <w:t xml:space="preserve">AMIT CHAULAGAIN</w:t>
      </w:r>
      <w:r>
        <w:rPr>
          <w:rFonts w:ascii="Helvetica" w:hAnsi="Helvetica" w:cs="Helvetica"/>
          <w:sz w:val="36"/>
          <w:sz-cs w:val="36"/>
        </w:rPr>
        <w:t xml:space="preserve"/>
      </w:r>
    </w:p>
    <w:p>
      <w:pPr>
        <w:jc w:val="center"/>
        <w:spacing w:after="120"/>
      </w:pPr>
      <w:r>
        <w:rPr>
          <w:rFonts w:ascii="Helvetica" w:hAnsi="Helvetica" w:cs="Helvetica"/>
          <w:sz w:val="22"/>
          <w:sz-cs w:val="22"/>
          <w:color w:val="464646"/>
        </w:rPr>
        <w:t xml:space="preserve">Senior Java Developer | Spring Boot | Microservices | AWS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jc w:val="center"/>
        <w:spacing w:after="80"/>
      </w:pPr>
      <w:r>
        <w:rPr>
          <w:rFonts w:ascii="Helvetica" w:hAnsi="Helvetica" w:cs="Helvetica"/>
          <w:sz w:val="20"/>
          <w:sz-cs w:val="20"/>
        </w:rPr>
        <w:t xml:space="preserve">Melbourne, VIC  |  amit.chaulagain@example.com  |  +61 4XX XXX XXX</w:t>
      </w:r>
    </w:p>
    <w:p>
      <w:pPr>
        <w:jc w:val="center"/>
        <w:spacing w:after="200"/>
      </w:pPr>
      <w:r>
        <w:rPr>
          <w:rFonts w:ascii="Helvetica" w:hAnsi="Helvetica" w:cs="Helvetica"/>
          <w:sz w:val="20"/>
          <w:sz-cs w:val="20"/>
        </w:rPr>
        <w:t xml:space="preserve">linkedin.com/in/amit-chaulagain  |  github.com/amitchaulagain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</w:rPr>
        <w:t xml:space="preserve">PROFESSIONAL SUMMARY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1"/>
          <w:sz-cs w:val="21"/>
        </w:rPr>
        <w:t xml:space="preserve">Senior Java Developer with 8+ years of experience building enterprise backend platforms in fintech and SaaS domains. Expertise in Spring Boot microservices, API design, performance tuning, and AWS-native deployments. Proven record of reducing latency, improving reliability, and accelerating release velocity through strong testing and CI/CD discipline.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</w:rPr>
        <w:t xml:space="preserve">CORE SKILLS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ind w:left="420" w:first-line="-240"/>
        <w:spacing w:after="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Java 8/11/17, Spring Boot, Spring Cloud, Hibernate/JPA, REST APIs, GraphQL</w:t>
      </w:r>
    </w:p>
    <w:p>
      <w:pPr>
        <w:ind w:left="420" w:first-line="-240"/>
        <w:spacing w:after="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Microservices, Kafka, RabbitMQ, Redis, Elasticsearch</w:t>
      </w:r>
    </w:p>
    <w:p>
      <w:pPr>
        <w:ind w:left="420" w:first-line="-240"/>
        <w:spacing w:after="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PostgreSQL, MySQL, MongoDB</w:t>
      </w:r>
    </w:p>
    <w:p>
      <w:pPr>
        <w:ind w:left="420" w:first-line="-240"/>
        <w:spacing w:after="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Docker, Kubernetes, AWS (EKS, ECS, RDS, S3, CloudWatch)</w:t>
      </w:r>
    </w:p>
    <w:p>
      <w:pPr>
        <w:ind w:left="420" w:first-line="-240"/>
        <w:spacing w:after="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JUnit 5, Mockito, Testcontainers, Pact, WireMock</w:t>
      </w:r>
    </w:p>
    <w:p>
      <w:pPr>
        <w:ind w:left="420" w:first-line="-240"/>
        <w:spacing w:after="1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Maven, Gradle, GitHub Actions, Jenkins, SonarQube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</w:rPr>
        <w:t xml:space="preserve">PROFESSIONAL EXPERIENCE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</w:rPr>
        <w:t xml:space="preserve">FinEdge Solutions</w:t>
      </w:r>
      <w:r>
        <w:rPr>
          <w:rFonts w:ascii="Helvetica" w:hAnsi="Helvetica" w:cs="Helvetica"/>
          <w:sz w:val="21"/>
          <w:sz-cs w:val="21"/>
        </w:rPr>
        <w:t xml:space="preserve"> |  Senior Java Developer  |  Melbourne</w:t>
      </w:r>
    </w:p>
    <w:p>
      <w:pPr>
        <w:spacing w:after="120"/>
      </w:pPr>
      <w:r>
        <w:rPr>
          <w:rFonts w:ascii="Helvetica" w:hAnsi="Helvetica" w:cs="Helvetica"/>
          <w:sz w:val="21"/>
          <w:sz-cs w:val="21"/>
          <w:i/>
          <w:color w:val="464646"/>
        </w:rPr>
        <w:t xml:space="preserve">Jan 2022 - Present</w:t>
      </w:r>
      <w:r>
        <w:rPr>
          <w:rFonts w:ascii="Helvetica" w:hAnsi="Helvetica" w:cs="Helvetica"/>
          <w:sz w:val="21"/>
          <w:sz-cs w:val="21"/>
        </w:rPr>
        <w:t xml:space="preserve"/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Led migration from monolith to 14 Spring Boot microservices serving 1.2M monthly users.</w:t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Improved p95 API latency from 780ms to 510ms through query tuning and Redis caching.</w:t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Built resilient event-driven workflows with Kafka retry and DLQ patterns, reducing failures by 42%.</w:t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Introduced integration and contract testing strategy; production defects dropped by 30%.</w:t>
      </w:r>
    </w:p>
    <w:p>
      <w:pPr>
        <w:ind w:left="420" w:first-line="-240"/>
        <w:spacing w:after="1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Mentored 5 engineers and established backend coding standards and review checklists.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</w:rPr>
        <w:t xml:space="preserve">NexaTech Systems</w:t>
      </w:r>
      <w:r>
        <w:rPr>
          <w:rFonts w:ascii="Helvetica" w:hAnsi="Helvetica" w:cs="Helvetica"/>
          <w:sz w:val="21"/>
          <w:sz-cs w:val="21"/>
        </w:rPr>
        <w:t xml:space="preserve"> |  Java Developer  |  Sydney</w:t>
      </w:r>
    </w:p>
    <w:p>
      <w:pPr>
        <w:spacing w:after="120"/>
      </w:pPr>
      <w:r>
        <w:rPr>
          <w:rFonts w:ascii="Helvetica" w:hAnsi="Helvetica" w:cs="Helvetica"/>
          <w:sz w:val="21"/>
          <w:sz-cs w:val="21"/>
          <w:i/>
          <w:color w:val="464646"/>
        </w:rPr>
        <w:t xml:space="preserve">Aug 2018 - Dec 2021</w:t>
      </w:r>
      <w:r>
        <w:rPr>
          <w:rFonts w:ascii="Helvetica" w:hAnsi="Helvetica" w:cs="Helvetica"/>
          <w:sz w:val="21"/>
          <w:sz-cs w:val="21"/>
        </w:rPr>
        <w:t xml:space="preserve"/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Developed payments and settlements services using Java 11, Spring Boot, PostgreSQL, and Redis.</w:t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Implemented OAuth2/JWT authentication and role-based authorization for partner APIs.</w:t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Automated CI/CD pipelines, reducing release cycle from biweekly to daily.</w:t>
      </w:r>
    </w:p>
    <w:p>
      <w:pPr>
        <w:ind w:left="420" w:first-line="-240"/>
        <w:spacing w:after="1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Added tracing and observability dashboards for faster incident response.</w:t>
      </w:r>
    </w:p>
    <w:p>
      <w:pPr>
        <w:spacing w:after="40"/>
      </w:pPr>
      <w:r>
        <w:rPr>
          <w:rFonts w:ascii="Helvetica" w:hAnsi="Helvetica" w:cs="Helvetica"/>
          <w:sz w:val="22"/>
          <w:sz-cs w:val="22"/>
          <w:b/>
        </w:rPr>
        <w:t xml:space="preserve">DataBridge Labs</w:t>
      </w:r>
      <w:r>
        <w:rPr>
          <w:rFonts w:ascii="Helvetica" w:hAnsi="Helvetica" w:cs="Helvetica"/>
          <w:sz w:val="21"/>
          <w:sz-cs w:val="21"/>
        </w:rPr>
        <w:t xml:space="preserve"> |  Software Engineer  |  Kathmandu</w:t>
      </w:r>
    </w:p>
    <w:p>
      <w:pPr>
        <w:spacing w:after="120"/>
      </w:pPr>
      <w:r>
        <w:rPr>
          <w:rFonts w:ascii="Helvetica" w:hAnsi="Helvetica" w:cs="Helvetica"/>
          <w:sz w:val="21"/>
          <w:sz-cs w:val="21"/>
          <w:i/>
          <w:color w:val="464646"/>
        </w:rPr>
        <w:t xml:space="preserve">Jun 2016 - Jul 2018</w:t>
      </w:r>
      <w:r>
        <w:rPr>
          <w:rFonts w:ascii="Helvetica" w:hAnsi="Helvetica" w:cs="Helvetica"/>
          <w:sz w:val="21"/>
          <w:sz-cs w:val="21"/>
        </w:rPr>
        <w:t xml:space="preserve"/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Built backend modules for HR/ERP applications with Java, Spring MVC, and MySQL.</w:t>
      </w:r>
    </w:p>
    <w:p>
      <w:pPr>
        <w:ind w:left="420" w:first-line="-240"/>
        <w:spacing w:after="1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Created ETL reconciliation jobs that improved reporting consistency and timeliness.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</w:rPr>
        <w:t xml:space="preserve">EDUCATION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1"/>
          <w:sz-cs w:val="21"/>
        </w:rPr>
        <w:t xml:space="preserve">Bachelor of Computer Engineering, Tribhuvan University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</w:rPr>
        <w:t xml:space="preserve">CERTIFICATIONS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AWS Certified Developer - Associate</w:t>
      </w:r>
    </w:p>
    <w:p>
      <w:pPr>
        <w:ind w:left="420" w:first-line="-240"/>
        <w:spacing w:after="16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Oracle Certified Professional, Java SE 11 Developer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</w:rPr>
        <w:t xml:space="preserve">PROJECT HIGHLIGHT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21"/>
          <w:sz-cs w:val="21"/>
          <w:b/>
        </w:rPr>
        <w:t xml:space="preserve">Customer Profile Aggregator Platform</w:t>
      </w:r>
      <w:r>
        <w:rPr>
          <w:rFonts w:ascii="Helvetica" w:hAnsi="Helvetica" w:cs="Helvetica"/>
          <w:sz w:val="21"/>
          <w:sz-cs w:val="21"/>
        </w:rPr>
        <w:t xml:space="preserve"/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Designed an event-driven enrichment service consuming 25M events/day via Kafka.</w:t>
      </w:r>
    </w:p>
    <w:p>
      <w:pPr>
        <w:ind w:left="420" w:first-line="-240"/>
        <w:spacing w:after="12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Achieved 99.95% service availability with autoscaling, health checks, and rollback playbooks.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  <w:b/>
        </w:rPr>
        <w:t xml:space="preserve">TESTING &amp; QUALITY LEADERSHIP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Established backend test pyramid standards (unit, integration, contract, E2E).</w:t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Added performance baseline tests for critical APIs to prevent regressions.</w:t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Set quality gates using coverage and static analysis checks in CI pipelines.</w:t>
      </w:r>
    </w:p>
    <w:p>
      <w:pPr>
        <w:ind w:left="420" w:first-line="-240"/>
        <w:spacing w:after="50"/>
      </w:pPr>
      <w:r>
        <w:rPr>
          <w:rFonts w:ascii="Helvetica" w:hAnsi="Helvetica" w:cs="Helvetica"/>
          <w:sz w:val="21"/>
          <w:sz-cs w:val="21"/>
        </w:rPr>
        <w:t xml:space="preserve">•</w:t>
        <w:tab/>
        <w:t xml:space="preserve">Drove release readiness checklist adoption across squads.</w:t>
      </w:r>
    </w:p>
    <w:sectPr>
      <w:pgSz w:w="12240" w:h="15840"/>
      <w:pgMar w:top="1080" w:right="1440" w:bottom="108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