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guardiancircle"/>
    <w:p>
      <w:pPr>
        <w:pStyle w:val="Heading1"/>
      </w:pPr>
      <w:r>
        <w:t xml:space="preserve">GuardianCircle</w:t>
      </w:r>
    </w:p>
    <w:bookmarkStart w:id="20" w:name="product-requirements-document-prd"/>
    <w:p>
      <w:pPr>
        <w:pStyle w:val="Heading2"/>
      </w:pPr>
      <w:r>
        <w:t xml:space="preserve">Product Requirements Document (PRD)</w:t>
      </w:r>
    </w:p>
    <w:p>
      <w:pPr>
        <w:pStyle w:val="FirstParagraph"/>
      </w:pPr>
      <w:r>
        <w:t xml:space="preserve">Version: 1.0</w:t>
      </w:r>
    </w:p>
    <w:p>
      <w:pPr>
        <w:pStyle w:val="BodyText"/>
      </w:pPr>
      <w:r>
        <w:t xml:space="preserve">Product Type: AI-Powered Offline-First Personal Safety Ecosystem</w:t>
      </w:r>
    </w:p>
    <w:p>
      <w:pPr>
        <w:pStyle w:val="BodyText"/>
      </w:pPr>
      <w:r>
        <w:t xml:space="preserve">Platforms:</w:t>
      </w:r>
    </w:p>
    <w:p>
      <w:pPr>
        <w:pStyle w:val="Compact"/>
        <w:numPr>
          <w:ilvl w:val="0"/>
          <w:numId w:val="1001"/>
        </w:numPr>
      </w:pPr>
      <w:r>
        <w:t xml:space="preserve">Android (Phase 1)</w:t>
      </w:r>
    </w:p>
    <w:p>
      <w:pPr>
        <w:pStyle w:val="Compact"/>
        <w:numPr>
          <w:ilvl w:val="0"/>
          <w:numId w:val="1001"/>
        </w:numPr>
      </w:pPr>
      <w:r>
        <w:t xml:space="preserve">Wear OS (Phase 1)</w:t>
      </w:r>
    </w:p>
    <w:p>
      <w:pPr>
        <w:pStyle w:val="Compact"/>
        <w:numPr>
          <w:ilvl w:val="0"/>
          <w:numId w:val="1001"/>
        </w:numPr>
      </w:pPr>
      <w:r>
        <w:t xml:space="preserve">iOS (Phase 2)</w:t>
      </w:r>
    </w:p>
    <w:p>
      <w:pPr>
        <w:pStyle w:val="FirstParagraph"/>
      </w:pPr>
      <w:r>
        <w:t xml:space="preserve">Deployment:</w:t>
      </w:r>
    </w:p>
    <w:p>
      <w:pPr>
        <w:pStyle w:val="Compact"/>
        <w:numPr>
          <w:ilvl w:val="0"/>
          <w:numId w:val="1002"/>
        </w:numPr>
      </w:pPr>
      <w:r>
        <w:t xml:space="preserve">Independent Mobile Application</w:t>
      </w:r>
    </w:p>
    <w:p>
      <w:pPr>
        <w:pStyle w:val="Compact"/>
        <w:numPr>
          <w:ilvl w:val="0"/>
          <w:numId w:val="1002"/>
        </w:numPr>
      </w:pPr>
      <w:r>
        <w:t xml:space="preserve">No Mandatory Backend</w:t>
      </w:r>
    </w:p>
    <w:p>
      <w:pPr>
        <w:pStyle w:val="Compact"/>
        <w:numPr>
          <w:ilvl w:val="0"/>
          <w:numId w:val="1002"/>
        </w:numPr>
      </w:pPr>
      <w:r>
        <w:t xml:space="preserve">Offline First</w:t>
      </w:r>
    </w:p>
    <w:p>
      <w:pPr>
        <w:pStyle w:val="Compact"/>
        <w:numPr>
          <w:ilvl w:val="0"/>
          <w:numId w:val="1002"/>
        </w:numPr>
      </w:pPr>
      <w:r>
        <w:t xml:space="preserve">BYOK AI Support</w:t>
      </w:r>
    </w:p>
    <w:p>
      <w:pPr>
        <w:pStyle w:val="Compact"/>
        <w:numPr>
          <w:ilvl w:val="0"/>
          <w:numId w:val="1002"/>
        </w:numPr>
      </w:pPr>
      <w:r>
        <w:t xml:space="preserve">Decentralized Emergency Communication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duct-vision"/>
    <w:p>
      <w:pPr>
        <w:pStyle w:val="Heading1"/>
      </w:pPr>
      <w:r>
        <w:t xml:space="preserve">1. Product Vision</w:t>
      </w:r>
    </w:p>
    <w:p>
      <w:pPr>
        <w:pStyle w:val="FirstParagraph"/>
      </w:pPr>
      <w:r>
        <w:t xml:space="preserve">GuardianCircle is an intelligent personal safety platform designed to protect individuals before, during, and after emergencies.</w:t>
      </w:r>
    </w:p>
    <w:p>
      <w:pPr>
        <w:pStyle w:val="BodyText"/>
      </w:pPr>
      <w:r>
        <w:t xml:space="preserve">Unlike traditional panic-button applications, GuardianCircle proactively detects danger, preserves evidence, tracks movement, creates emergency communication channels, and coordinates assistance using decentralized technologies.</w:t>
      </w:r>
    </w:p>
    <w:p>
      <w:pPr>
        <w:pStyle w:val="BodyText"/>
      </w:pPr>
      <w:r>
        <w:t xml:space="preserve">The platform is designed to continue functioning even when:</w:t>
      </w:r>
    </w:p>
    <w:p>
      <w:pPr>
        <w:pStyle w:val="Compact"/>
        <w:numPr>
          <w:ilvl w:val="0"/>
          <w:numId w:val="1003"/>
        </w:numPr>
      </w:pPr>
      <w:r>
        <w:t xml:space="preserve">Internet is unavailable</w:t>
      </w:r>
    </w:p>
    <w:p>
      <w:pPr>
        <w:pStyle w:val="Compact"/>
        <w:numPr>
          <w:ilvl w:val="0"/>
          <w:numId w:val="1003"/>
        </w:numPr>
      </w:pPr>
      <w:r>
        <w:t xml:space="preserve">Mobile data is unavailable</w:t>
      </w:r>
    </w:p>
    <w:p>
      <w:pPr>
        <w:pStyle w:val="Compact"/>
        <w:numPr>
          <w:ilvl w:val="0"/>
          <w:numId w:val="1003"/>
        </w:numPr>
      </w:pPr>
      <w:r>
        <w:t xml:space="preserve">Cloud services are unavailable</w:t>
      </w:r>
    </w:p>
    <w:p>
      <w:pPr>
        <w:pStyle w:val="Compact"/>
        <w:numPr>
          <w:ilvl w:val="0"/>
          <w:numId w:val="1003"/>
        </w:numPr>
      </w:pPr>
      <w:r>
        <w:t xml:space="preserve">User cannot unlock the phone</w:t>
      </w:r>
    </w:p>
    <w:p>
      <w:pPr>
        <w:pStyle w:val="Compact"/>
        <w:numPr>
          <w:ilvl w:val="0"/>
          <w:numId w:val="1003"/>
        </w:numPr>
      </w:pPr>
      <w:r>
        <w:t xml:space="preserve">User cannot manually trigger an SOS</w:t>
      </w:r>
    </w:p>
    <w:p>
      <w:pPr>
        <w:pStyle w:val="FirstParagraph"/>
      </w:pPr>
      <w:r>
        <w:t xml:space="preserve">GuardianCircle aims to become the world’s most reliable personal safety ecosystem.</w:t>
      </w:r>
    </w:p>
    <w:p>
      <w:r>
        <w:pict>
          <v:rect style="width:0;height:1.5pt" o:hralign="center" o:hrstd="t" o:hr="t"/>
        </w:pict>
      </w:r>
    </w:p>
    <w:bookmarkEnd w:id="22"/>
    <w:bookmarkStart w:id="23" w:name="mission-statement"/>
    <w:p>
      <w:pPr>
        <w:pStyle w:val="Heading1"/>
      </w:pPr>
      <w:r>
        <w:t xml:space="preserve">2. Mission Statement</w:t>
      </w:r>
    </w:p>
    <w:p>
      <w:pPr>
        <w:pStyle w:val="FirstParagraph"/>
      </w:pPr>
      <w:r>
        <w:t xml:space="preserve">To provide every individual with a private, intelligent, and resilient digital guardian capable of operating anywhere, anytime, even when traditional communication systems fail.</w:t>
      </w:r>
    </w:p>
    <w:p>
      <w:r>
        <w:pict>
          <v:rect style="width:0;height:1.5pt" o:hralign="center" o:hrstd="t" o:hr="t"/>
        </w:pict>
      </w:r>
    </w:p>
    <w:bookmarkEnd w:id="23"/>
    <w:bookmarkStart w:id="30" w:name="core-product-principles"/>
    <w:p>
      <w:pPr>
        <w:pStyle w:val="Heading1"/>
      </w:pPr>
      <w:r>
        <w:t xml:space="preserve">3. Core Product Principles</w:t>
      </w:r>
    </w:p>
    <w:bookmarkStart w:id="24" w:name="safety-first"/>
    <w:p>
      <w:pPr>
        <w:pStyle w:val="Heading2"/>
      </w:pPr>
      <w:r>
        <w:t xml:space="preserve">Safety First</w:t>
      </w:r>
    </w:p>
    <w:p>
      <w:pPr>
        <w:pStyle w:val="FirstParagraph"/>
      </w:pPr>
      <w:r>
        <w:t xml:space="preserve">User protection takes priority over all other concerns.</w:t>
      </w:r>
    </w:p>
    <w:bookmarkEnd w:id="24"/>
    <w:bookmarkStart w:id="25" w:name="offline-first"/>
    <w:p>
      <w:pPr>
        <w:pStyle w:val="Heading2"/>
      </w:pPr>
      <w:r>
        <w:t xml:space="preserve">Offline First</w:t>
      </w:r>
    </w:p>
    <w:p>
      <w:pPr>
        <w:pStyle w:val="FirstParagraph"/>
      </w:pPr>
      <w:r>
        <w:t xml:space="preserve">Critical safety features must function without internet connectivity.</w:t>
      </w:r>
    </w:p>
    <w:bookmarkEnd w:id="25"/>
    <w:bookmarkStart w:id="26" w:name="privacy-first"/>
    <w:p>
      <w:pPr>
        <w:pStyle w:val="Heading2"/>
      </w:pPr>
      <w:r>
        <w:t xml:space="preserve">Privacy First</w:t>
      </w:r>
    </w:p>
    <w:p>
      <w:pPr>
        <w:pStyle w:val="FirstParagraph"/>
      </w:pPr>
      <w:r>
        <w:t xml:space="preserve">Data should remain on the user’s device whenever possible.</w:t>
      </w:r>
    </w:p>
    <w:bookmarkEnd w:id="26"/>
    <w:bookmarkStart w:id="27" w:name="ai-assisted"/>
    <w:p>
      <w:pPr>
        <w:pStyle w:val="Heading2"/>
      </w:pPr>
      <w:r>
        <w:t xml:space="preserve">AI Assisted</w:t>
      </w:r>
    </w:p>
    <w:p>
      <w:pPr>
        <w:pStyle w:val="FirstParagraph"/>
      </w:pPr>
      <w:r>
        <w:t xml:space="preserve">AI enhances detection, analysis, and accessibility.</w:t>
      </w:r>
    </w:p>
    <w:bookmarkEnd w:id="27"/>
    <w:bookmarkStart w:id="28" w:name="explainable-decisions"/>
    <w:p>
      <w:pPr>
        <w:pStyle w:val="Heading2"/>
      </w:pPr>
      <w:r>
        <w:t xml:space="preserve">Explainable Decisions</w:t>
      </w:r>
    </w:p>
    <w:p>
      <w:pPr>
        <w:pStyle w:val="FirstParagraph"/>
      </w:pPr>
      <w:r>
        <w:t xml:space="preserve">All AI findings must include confidence scores and evidence.</w:t>
      </w:r>
    </w:p>
    <w:bookmarkEnd w:id="28"/>
    <w:bookmarkStart w:id="29" w:name="decentralized-by-design"/>
    <w:p>
      <w:pPr>
        <w:pStyle w:val="Heading2"/>
      </w:pPr>
      <w:r>
        <w:t xml:space="preserve">Decentralized by Design</w:t>
      </w:r>
    </w:p>
    <w:p>
      <w:pPr>
        <w:pStyle w:val="FirstParagraph"/>
      </w:pPr>
      <w:r>
        <w:t xml:space="preserve">Safety should not depend on a centralized server.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target-audience"/>
    <w:p>
      <w:pPr>
        <w:pStyle w:val="Heading1"/>
      </w:pPr>
      <w:r>
        <w:t xml:space="preserve">4. Target Audience</w:t>
      </w:r>
    </w:p>
    <w:p>
      <w:pPr>
        <w:pStyle w:val="FirstParagraph"/>
      </w:pPr>
      <w:r>
        <w:t xml:space="preserve">Primary Users</w:t>
      </w:r>
    </w:p>
    <w:p>
      <w:pPr>
        <w:pStyle w:val="Compact"/>
        <w:numPr>
          <w:ilvl w:val="0"/>
          <w:numId w:val="1004"/>
        </w:numPr>
      </w:pPr>
      <w:r>
        <w:t xml:space="preserve">Women</w:t>
      </w:r>
    </w:p>
    <w:p>
      <w:pPr>
        <w:pStyle w:val="Compact"/>
        <w:numPr>
          <w:ilvl w:val="0"/>
          <w:numId w:val="1004"/>
        </w:numPr>
      </w:pPr>
      <w:r>
        <w:t xml:space="preserve">Students</w:t>
      </w:r>
    </w:p>
    <w:p>
      <w:pPr>
        <w:pStyle w:val="Compact"/>
        <w:numPr>
          <w:ilvl w:val="0"/>
          <w:numId w:val="1004"/>
        </w:numPr>
      </w:pPr>
      <w:r>
        <w:t xml:space="preserve">Solo Travelers</w:t>
      </w:r>
    </w:p>
    <w:p>
      <w:pPr>
        <w:pStyle w:val="Compact"/>
        <w:numPr>
          <w:ilvl w:val="0"/>
          <w:numId w:val="1004"/>
        </w:numPr>
      </w:pPr>
      <w:r>
        <w:t xml:space="preserve">Ride-share Users</w:t>
      </w:r>
    </w:p>
    <w:p>
      <w:pPr>
        <w:pStyle w:val="Compact"/>
        <w:numPr>
          <w:ilvl w:val="0"/>
          <w:numId w:val="1004"/>
        </w:numPr>
      </w:pPr>
      <w:r>
        <w:t xml:space="preserve">Working Professionals</w:t>
      </w:r>
    </w:p>
    <w:p>
      <w:pPr>
        <w:pStyle w:val="Compact"/>
        <w:numPr>
          <w:ilvl w:val="0"/>
          <w:numId w:val="1004"/>
        </w:numPr>
      </w:pPr>
      <w:r>
        <w:t xml:space="preserve">Night Shift Workers</w:t>
      </w:r>
    </w:p>
    <w:p>
      <w:pPr>
        <w:pStyle w:val="FirstParagraph"/>
      </w:pPr>
      <w:r>
        <w:t xml:space="preserve">Secondary Users</w:t>
      </w:r>
    </w:p>
    <w:p>
      <w:pPr>
        <w:pStyle w:val="Compact"/>
        <w:numPr>
          <w:ilvl w:val="0"/>
          <w:numId w:val="1005"/>
        </w:numPr>
      </w:pPr>
      <w:r>
        <w:t xml:space="preserve">Elderly Individuals</w:t>
      </w:r>
    </w:p>
    <w:p>
      <w:pPr>
        <w:pStyle w:val="Compact"/>
        <w:numPr>
          <w:ilvl w:val="0"/>
          <w:numId w:val="1005"/>
        </w:numPr>
      </w:pPr>
      <w:r>
        <w:t xml:space="preserve">Children</w:t>
      </w:r>
    </w:p>
    <w:p>
      <w:pPr>
        <w:pStyle w:val="Compact"/>
        <w:numPr>
          <w:ilvl w:val="0"/>
          <w:numId w:val="1005"/>
        </w:numPr>
      </w:pPr>
      <w:r>
        <w:t xml:space="preserve">Disabled Users</w:t>
      </w:r>
    </w:p>
    <w:p>
      <w:pPr>
        <w:pStyle w:val="Compact"/>
        <w:numPr>
          <w:ilvl w:val="0"/>
          <w:numId w:val="1005"/>
        </w:numPr>
      </w:pPr>
      <w:r>
        <w:t xml:space="preserve">Outdoor Adventurers</w:t>
      </w:r>
    </w:p>
    <w:p>
      <w:pPr>
        <w:pStyle w:val="Compact"/>
        <w:numPr>
          <w:ilvl w:val="0"/>
          <w:numId w:val="1005"/>
        </w:numPr>
      </w:pPr>
      <w:r>
        <w:t xml:space="preserve">Healthcare Workers</w:t>
      </w:r>
    </w:p>
    <w:p>
      <w:pPr>
        <w:pStyle w:val="Compact"/>
        <w:numPr>
          <w:ilvl w:val="0"/>
          <w:numId w:val="1005"/>
        </w:numPr>
      </w:pPr>
      <w:r>
        <w:t xml:space="preserve">Field Workers</w:t>
      </w:r>
    </w:p>
    <w:p>
      <w:pPr>
        <w:pStyle w:val="FirstParagraph"/>
      </w:pPr>
      <w:r>
        <w:t xml:space="preserve">Enterprise Users</w:t>
      </w:r>
    </w:p>
    <w:p>
      <w:pPr>
        <w:pStyle w:val="Compact"/>
        <w:numPr>
          <w:ilvl w:val="0"/>
          <w:numId w:val="1006"/>
        </w:numPr>
      </w:pPr>
      <w:r>
        <w:t xml:space="preserve">Universities</w:t>
      </w:r>
    </w:p>
    <w:p>
      <w:pPr>
        <w:pStyle w:val="Compact"/>
        <w:numPr>
          <w:ilvl w:val="0"/>
          <w:numId w:val="1006"/>
        </w:numPr>
      </w:pPr>
      <w:r>
        <w:t xml:space="preserve">Corporate Safety Programs</w:t>
      </w:r>
    </w:p>
    <w:p>
      <w:pPr>
        <w:pStyle w:val="Compact"/>
        <w:numPr>
          <w:ilvl w:val="0"/>
          <w:numId w:val="1006"/>
        </w:numPr>
      </w:pPr>
      <w:r>
        <w:t xml:space="preserve">NGOs</w:t>
      </w:r>
    </w:p>
    <w:p>
      <w:pPr>
        <w:pStyle w:val="Compact"/>
        <w:numPr>
          <w:ilvl w:val="0"/>
          <w:numId w:val="1006"/>
        </w:numPr>
      </w:pPr>
      <w:r>
        <w:t xml:space="preserve">Security Organizations</w:t>
      </w:r>
    </w:p>
    <w:p>
      <w:pPr>
        <w:pStyle w:val="Compact"/>
        <w:numPr>
          <w:ilvl w:val="0"/>
          <w:numId w:val="1006"/>
        </w:numPr>
      </w:pPr>
      <w:r>
        <w:t xml:space="preserve">Healthcare Institutions</w:t>
      </w:r>
    </w:p>
    <w:p>
      <w:r>
        <w:pict>
          <v:rect style="width:0;height:1.5pt" o:hralign="center" o:hrstd="t" o:hr="t"/>
        </w:pict>
      </w:r>
    </w:p>
    <w:bookmarkEnd w:id="31"/>
    <w:bookmarkStart w:id="39" w:name="key-problems-being-solved"/>
    <w:p>
      <w:pPr>
        <w:pStyle w:val="Heading1"/>
      </w:pPr>
      <w:r>
        <w:t xml:space="preserve">5. Key Problems Being Solved</w:t>
      </w:r>
    </w:p>
    <w:bookmarkStart w:id="32" w:name="emergency-triggering"/>
    <w:p>
      <w:pPr>
        <w:pStyle w:val="Heading2"/>
      </w:pPr>
      <w:r>
        <w:t xml:space="preserve">Emergency Triggering</w:t>
      </w:r>
    </w:p>
    <w:p>
      <w:pPr>
        <w:pStyle w:val="FirstParagraph"/>
      </w:pPr>
      <w:r>
        <w:t xml:space="preserve">Users may be unable to unlock a device.</w:t>
      </w:r>
    </w:p>
    <w:bookmarkEnd w:id="32"/>
    <w:bookmarkStart w:id="33" w:name="silent-emergency-reporting"/>
    <w:p>
      <w:pPr>
        <w:pStyle w:val="Heading2"/>
      </w:pPr>
      <w:r>
        <w:t xml:space="preserve">Silent Emergency Reporting</w:t>
      </w:r>
    </w:p>
    <w:p>
      <w:pPr>
        <w:pStyle w:val="FirstParagraph"/>
      </w:pPr>
      <w:r>
        <w:t xml:space="preserve">Users may not be able to call for help.</w:t>
      </w:r>
    </w:p>
    <w:bookmarkEnd w:id="33"/>
    <w:bookmarkStart w:id="34" w:name="missing-location-visibility"/>
    <w:p>
      <w:pPr>
        <w:pStyle w:val="Heading2"/>
      </w:pPr>
      <w:r>
        <w:t xml:space="preserve">Missing Location Visibility</w:t>
      </w:r>
    </w:p>
    <w:p>
      <w:pPr>
        <w:pStyle w:val="FirstParagraph"/>
      </w:pPr>
      <w:r>
        <w:t xml:space="preserve">Contacts may not know where the user is.</w:t>
      </w:r>
    </w:p>
    <w:bookmarkEnd w:id="34"/>
    <w:bookmarkStart w:id="35" w:name="evidence-loss"/>
    <w:p>
      <w:pPr>
        <w:pStyle w:val="Heading2"/>
      </w:pPr>
      <w:r>
        <w:t xml:space="preserve">Evidence Loss</w:t>
      </w:r>
    </w:p>
    <w:p>
      <w:pPr>
        <w:pStyle w:val="FirstParagraph"/>
      </w:pPr>
      <w:r>
        <w:t xml:space="preserve">Critical evidence often disappears.</w:t>
      </w:r>
    </w:p>
    <w:bookmarkEnd w:id="35"/>
    <w:bookmarkStart w:id="36" w:name="network-outages"/>
    <w:p>
      <w:pPr>
        <w:pStyle w:val="Heading2"/>
      </w:pPr>
      <w:r>
        <w:t xml:space="preserve">Network Outages</w:t>
      </w:r>
    </w:p>
    <w:p>
      <w:pPr>
        <w:pStyle w:val="FirstParagraph"/>
      </w:pPr>
      <w:r>
        <w:t xml:space="preserve">Most safety apps fail without connectivity.</w:t>
      </w:r>
    </w:p>
    <w:bookmarkEnd w:id="36"/>
    <w:bookmarkStart w:id="37" w:name="delayed-emergency-response"/>
    <w:p>
      <w:pPr>
        <w:pStyle w:val="Heading2"/>
      </w:pPr>
      <w:r>
        <w:t xml:space="preserve">Delayed Emergency Response</w:t>
      </w:r>
    </w:p>
    <w:p>
      <w:pPr>
        <w:pStyle w:val="FirstParagraph"/>
      </w:pPr>
      <w:r>
        <w:t xml:space="preserve">Emergency contacts receive information too late.</w:t>
      </w:r>
    </w:p>
    <w:bookmarkEnd w:id="37"/>
    <w:bookmarkStart w:id="38" w:name="lack-of-nearby-assistance"/>
    <w:p>
      <w:pPr>
        <w:pStyle w:val="Heading2"/>
      </w:pPr>
      <w:r>
        <w:t xml:space="preserve">Lack of Nearby Assistance</w:t>
      </w:r>
    </w:p>
    <w:p>
      <w:pPr>
        <w:pStyle w:val="FirstParagraph"/>
      </w:pPr>
      <w:r>
        <w:t xml:space="preserve">Immediate help may be physically nearby but unreachable.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roduct-architecture"/>
    <w:p>
      <w:pPr>
        <w:pStyle w:val="Heading1"/>
      </w:pPr>
      <w:r>
        <w:t xml:space="preserve">6. Product Architecture</w:t>
      </w:r>
    </w:p>
    <w:p>
      <w:pPr>
        <w:pStyle w:val="FirstParagraph"/>
      </w:pPr>
      <w:r>
        <w:t xml:space="preserve">GuardianCircle consists of six major systems.</w:t>
      </w:r>
    </w:p>
    <w:p>
      <w:pPr>
        <w:pStyle w:val="Compact"/>
        <w:numPr>
          <w:ilvl w:val="0"/>
          <w:numId w:val="1007"/>
        </w:numPr>
      </w:pPr>
      <w:r>
        <w:t xml:space="preserve">Emergency Protection System</w:t>
      </w:r>
    </w:p>
    <w:p>
      <w:pPr>
        <w:pStyle w:val="Compact"/>
        <w:numPr>
          <w:ilvl w:val="0"/>
          <w:numId w:val="1007"/>
        </w:numPr>
      </w:pPr>
      <w:r>
        <w:t xml:space="preserve">AI Safety Intelligence Engine</w:t>
      </w:r>
    </w:p>
    <w:p>
      <w:pPr>
        <w:pStyle w:val="Compact"/>
        <w:numPr>
          <w:ilvl w:val="0"/>
          <w:numId w:val="1007"/>
        </w:numPr>
      </w:pPr>
      <w:r>
        <w:t xml:space="preserve">Emergency Communication Layer</w:t>
      </w:r>
    </w:p>
    <w:p>
      <w:pPr>
        <w:pStyle w:val="Compact"/>
        <w:numPr>
          <w:ilvl w:val="0"/>
          <w:numId w:val="1007"/>
        </w:numPr>
      </w:pPr>
      <w:r>
        <w:t xml:space="preserve">Evidence Collection Platform</w:t>
      </w:r>
    </w:p>
    <w:p>
      <w:pPr>
        <w:pStyle w:val="Compact"/>
        <w:numPr>
          <w:ilvl w:val="0"/>
          <w:numId w:val="1007"/>
        </w:numPr>
      </w:pPr>
      <w:r>
        <w:t xml:space="preserve">Guardian Network</w:t>
      </w:r>
    </w:p>
    <w:p>
      <w:pPr>
        <w:pStyle w:val="Compact"/>
        <w:numPr>
          <w:ilvl w:val="0"/>
          <w:numId w:val="1007"/>
        </w:numPr>
      </w:pPr>
      <w:r>
        <w:t xml:space="preserve">Accessibility &amp; Wearable Ecosystem</w:t>
      </w:r>
    </w:p>
    <w:p>
      <w:r>
        <w:pict>
          <v:rect style="width:0;height:1.5pt" o:hralign="center" o:hrstd="t" o:hr="t"/>
        </w:pict>
      </w:r>
    </w:p>
    <w:bookmarkEnd w:id="40"/>
    <w:bookmarkStart w:id="45" w:name="emergency-protection-system"/>
    <w:p>
      <w:pPr>
        <w:pStyle w:val="Heading1"/>
      </w:pPr>
      <w:r>
        <w:t xml:space="preserve">7. Emergency Protection System</w:t>
      </w:r>
    </w:p>
    <w:bookmarkStart w:id="41" w:name="manual-sos"/>
    <w:p>
      <w:pPr>
        <w:pStyle w:val="Heading2"/>
      </w:pPr>
      <w:r>
        <w:t xml:space="preserve">Manual SOS</w:t>
      </w:r>
    </w:p>
    <w:p>
      <w:pPr>
        <w:pStyle w:val="FirstParagraph"/>
      </w:pPr>
      <w:r>
        <w:t xml:space="preserve">Trigger Methods</w:t>
      </w:r>
    </w:p>
    <w:p>
      <w:pPr>
        <w:pStyle w:val="Compact"/>
        <w:numPr>
          <w:ilvl w:val="0"/>
          <w:numId w:val="1008"/>
        </w:numPr>
      </w:pPr>
      <w:r>
        <w:t xml:space="preserve">Panic Button</w:t>
      </w:r>
    </w:p>
    <w:p>
      <w:pPr>
        <w:pStyle w:val="Compact"/>
        <w:numPr>
          <w:ilvl w:val="0"/>
          <w:numId w:val="1008"/>
        </w:numPr>
      </w:pPr>
      <w:r>
        <w:t xml:space="preserve">Lock Screen Widget</w:t>
      </w:r>
    </w:p>
    <w:p>
      <w:pPr>
        <w:pStyle w:val="Compact"/>
        <w:numPr>
          <w:ilvl w:val="0"/>
          <w:numId w:val="1008"/>
        </w:numPr>
      </w:pPr>
      <w:r>
        <w:t xml:space="preserve">Quick Settings Tile</w:t>
      </w:r>
    </w:p>
    <w:p>
      <w:pPr>
        <w:pStyle w:val="Compact"/>
        <w:numPr>
          <w:ilvl w:val="0"/>
          <w:numId w:val="1008"/>
        </w:numPr>
      </w:pPr>
      <w:r>
        <w:t xml:space="preserve">Wear OS Button</w:t>
      </w:r>
    </w:p>
    <w:p>
      <w:pPr>
        <w:pStyle w:val="Compact"/>
        <w:numPr>
          <w:ilvl w:val="0"/>
          <w:numId w:val="1008"/>
        </w:numPr>
      </w:pPr>
      <w:r>
        <w:t xml:space="preserve">Notification Action</w:t>
      </w:r>
    </w:p>
    <w:p>
      <w:pPr>
        <w:pStyle w:val="FirstParagraph"/>
      </w:pPr>
      <w:r>
        <w:t xml:space="preserve">Actions</w:t>
      </w:r>
    </w:p>
    <w:p>
      <w:pPr>
        <w:pStyle w:val="Compact"/>
        <w:numPr>
          <w:ilvl w:val="0"/>
          <w:numId w:val="1009"/>
        </w:numPr>
      </w:pPr>
      <w:r>
        <w:t xml:space="preserve">Activate Emergency Mode</w:t>
      </w:r>
    </w:p>
    <w:p>
      <w:pPr>
        <w:pStyle w:val="Compact"/>
        <w:numPr>
          <w:ilvl w:val="0"/>
          <w:numId w:val="1009"/>
        </w:numPr>
      </w:pPr>
      <w:r>
        <w:t xml:space="preserve">Begin Recording</w:t>
      </w:r>
    </w:p>
    <w:p>
      <w:pPr>
        <w:pStyle w:val="Compact"/>
        <w:numPr>
          <w:ilvl w:val="0"/>
          <w:numId w:val="1009"/>
        </w:numPr>
      </w:pPr>
      <w:r>
        <w:t xml:space="preserve">Start GPS Tracking</w:t>
      </w:r>
    </w:p>
    <w:p>
      <w:pPr>
        <w:pStyle w:val="Compact"/>
        <w:numPr>
          <w:ilvl w:val="0"/>
          <w:numId w:val="1009"/>
        </w:numPr>
      </w:pPr>
      <w:r>
        <w:t xml:space="preserve">Notify Contacts</w:t>
      </w:r>
    </w:p>
    <w:p>
      <w:pPr>
        <w:pStyle w:val="FirstParagraph"/>
      </w:pPr>
      <w:r>
        <w:t xml:space="preserve">Target Response Time</w:t>
      </w:r>
    </w:p>
    <w:p>
      <w:pPr>
        <w:pStyle w:val="BodyText"/>
      </w:pPr>
      <w:r>
        <w:t xml:space="preserve">Less than 1 second</w:t>
      </w:r>
    </w:p>
    <w:p>
      <w:r>
        <w:pict>
          <v:rect style="width:0;height:1.5pt" o:hralign="center" o:hrstd="t" o:hr="t"/>
        </w:pict>
      </w:r>
    </w:p>
    <w:bookmarkEnd w:id="41"/>
    <w:bookmarkStart w:id="42" w:name="voice-sos"/>
    <w:p>
      <w:pPr>
        <w:pStyle w:val="Heading2"/>
      </w:pPr>
      <w:r>
        <w:t xml:space="preserve">Voice SOS</w:t>
      </w:r>
    </w:p>
    <w:p>
      <w:pPr>
        <w:pStyle w:val="FirstParagraph"/>
      </w:pPr>
      <w:r>
        <w:t xml:space="preserve">Supported Examples</w:t>
      </w:r>
    </w:p>
    <w:p>
      <w:pPr>
        <w:pStyle w:val="Compact"/>
        <w:numPr>
          <w:ilvl w:val="0"/>
          <w:numId w:val="1010"/>
        </w:numPr>
      </w:pPr>
      <w:r>
        <w:t xml:space="preserve">Help Me</w:t>
      </w:r>
    </w:p>
    <w:p>
      <w:pPr>
        <w:pStyle w:val="Compact"/>
        <w:numPr>
          <w:ilvl w:val="0"/>
          <w:numId w:val="1010"/>
        </w:numPr>
      </w:pPr>
      <w:r>
        <w:t xml:space="preserve">Emergency</w:t>
      </w:r>
    </w:p>
    <w:p>
      <w:pPr>
        <w:pStyle w:val="Compact"/>
        <w:numPr>
          <w:ilvl w:val="0"/>
          <w:numId w:val="1010"/>
        </w:numPr>
      </w:pPr>
      <w:r>
        <w:t xml:space="preserve">Call Police</w:t>
      </w:r>
    </w:p>
    <w:p>
      <w:pPr>
        <w:pStyle w:val="Compact"/>
        <w:numPr>
          <w:ilvl w:val="0"/>
          <w:numId w:val="1010"/>
        </w:numPr>
      </w:pPr>
      <w:r>
        <w:t xml:space="preserve">I Am In Danger</w:t>
      </w:r>
    </w:p>
    <w:p>
      <w:pPr>
        <w:pStyle w:val="Compact"/>
        <w:numPr>
          <w:ilvl w:val="0"/>
          <w:numId w:val="1010"/>
        </w:numPr>
      </w:pPr>
      <w:r>
        <w:t xml:space="preserve">Get Me Out Of Here</w:t>
      </w:r>
    </w:p>
    <w:p>
      <w:pPr>
        <w:pStyle w:val="FirstParagraph"/>
      </w:pPr>
      <w:r>
        <w:t xml:space="preserve">Custom phrases supported.</w:t>
      </w:r>
    </w:p>
    <w:p>
      <w:pPr>
        <w:pStyle w:val="BodyText"/>
      </w:pPr>
      <w:r>
        <w:t xml:space="preserve">Offline operation required.</w:t>
      </w:r>
    </w:p>
    <w:p>
      <w:pPr>
        <w:pStyle w:val="BodyText"/>
      </w:pPr>
      <w:r>
        <w:t xml:space="preserve">Technologies</w:t>
      </w:r>
    </w:p>
    <w:p>
      <w:pPr>
        <w:pStyle w:val="Compact"/>
        <w:numPr>
          <w:ilvl w:val="0"/>
          <w:numId w:val="1011"/>
        </w:numPr>
      </w:pPr>
      <w:r>
        <w:t xml:space="preserve">Whisper.cpp</w:t>
      </w:r>
    </w:p>
    <w:p>
      <w:pPr>
        <w:pStyle w:val="Compact"/>
        <w:numPr>
          <w:ilvl w:val="0"/>
          <w:numId w:val="1011"/>
        </w:numPr>
      </w:pPr>
      <w:r>
        <w:t xml:space="preserve">Vosk</w:t>
      </w:r>
    </w:p>
    <w:p>
      <w:r>
        <w:pict>
          <v:rect style="width:0;height:1.5pt" o:hralign="center" o:hrstd="t" o:hr="t"/>
        </w:pict>
      </w:r>
    </w:p>
    <w:bookmarkEnd w:id="42"/>
    <w:bookmarkStart w:id="43" w:name="shake-sos"/>
    <w:p>
      <w:pPr>
        <w:pStyle w:val="Heading2"/>
      </w:pPr>
      <w:r>
        <w:t xml:space="preserve">Shake SOS</w:t>
      </w:r>
    </w:p>
    <w:p>
      <w:pPr>
        <w:pStyle w:val="FirstParagraph"/>
      </w:pPr>
      <w:r>
        <w:t xml:space="preserve">Configurable sensitivity levels.</w:t>
      </w:r>
    </w:p>
    <w:p>
      <w:pPr>
        <w:pStyle w:val="BodyText"/>
      </w:pPr>
      <w:r>
        <w:t xml:space="preserve">Must include false-positive filtering.</w:t>
      </w:r>
    </w:p>
    <w:p>
      <w:r>
        <w:pict>
          <v:rect style="width:0;height:1.5pt" o:hralign="center" o:hrstd="t" o:hr="t"/>
        </w:pict>
      </w:r>
    </w:p>
    <w:bookmarkEnd w:id="43"/>
    <w:bookmarkStart w:id="44" w:name="wearable-sos"/>
    <w:p>
      <w:pPr>
        <w:pStyle w:val="Heading2"/>
      </w:pPr>
      <w:r>
        <w:t xml:space="preserve">Wearable SOS</w:t>
      </w:r>
    </w:p>
    <w:p>
      <w:pPr>
        <w:pStyle w:val="FirstParagraph"/>
      </w:pPr>
      <w:r>
        <w:t xml:space="preserve">Supported Devices</w:t>
      </w:r>
    </w:p>
    <w:p>
      <w:pPr>
        <w:pStyle w:val="Compact"/>
        <w:numPr>
          <w:ilvl w:val="0"/>
          <w:numId w:val="1012"/>
        </w:numPr>
      </w:pPr>
      <w:r>
        <w:t xml:space="preserve">Wear OS Smartwatches</w:t>
      </w:r>
    </w:p>
    <w:p>
      <w:pPr>
        <w:pStyle w:val="FirstParagraph"/>
      </w:pPr>
      <w:r>
        <w:t xml:space="preserve">Activation Methods</w:t>
      </w:r>
    </w:p>
    <w:p>
      <w:pPr>
        <w:pStyle w:val="Compact"/>
        <w:numPr>
          <w:ilvl w:val="0"/>
          <w:numId w:val="1013"/>
        </w:numPr>
      </w:pPr>
      <w:r>
        <w:t xml:space="preserve">Hardware Button</w:t>
      </w:r>
    </w:p>
    <w:p>
      <w:pPr>
        <w:pStyle w:val="Compact"/>
        <w:numPr>
          <w:ilvl w:val="0"/>
          <w:numId w:val="1013"/>
        </w:numPr>
      </w:pPr>
      <w:r>
        <w:t xml:space="preserve">Voice Command</w:t>
      </w:r>
    </w:p>
    <w:p>
      <w:pPr>
        <w:pStyle w:val="Compact"/>
        <w:numPr>
          <w:ilvl w:val="0"/>
          <w:numId w:val="1013"/>
        </w:numPr>
      </w:pPr>
      <w:r>
        <w:t xml:space="preserve">Emergency Tile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ai-safety-intelligence-engine"/>
    <w:p>
      <w:pPr>
        <w:pStyle w:val="Heading1"/>
      </w:pPr>
      <w:r>
        <w:t xml:space="preserve">8. AI Safety Intelligence Engine</w:t>
      </w:r>
    </w:p>
    <w:bookmarkStart w:id="46" w:name="distress-detection"/>
    <w:p>
      <w:pPr>
        <w:pStyle w:val="Heading2"/>
      </w:pPr>
      <w:r>
        <w:t xml:space="preserve">Distress Detection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4"/>
        </w:numPr>
      </w:pPr>
      <w:r>
        <w:t xml:space="preserve">Screaming</w:t>
      </w:r>
    </w:p>
    <w:p>
      <w:pPr>
        <w:pStyle w:val="Compact"/>
        <w:numPr>
          <w:ilvl w:val="0"/>
          <w:numId w:val="1014"/>
        </w:numPr>
      </w:pPr>
      <w:r>
        <w:t xml:space="preserve">Crying</w:t>
      </w:r>
    </w:p>
    <w:p>
      <w:pPr>
        <w:pStyle w:val="Compact"/>
        <w:numPr>
          <w:ilvl w:val="0"/>
          <w:numId w:val="1014"/>
        </w:numPr>
      </w:pPr>
      <w:r>
        <w:t xml:space="preserve">Panic Speech</w:t>
      </w:r>
    </w:p>
    <w:p>
      <w:pPr>
        <w:pStyle w:val="Compact"/>
        <w:numPr>
          <w:ilvl w:val="0"/>
          <w:numId w:val="1014"/>
        </w:numPr>
      </w:pPr>
      <w:r>
        <w:t xml:space="preserve">Repeated Help Requests</w:t>
      </w:r>
    </w:p>
    <w:p>
      <w:pPr>
        <w:pStyle w:val="Compact"/>
        <w:numPr>
          <w:ilvl w:val="0"/>
          <w:numId w:val="1014"/>
        </w:numPr>
      </w:pPr>
      <w:r>
        <w:t xml:space="preserve">Aggressive Verbal Interactions</w:t>
      </w:r>
    </w:p>
    <w:p>
      <w:pPr>
        <w:pStyle w:val="FirstParagraph"/>
      </w:pPr>
      <w:r>
        <w:t xml:space="preserve">Output</w:t>
      </w:r>
    </w:p>
    <w:p>
      <w:pPr>
        <w:pStyle w:val="Compact"/>
        <w:numPr>
          <w:ilvl w:val="0"/>
          <w:numId w:val="1015"/>
        </w:numPr>
      </w:pPr>
      <w:r>
        <w:t xml:space="preserve">Risk Score</w:t>
      </w:r>
    </w:p>
    <w:p>
      <w:pPr>
        <w:pStyle w:val="Compact"/>
        <w:numPr>
          <w:ilvl w:val="0"/>
          <w:numId w:val="1015"/>
        </w:numPr>
      </w:pPr>
      <w:r>
        <w:t xml:space="preserve">Confidence Score</w:t>
      </w:r>
    </w:p>
    <w:p>
      <w:pPr>
        <w:pStyle w:val="Compact"/>
        <w:numPr>
          <w:ilvl w:val="0"/>
          <w:numId w:val="1015"/>
        </w:numPr>
      </w:pPr>
      <w:r>
        <w:t xml:space="preserve">Event Timestamp</w:t>
      </w:r>
    </w:p>
    <w:p>
      <w:r>
        <w:pict>
          <v:rect style="width:0;height:1.5pt" o:hralign="center" o:hrstd="t" o:hr="t"/>
        </w:pict>
      </w:r>
    </w:p>
    <w:bookmarkEnd w:id="46"/>
    <w:bookmarkStart w:id="47" w:name="fall-detection"/>
    <w:p>
      <w:pPr>
        <w:pStyle w:val="Heading2"/>
      </w:pPr>
      <w:r>
        <w:t xml:space="preserve">Fall Detection</w:t>
      </w:r>
    </w:p>
    <w:p>
      <w:pPr>
        <w:pStyle w:val="FirstParagraph"/>
      </w:pPr>
      <w:r>
        <w:t xml:space="preserve">Detect:</w:t>
      </w:r>
    </w:p>
    <w:p>
      <w:pPr>
        <w:pStyle w:val="Compact"/>
        <w:numPr>
          <w:ilvl w:val="0"/>
          <w:numId w:val="1016"/>
        </w:numPr>
      </w:pPr>
      <w:r>
        <w:t xml:space="preserve">Sudden Falls</w:t>
      </w:r>
    </w:p>
    <w:p>
      <w:pPr>
        <w:pStyle w:val="Compact"/>
        <w:numPr>
          <w:ilvl w:val="0"/>
          <w:numId w:val="1016"/>
        </w:numPr>
      </w:pPr>
      <w:r>
        <w:t xml:space="preserve">Hard Impacts</w:t>
      </w:r>
    </w:p>
    <w:p>
      <w:pPr>
        <w:pStyle w:val="Compact"/>
        <w:numPr>
          <w:ilvl w:val="0"/>
          <w:numId w:val="1016"/>
        </w:numPr>
      </w:pPr>
      <w:r>
        <w:t xml:space="preserve">Long Inactivity</w:t>
      </w:r>
    </w:p>
    <w:p>
      <w:pPr>
        <w:pStyle w:val="FirstParagraph"/>
      </w:pPr>
      <w:r>
        <w:t xml:space="preserve">Technologies</w:t>
      </w:r>
    </w:p>
    <w:p>
      <w:pPr>
        <w:pStyle w:val="Compact"/>
        <w:numPr>
          <w:ilvl w:val="0"/>
          <w:numId w:val="1017"/>
        </w:numPr>
      </w:pPr>
      <w:r>
        <w:t xml:space="preserve">Accelerometer</w:t>
      </w:r>
    </w:p>
    <w:p>
      <w:pPr>
        <w:pStyle w:val="Compact"/>
        <w:numPr>
          <w:ilvl w:val="0"/>
          <w:numId w:val="1017"/>
        </w:numPr>
      </w:pPr>
      <w:r>
        <w:t xml:space="preserve">Gyroscope</w:t>
      </w:r>
    </w:p>
    <w:p>
      <w:pPr>
        <w:pStyle w:val="Compact"/>
        <w:numPr>
          <w:ilvl w:val="0"/>
          <w:numId w:val="1017"/>
        </w:numPr>
      </w:pPr>
      <w:r>
        <w:t xml:space="preserve">TensorFlow Lite</w:t>
      </w:r>
    </w:p>
    <w:p>
      <w:r>
        <w:pict>
          <v:rect style="width:0;height:1.5pt" o:hralign="center" o:hrstd="t" o:hr="t"/>
        </w:pict>
      </w:r>
    </w:p>
    <w:bookmarkEnd w:id="47"/>
    <w:bookmarkStart w:id="48" w:name="risk-scoring-engine"/>
    <w:p>
      <w:pPr>
        <w:pStyle w:val="Heading2"/>
      </w:pPr>
      <w:r>
        <w:t xml:space="preserve">Risk Scoring Engine</w:t>
      </w:r>
    </w:p>
    <w:p>
      <w:pPr>
        <w:pStyle w:val="FirstParagraph"/>
      </w:pPr>
      <w:r>
        <w:t xml:space="preserve">Inputs</w:t>
      </w:r>
    </w:p>
    <w:p>
      <w:pPr>
        <w:pStyle w:val="Compact"/>
        <w:numPr>
          <w:ilvl w:val="0"/>
          <w:numId w:val="1018"/>
        </w:numPr>
      </w:pPr>
      <w:r>
        <w:t xml:space="preserve">Distress Audio</w:t>
      </w:r>
    </w:p>
    <w:p>
      <w:pPr>
        <w:pStyle w:val="Compact"/>
        <w:numPr>
          <w:ilvl w:val="0"/>
          <w:numId w:val="1018"/>
        </w:numPr>
      </w:pPr>
      <w:r>
        <w:t xml:space="preserve">Fall Events</w:t>
      </w:r>
    </w:p>
    <w:p>
      <w:pPr>
        <w:pStyle w:val="Compact"/>
        <w:numPr>
          <w:ilvl w:val="0"/>
          <w:numId w:val="1018"/>
        </w:numPr>
      </w:pPr>
      <w:r>
        <w:t xml:space="preserve">Voice SOS</w:t>
      </w:r>
    </w:p>
    <w:p>
      <w:pPr>
        <w:pStyle w:val="Compact"/>
        <w:numPr>
          <w:ilvl w:val="0"/>
          <w:numId w:val="1018"/>
        </w:numPr>
      </w:pPr>
      <w:r>
        <w:t xml:space="preserve">Missed Check-ins</w:t>
      </w:r>
    </w:p>
    <w:p>
      <w:pPr>
        <w:pStyle w:val="Compact"/>
        <w:numPr>
          <w:ilvl w:val="0"/>
          <w:numId w:val="1018"/>
        </w:numPr>
      </w:pPr>
      <w:r>
        <w:t xml:space="preserve">Unusual Movement</w:t>
      </w:r>
    </w:p>
    <w:p>
      <w:pPr>
        <w:pStyle w:val="Compact"/>
        <w:numPr>
          <w:ilvl w:val="0"/>
          <w:numId w:val="1018"/>
        </w:numPr>
      </w:pPr>
      <w:r>
        <w:t xml:space="preserve">Time of Day</w:t>
      </w:r>
    </w:p>
    <w:p>
      <w:pPr>
        <w:pStyle w:val="FirstParagraph"/>
      </w:pPr>
      <w:r>
        <w:t xml:space="preserve">Outputs</w:t>
      </w:r>
    </w:p>
    <w:p>
      <w:pPr>
        <w:pStyle w:val="BodyText"/>
      </w:pPr>
      <w:r>
        <w:t xml:space="preserve">Normal</w:t>
      </w:r>
    </w:p>
    <w:p>
      <w:pPr>
        <w:pStyle w:val="BodyText"/>
      </w:pPr>
      <w:r>
        <w:t xml:space="preserve">Suspicious</w:t>
      </w:r>
    </w:p>
    <w:p>
      <w:pPr>
        <w:pStyle w:val="BodyText"/>
      </w:pPr>
      <w:r>
        <w:t xml:space="preserve">High Risk</w:t>
      </w:r>
    </w:p>
    <w:p>
      <w:pPr>
        <w:pStyle w:val="BodyText"/>
      </w:pPr>
      <w:r>
        <w:t xml:space="preserve">Emergency</w:t>
      </w:r>
    </w:p>
    <w:p>
      <w:r>
        <w:pict>
          <v:rect style="width:0;height:1.5pt" o:hralign="center" o:hrstd="t" o:hr="t"/>
        </w:pict>
      </w:r>
    </w:p>
    <w:bookmarkEnd w:id="48"/>
    <w:bookmarkStart w:id="49" w:name="safe-check-in-system"/>
    <w:p>
      <w:pPr>
        <w:pStyle w:val="Heading2"/>
      </w:pPr>
      <w:r>
        <w:t xml:space="preserve">Safe Check-In System</w:t>
      </w:r>
    </w:p>
    <w:p>
      <w:pPr>
        <w:pStyle w:val="FirstParagraph"/>
      </w:pPr>
      <w:r>
        <w:t xml:space="preserve">Periodic safety prompts.</w:t>
      </w:r>
    </w:p>
    <w:p>
      <w:pPr>
        <w:pStyle w:val="BodyText"/>
      </w:pPr>
      <w:r>
        <w:t xml:space="preserve">Responses</w:t>
      </w:r>
    </w:p>
    <w:p>
      <w:pPr>
        <w:pStyle w:val="Compact"/>
        <w:numPr>
          <w:ilvl w:val="0"/>
          <w:numId w:val="1019"/>
        </w:numPr>
      </w:pPr>
      <w:r>
        <w:t xml:space="preserve">I’m Safe</w:t>
      </w:r>
    </w:p>
    <w:p>
      <w:pPr>
        <w:pStyle w:val="Compact"/>
        <w:numPr>
          <w:ilvl w:val="0"/>
          <w:numId w:val="1019"/>
        </w:numPr>
      </w:pPr>
      <w:r>
        <w:t xml:space="preserve">Need Help</w:t>
      </w:r>
    </w:p>
    <w:p>
      <w:pPr>
        <w:pStyle w:val="Compact"/>
        <w:numPr>
          <w:ilvl w:val="0"/>
          <w:numId w:val="1019"/>
        </w:numPr>
      </w:pPr>
      <w:r>
        <w:t xml:space="preserve">False Alarm</w:t>
      </w:r>
    </w:p>
    <w:p>
      <w:pPr>
        <w:pStyle w:val="FirstParagraph"/>
      </w:pPr>
      <w:r>
        <w:t xml:space="preserve">No response increases risk score.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travel-safety-mode"/>
    <w:p>
      <w:pPr>
        <w:pStyle w:val="Heading1"/>
      </w:pPr>
      <w:r>
        <w:t xml:space="preserve">9. Travel Safety Mode</w:t>
      </w:r>
    </w:p>
    <w:p>
      <w:pPr>
        <w:pStyle w:val="FirstParagraph"/>
      </w:pPr>
      <w:r>
        <w:t xml:space="preserve">User starts a monitored journey.</w:t>
      </w:r>
    </w:p>
    <w:p>
      <w:pPr>
        <w:pStyle w:val="BodyText"/>
      </w:pPr>
      <w:r>
        <w:t xml:space="preserve">Examples</w:t>
      </w:r>
    </w:p>
    <w:p>
      <w:pPr>
        <w:pStyle w:val="Compact"/>
        <w:numPr>
          <w:ilvl w:val="0"/>
          <w:numId w:val="1020"/>
        </w:numPr>
      </w:pPr>
      <w:r>
        <w:t xml:space="preserve">Walking Home</w:t>
      </w:r>
    </w:p>
    <w:p>
      <w:pPr>
        <w:pStyle w:val="Compact"/>
        <w:numPr>
          <w:ilvl w:val="0"/>
          <w:numId w:val="1020"/>
        </w:numPr>
      </w:pPr>
      <w:r>
        <w:t xml:space="preserve">Taxi Ride</w:t>
      </w:r>
    </w:p>
    <w:p>
      <w:pPr>
        <w:pStyle w:val="Compact"/>
        <w:numPr>
          <w:ilvl w:val="0"/>
          <w:numId w:val="1020"/>
        </w:numPr>
      </w:pPr>
      <w:r>
        <w:t xml:space="preserve">Public Transit</w:t>
      </w:r>
    </w:p>
    <w:p>
      <w:pPr>
        <w:pStyle w:val="Compact"/>
        <w:numPr>
          <w:ilvl w:val="0"/>
          <w:numId w:val="1020"/>
        </w:numPr>
      </w:pPr>
      <w:r>
        <w:t xml:space="preserve">Solo Travel</w:t>
      </w:r>
    </w:p>
    <w:p>
      <w:pPr>
        <w:pStyle w:val="FirstParagraph"/>
      </w:pPr>
      <w:r>
        <w:t xml:space="preserve">System Monitors</w:t>
      </w:r>
    </w:p>
    <w:p>
      <w:pPr>
        <w:pStyle w:val="Compact"/>
        <w:numPr>
          <w:ilvl w:val="0"/>
          <w:numId w:val="1021"/>
        </w:numPr>
      </w:pPr>
      <w:r>
        <w:t xml:space="preserve">GPS</w:t>
      </w:r>
    </w:p>
    <w:p>
      <w:pPr>
        <w:pStyle w:val="Compact"/>
        <w:numPr>
          <w:ilvl w:val="0"/>
          <w:numId w:val="1021"/>
        </w:numPr>
      </w:pPr>
      <w:r>
        <w:t xml:space="preserve">Speed</w:t>
      </w:r>
    </w:p>
    <w:p>
      <w:pPr>
        <w:pStyle w:val="Compact"/>
        <w:numPr>
          <w:ilvl w:val="0"/>
          <w:numId w:val="1021"/>
        </w:numPr>
      </w:pPr>
      <w:r>
        <w:t xml:space="preserve">Direction</w:t>
      </w:r>
    </w:p>
    <w:p>
      <w:pPr>
        <w:pStyle w:val="Compact"/>
        <w:numPr>
          <w:ilvl w:val="0"/>
          <w:numId w:val="1021"/>
        </w:numPr>
      </w:pPr>
      <w:r>
        <w:t xml:space="preserve">Stops</w:t>
      </w:r>
    </w:p>
    <w:p>
      <w:pPr>
        <w:pStyle w:val="Compact"/>
        <w:numPr>
          <w:ilvl w:val="0"/>
          <w:numId w:val="1021"/>
        </w:numPr>
      </w:pPr>
      <w:r>
        <w:t xml:space="preserve">Travel Duration</w:t>
      </w:r>
    </w:p>
    <w:p>
      <w:r>
        <w:pict>
          <v:rect style="width:0;height:1.5pt" o:hralign="center" o:hrstd="t" o:hr="t"/>
        </w:pict>
      </w:r>
    </w:p>
    <w:bookmarkStart w:id="51" w:name="emergency-tracking"/>
    <w:p>
      <w:pPr>
        <w:pStyle w:val="Heading2"/>
      </w:pPr>
      <w:r>
        <w:t xml:space="preserve">Emergency Tracking</w:t>
      </w:r>
    </w:p>
    <w:p>
      <w:pPr>
        <w:pStyle w:val="FirstParagraph"/>
      </w:pPr>
      <w:r>
        <w:t xml:space="preserve">When risk increases:</w:t>
      </w:r>
    </w:p>
    <w:p>
      <w:pPr>
        <w:pStyle w:val="Compact"/>
        <w:numPr>
          <w:ilvl w:val="0"/>
          <w:numId w:val="1022"/>
        </w:numPr>
      </w:pPr>
      <w:r>
        <w:t xml:space="preserve">Increase GPS frequency</w:t>
      </w:r>
    </w:p>
    <w:p>
      <w:pPr>
        <w:pStyle w:val="Compact"/>
        <w:numPr>
          <w:ilvl w:val="0"/>
          <w:numId w:val="1022"/>
        </w:numPr>
      </w:pPr>
      <w:r>
        <w:t xml:space="preserve">Begin movement analysis</w:t>
      </w:r>
    </w:p>
    <w:p>
      <w:pPr>
        <w:pStyle w:val="Compact"/>
        <w:numPr>
          <w:ilvl w:val="0"/>
          <w:numId w:val="1022"/>
        </w:numPr>
      </w:pPr>
      <w:r>
        <w:t xml:space="preserve">Begin evidence collection</w:t>
      </w:r>
    </w:p>
    <w:p>
      <w:r>
        <w:pict>
          <v:rect style="width:0;height:1.5pt" o:hralign="center" o:hrstd="t" o:hr="t"/>
        </w:pict>
      </w:r>
    </w:p>
    <w:bookmarkEnd w:id="51"/>
    <w:bookmarkStart w:id="52" w:name="movement-classification"/>
    <w:p>
      <w:pPr>
        <w:pStyle w:val="Heading2"/>
      </w:pPr>
      <w:r>
        <w:t xml:space="preserve">Movement Classification</w:t>
      </w:r>
    </w:p>
    <w:p>
      <w:pPr>
        <w:pStyle w:val="FirstParagraph"/>
      </w:pPr>
      <w:r>
        <w:t xml:space="preserve">Classify</w:t>
      </w:r>
    </w:p>
    <w:p>
      <w:pPr>
        <w:pStyle w:val="Compact"/>
        <w:numPr>
          <w:ilvl w:val="0"/>
          <w:numId w:val="1023"/>
        </w:numPr>
      </w:pPr>
      <w:r>
        <w:t xml:space="preserve">Stationary</w:t>
      </w:r>
    </w:p>
    <w:p>
      <w:pPr>
        <w:pStyle w:val="Compact"/>
        <w:numPr>
          <w:ilvl w:val="0"/>
          <w:numId w:val="1023"/>
        </w:numPr>
      </w:pPr>
      <w:r>
        <w:t xml:space="preserve">Walking</w:t>
      </w:r>
    </w:p>
    <w:p>
      <w:pPr>
        <w:pStyle w:val="Compact"/>
        <w:numPr>
          <w:ilvl w:val="0"/>
          <w:numId w:val="1023"/>
        </w:numPr>
      </w:pPr>
      <w:r>
        <w:t xml:space="preserve">Running</w:t>
      </w:r>
    </w:p>
    <w:p>
      <w:pPr>
        <w:pStyle w:val="Compact"/>
        <w:numPr>
          <w:ilvl w:val="0"/>
          <w:numId w:val="1023"/>
        </w:numPr>
      </w:pPr>
      <w:r>
        <w:t xml:space="preserve">Vehicle</w:t>
      </w:r>
    </w:p>
    <w:p>
      <w:pPr>
        <w:pStyle w:val="Compact"/>
        <w:numPr>
          <w:ilvl w:val="0"/>
          <w:numId w:val="1023"/>
        </w:numPr>
      </w:pPr>
      <w:r>
        <w:t xml:space="preserve">Highway Travel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7" w:name="emergency-communication-layer"/>
    <w:p>
      <w:pPr>
        <w:pStyle w:val="Heading1"/>
      </w:pPr>
      <w:r>
        <w:t xml:space="preserve">10. Emergency Communication Layer</w:t>
      </w:r>
    </w:p>
    <w:bookmarkStart w:id="54" w:name="sms-emergency-alerts"/>
    <w:p>
      <w:pPr>
        <w:pStyle w:val="Heading2"/>
      </w:pPr>
      <w:r>
        <w:t xml:space="preserve">SMS Emergency Alerts</w:t>
      </w:r>
    </w:p>
    <w:p>
      <w:pPr>
        <w:pStyle w:val="FirstParagraph"/>
      </w:pPr>
      <w:r>
        <w:t xml:space="preserve">Works when cellular service exists.</w:t>
      </w:r>
    </w:p>
    <w:p>
      <w:pPr>
        <w:pStyle w:val="BodyText"/>
      </w:pPr>
      <w:r>
        <w:t xml:space="preserve">Message Includes</w:t>
      </w:r>
    </w:p>
    <w:p>
      <w:pPr>
        <w:pStyle w:val="Compact"/>
        <w:numPr>
          <w:ilvl w:val="0"/>
          <w:numId w:val="1024"/>
        </w:numPr>
      </w:pPr>
      <w:r>
        <w:t xml:space="preserve">Current Location</w:t>
      </w:r>
    </w:p>
    <w:p>
      <w:pPr>
        <w:pStyle w:val="Compact"/>
        <w:numPr>
          <w:ilvl w:val="0"/>
          <w:numId w:val="1024"/>
        </w:numPr>
      </w:pPr>
      <w:r>
        <w:t xml:space="preserve">Timestamp</w:t>
      </w:r>
    </w:p>
    <w:p>
      <w:pPr>
        <w:pStyle w:val="Compact"/>
        <w:numPr>
          <w:ilvl w:val="0"/>
          <w:numId w:val="1024"/>
        </w:numPr>
      </w:pPr>
      <w:r>
        <w:t xml:space="preserve">Emergency Status</w:t>
      </w:r>
    </w:p>
    <w:p>
      <w:r>
        <w:pict>
          <v:rect style="width:0;height:1.5pt" o:hralign="center" o:hrstd="t" o:hr="t"/>
        </w:pict>
      </w:r>
    </w:p>
    <w:bookmarkEnd w:id="54"/>
    <w:bookmarkStart w:id="55" w:name="delayed-delivery-system"/>
    <w:p>
      <w:pPr>
        <w:pStyle w:val="Heading2"/>
      </w:pPr>
      <w:r>
        <w:t xml:space="preserve">Delayed Delivery System</w:t>
      </w:r>
    </w:p>
    <w:p>
      <w:pPr>
        <w:pStyle w:val="FirstParagraph"/>
      </w:pPr>
      <w:r>
        <w:t xml:space="preserve">When no connectivity exists:</w:t>
      </w:r>
    </w:p>
    <w:p>
      <w:pPr>
        <w:pStyle w:val="BodyText"/>
      </w:pPr>
      <w:r>
        <w:t xml:space="preserve">Store</w:t>
      </w:r>
    </w:p>
    <w:p>
      <w:pPr>
        <w:pStyle w:val="Compact"/>
        <w:numPr>
          <w:ilvl w:val="0"/>
          <w:numId w:val="1025"/>
        </w:numPr>
      </w:pPr>
      <w:r>
        <w:t xml:space="preserve">Alerts</w:t>
      </w:r>
    </w:p>
    <w:p>
      <w:pPr>
        <w:pStyle w:val="Compact"/>
        <w:numPr>
          <w:ilvl w:val="0"/>
          <w:numId w:val="1025"/>
        </w:numPr>
      </w:pPr>
      <w:r>
        <w:t xml:space="preserve">Evidence</w:t>
      </w:r>
    </w:p>
    <w:p>
      <w:pPr>
        <w:pStyle w:val="Compact"/>
        <w:numPr>
          <w:ilvl w:val="0"/>
          <w:numId w:val="1025"/>
        </w:numPr>
      </w:pPr>
      <w:r>
        <w:t xml:space="preserve">GPS History</w:t>
      </w:r>
    </w:p>
    <w:p>
      <w:pPr>
        <w:pStyle w:val="FirstParagraph"/>
      </w:pPr>
      <w:r>
        <w:t xml:space="preserve">Transmit automatically when communication returns.</w:t>
      </w:r>
    </w:p>
    <w:p>
      <w:r>
        <w:pict>
          <v:rect style="width:0;height:1.5pt" o:hralign="center" o:hrstd="t" o:hr="t"/>
        </w:pict>
      </w:r>
    </w:p>
    <w:bookmarkEnd w:id="55"/>
    <w:bookmarkStart w:id="56" w:name="satellite-emergency-support"/>
    <w:p>
      <w:pPr>
        <w:pStyle w:val="Heading2"/>
      </w:pPr>
      <w:r>
        <w:t xml:space="preserve">Satellite Emergency Support</w:t>
      </w:r>
    </w:p>
    <w:p>
      <w:pPr>
        <w:pStyle w:val="FirstParagraph"/>
      </w:pPr>
      <w:r>
        <w:t xml:space="preserve">Supported when device and operating system expose capabilities.</w:t>
      </w:r>
    </w:p>
    <w:p>
      <w:pPr>
        <w:pStyle w:val="BodyText"/>
      </w:pPr>
      <w:r>
        <w:t xml:space="preserve">Capabilities</w:t>
      </w:r>
    </w:p>
    <w:p>
      <w:pPr>
        <w:pStyle w:val="Compact"/>
        <w:numPr>
          <w:ilvl w:val="0"/>
          <w:numId w:val="1026"/>
        </w:numPr>
      </w:pPr>
      <w:r>
        <w:t xml:space="preserve">Emergency Messaging</w:t>
      </w:r>
    </w:p>
    <w:p>
      <w:pPr>
        <w:pStyle w:val="Compact"/>
        <w:numPr>
          <w:ilvl w:val="0"/>
          <w:numId w:val="1026"/>
        </w:numPr>
      </w:pPr>
      <w:r>
        <w:t xml:space="preserve">GPS Transmission</w:t>
      </w:r>
    </w:p>
    <w:p>
      <w:pPr>
        <w:pStyle w:val="Compact"/>
        <w:numPr>
          <w:ilvl w:val="0"/>
          <w:numId w:val="1026"/>
        </w:numPr>
      </w:pPr>
      <w:r>
        <w:t xml:space="preserve">Status Updates</w:t>
      </w:r>
    </w:p>
    <w:p>
      <w:pPr>
        <w:pStyle w:val="FirstParagraph"/>
      </w:pPr>
      <w:r>
        <w:t xml:space="preserve">Fallback</w:t>
      </w:r>
    </w:p>
    <w:p>
      <w:pPr>
        <w:pStyle w:val="BodyText"/>
      </w:pPr>
      <w:r>
        <w:t xml:space="preserve">Satellite</w:t>
      </w:r>
      <w:r>
        <w:t xml:space="preserve"> </w:t>
      </w:r>
      <w:r>
        <w:t xml:space="preserve">→ Bluetooth Mesh</w:t>
      </w:r>
    </w:p>
    <w:p>
      <w:pPr>
        <w:pStyle w:val="BodyText"/>
      </w:pPr>
      <w:r>
        <w:t xml:space="preserve">Bluetooth Mesh</w:t>
      </w:r>
      <w:r>
        <w:t xml:space="preserve"> </w:t>
      </w:r>
      <w:r>
        <w:t xml:space="preserve">→ Local Storage</w:t>
      </w:r>
    </w:p>
    <w:p>
      <w:pPr>
        <w:pStyle w:val="BodyText"/>
      </w:pPr>
      <w:r>
        <w:t xml:space="preserve">Connectivity Restored</w:t>
      </w:r>
      <w:r>
        <w:t xml:space="preserve"> </w:t>
      </w:r>
      <w:r>
        <w:t xml:space="preserve">→ Delivery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guardian-network"/>
    <w:p>
      <w:pPr>
        <w:pStyle w:val="Heading1"/>
      </w:pPr>
      <w:r>
        <w:t xml:space="preserve">11. Guardian Network</w:t>
      </w:r>
    </w:p>
    <w:bookmarkStart w:id="58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Enable nearby volunteers to assist during emergencies.</w:t>
      </w:r>
    </w:p>
    <w:p>
      <w:pPr>
        <w:pStyle w:val="BodyText"/>
      </w:pPr>
      <w:r>
        <w:t xml:space="preserve">Participation</w:t>
      </w:r>
    </w:p>
    <w:p>
      <w:pPr>
        <w:pStyle w:val="Compact"/>
        <w:numPr>
          <w:ilvl w:val="0"/>
          <w:numId w:val="1027"/>
        </w:numPr>
      </w:pPr>
      <w:r>
        <w:t xml:space="preserve">Completely Optional</w:t>
      </w:r>
    </w:p>
    <w:p>
      <w:pPr>
        <w:pStyle w:val="Compact"/>
        <w:numPr>
          <w:ilvl w:val="0"/>
          <w:numId w:val="1027"/>
        </w:numPr>
      </w:pPr>
      <w:r>
        <w:t xml:space="preserve">Privacy Preserving</w:t>
      </w:r>
    </w:p>
    <w:p>
      <w:r>
        <w:pict>
          <v:rect style="width:0;height:1.5pt" o:hralign="center" o:hrstd="t" o:hr="t"/>
        </w:pict>
      </w:r>
    </w:p>
    <w:bookmarkEnd w:id="58"/>
    <w:bookmarkStart w:id="59" w:name="guardian-types"/>
    <w:p>
      <w:pPr>
        <w:pStyle w:val="Heading2"/>
      </w:pPr>
      <w:r>
        <w:t xml:space="preserve">Guardian Types</w:t>
      </w:r>
    </w:p>
    <w:p>
      <w:pPr>
        <w:pStyle w:val="Compact"/>
        <w:numPr>
          <w:ilvl w:val="0"/>
          <w:numId w:val="1028"/>
        </w:numPr>
      </w:pPr>
      <w:r>
        <w:t xml:space="preserve">Community Guardian</w:t>
      </w:r>
    </w:p>
    <w:p>
      <w:pPr>
        <w:pStyle w:val="Compact"/>
        <w:numPr>
          <w:ilvl w:val="0"/>
          <w:numId w:val="1028"/>
        </w:numPr>
      </w:pPr>
      <w:r>
        <w:t xml:space="preserve">Medical Volunteer</w:t>
      </w:r>
    </w:p>
    <w:p>
      <w:pPr>
        <w:pStyle w:val="Compact"/>
        <w:numPr>
          <w:ilvl w:val="0"/>
          <w:numId w:val="1028"/>
        </w:numPr>
      </w:pPr>
      <w:r>
        <w:t xml:space="preserve">Campus Guardian</w:t>
      </w:r>
    </w:p>
    <w:p>
      <w:pPr>
        <w:pStyle w:val="Compact"/>
        <w:numPr>
          <w:ilvl w:val="0"/>
          <w:numId w:val="1028"/>
        </w:numPr>
      </w:pPr>
      <w:r>
        <w:t xml:space="preserve">Security Volunteer</w:t>
      </w:r>
    </w:p>
    <w:p>
      <w:pPr>
        <w:pStyle w:val="Compact"/>
        <w:numPr>
          <w:ilvl w:val="0"/>
          <w:numId w:val="1028"/>
        </w:numPr>
      </w:pPr>
      <w:r>
        <w:t xml:space="preserve">Trusted Contact</w:t>
      </w:r>
    </w:p>
    <w:p>
      <w:r>
        <w:pict>
          <v:rect style="width:0;height:1.5pt" o:hralign="center" o:hrstd="t" o:hr="t"/>
        </w:pict>
      </w:r>
    </w:p>
    <w:bookmarkEnd w:id="59"/>
    <w:bookmarkStart w:id="60" w:name="local-guardian-discovery"/>
    <w:p>
      <w:pPr>
        <w:pStyle w:val="Heading2"/>
      </w:pPr>
      <w:r>
        <w:t xml:space="preserve">Local Guardian Discovery</w:t>
      </w:r>
    </w:p>
    <w:p>
      <w:pPr>
        <w:pStyle w:val="FirstParagraph"/>
      </w:pPr>
      <w:r>
        <w:t xml:space="preserve">Technologies</w:t>
      </w:r>
    </w:p>
    <w:p>
      <w:pPr>
        <w:pStyle w:val="Compact"/>
        <w:numPr>
          <w:ilvl w:val="0"/>
          <w:numId w:val="1029"/>
        </w:numPr>
      </w:pPr>
      <w:r>
        <w:t xml:space="preserve">Bluetooth LE</w:t>
      </w:r>
    </w:p>
    <w:p>
      <w:pPr>
        <w:pStyle w:val="Compact"/>
        <w:numPr>
          <w:ilvl w:val="0"/>
          <w:numId w:val="1029"/>
        </w:numPr>
      </w:pPr>
      <w:r>
        <w:t xml:space="preserve">Nearby Connections</w:t>
      </w:r>
    </w:p>
    <w:p>
      <w:pPr>
        <w:pStyle w:val="FirstParagraph"/>
      </w:pPr>
      <w:r>
        <w:t xml:space="preserve">Capabilities</w:t>
      </w:r>
    </w:p>
    <w:p>
      <w:pPr>
        <w:pStyle w:val="Compact"/>
        <w:numPr>
          <w:ilvl w:val="0"/>
          <w:numId w:val="1030"/>
        </w:numPr>
      </w:pPr>
      <w:r>
        <w:t xml:space="preserve">Detect nearby guardians</w:t>
      </w:r>
    </w:p>
    <w:p>
      <w:pPr>
        <w:pStyle w:val="Compact"/>
        <w:numPr>
          <w:ilvl w:val="0"/>
          <w:numId w:val="1030"/>
        </w:numPr>
      </w:pPr>
      <w:r>
        <w:t xml:space="preserve">Broadcast emergency requests</w:t>
      </w:r>
    </w:p>
    <w:p>
      <w:pPr>
        <w:pStyle w:val="Compact"/>
        <w:numPr>
          <w:ilvl w:val="0"/>
          <w:numId w:val="1030"/>
        </w:numPr>
      </w:pPr>
      <w:r>
        <w:t xml:space="preserve">Receive acknowledgements</w:t>
      </w:r>
    </w:p>
    <w:p>
      <w:r>
        <w:pict>
          <v:rect style="width:0;height:1.5pt" o:hralign="center" o:hrstd="t" o:hr="t"/>
        </w:pict>
      </w:r>
    </w:p>
    <w:bookmarkEnd w:id="60"/>
    <w:bookmarkStart w:id="61" w:name="emergency-assistance-flow"/>
    <w:p>
      <w:pPr>
        <w:pStyle w:val="Heading2"/>
      </w:pPr>
      <w:r>
        <w:t xml:space="preserve">Emergency Assistance Flow</w:t>
      </w:r>
    </w:p>
    <w:p>
      <w:pPr>
        <w:pStyle w:val="FirstParagraph"/>
      </w:pPr>
      <w:r>
        <w:t xml:space="preserve">User Emergency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Nearby Guardians Notified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Guardian Accepts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Location Shared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Assistance Coordinated</w:t>
      </w:r>
    </w:p>
    <w:p>
      <w:r>
        <w:pict>
          <v:rect style="width:0;height:1.5pt" o:hralign="center" o:hrstd="t" o:hr="t"/>
        </w:pict>
      </w:r>
    </w:p>
    <w:bookmarkEnd w:id="61"/>
    <w:bookmarkStart w:id="62" w:name="privacy-rules"/>
    <w:p>
      <w:pPr>
        <w:pStyle w:val="Heading2"/>
      </w:pPr>
      <w:r>
        <w:t xml:space="preserve">Privacy Rules</w:t>
      </w:r>
    </w:p>
    <w:p>
      <w:pPr>
        <w:pStyle w:val="FirstParagraph"/>
      </w:pPr>
      <w:r>
        <w:t xml:space="preserve">Never expose</w:t>
      </w:r>
    </w:p>
    <w:p>
      <w:pPr>
        <w:pStyle w:val="Compact"/>
        <w:numPr>
          <w:ilvl w:val="0"/>
          <w:numId w:val="1031"/>
        </w:numPr>
      </w:pPr>
      <w:r>
        <w:t xml:space="preserve">Phone Number</w:t>
      </w:r>
    </w:p>
    <w:p>
      <w:pPr>
        <w:pStyle w:val="Compact"/>
        <w:numPr>
          <w:ilvl w:val="0"/>
          <w:numId w:val="1031"/>
        </w:numPr>
      </w:pPr>
      <w:r>
        <w:t xml:space="preserve">Email</w:t>
      </w:r>
    </w:p>
    <w:p>
      <w:pPr>
        <w:pStyle w:val="Compact"/>
        <w:numPr>
          <w:ilvl w:val="0"/>
          <w:numId w:val="1031"/>
        </w:numPr>
      </w:pPr>
      <w:r>
        <w:t xml:space="preserve">Address</w:t>
      </w:r>
    </w:p>
    <w:p>
      <w:pPr>
        <w:pStyle w:val="Compact"/>
        <w:numPr>
          <w:ilvl w:val="0"/>
          <w:numId w:val="1031"/>
        </w:numPr>
      </w:pPr>
      <w:r>
        <w:t xml:space="preserve">Contact Lists</w:t>
      </w:r>
    </w:p>
    <w:p>
      <w:pPr>
        <w:pStyle w:val="FirstParagraph"/>
      </w:pPr>
      <w:r>
        <w:t xml:space="preserve">Without explicit consent.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5" w:name="bluetooth-emergency-mesh"/>
    <w:p>
      <w:pPr>
        <w:pStyle w:val="Heading1"/>
      </w:pPr>
      <w:r>
        <w:t xml:space="preserve">12. Bluetooth Emergency Mesh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Emergency communication without internet.</w:t>
      </w:r>
    </w:p>
    <w:p>
      <w:pPr>
        <w:pStyle w:val="BodyText"/>
      </w:pPr>
      <w:r>
        <w:t xml:space="preserve">Technologies</w:t>
      </w:r>
    </w:p>
    <w:p>
      <w:pPr>
        <w:pStyle w:val="Compact"/>
        <w:numPr>
          <w:ilvl w:val="0"/>
          <w:numId w:val="1032"/>
        </w:numPr>
      </w:pPr>
      <w:r>
        <w:t xml:space="preserve">Bluetooth LE</w:t>
      </w:r>
    </w:p>
    <w:p>
      <w:pPr>
        <w:pStyle w:val="Compact"/>
        <w:numPr>
          <w:ilvl w:val="0"/>
          <w:numId w:val="1032"/>
        </w:numPr>
      </w:pPr>
      <w:r>
        <w:t xml:space="preserve">Wi-Fi Direct</w:t>
      </w:r>
    </w:p>
    <w:p>
      <w:pPr>
        <w:pStyle w:val="Compact"/>
        <w:numPr>
          <w:ilvl w:val="0"/>
          <w:numId w:val="1032"/>
        </w:numPr>
      </w:pPr>
      <w:r>
        <w:t xml:space="preserve">Nearby Connections</w:t>
      </w:r>
    </w:p>
    <w:p>
      <w:pPr>
        <w:pStyle w:val="FirstParagraph"/>
      </w:pPr>
      <w:r>
        <w:t xml:space="preserve">Capabilities</w:t>
      </w:r>
    </w:p>
    <w:p>
      <w:pPr>
        <w:pStyle w:val="Compact"/>
        <w:numPr>
          <w:ilvl w:val="0"/>
          <w:numId w:val="1033"/>
        </w:numPr>
      </w:pPr>
      <w:r>
        <w:t xml:space="preserve">Emergency Relay</w:t>
      </w:r>
    </w:p>
    <w:p>
      <w:pPr>
        <w:pStyle w:val="Compact"/>
        <w:numPr>
          <w:ilvl w:val="0"/>
          <w:numId w:val="1033"/>
        </w:numPr>
      </w:pPr>
      <w:r>
        <w:t xml:space="preserve">GPS Relay</w:t>
      </w:r>
    </w:p>
    <w:p>
      <w:pPr>
        <w:pStyle w:val="Compact"/>
        <w:numPr>
          <w:ilvl w:val="0"/>
          <w:numId w:val="1033"/>
        </w:numPr>
      </w:pPr>
      <w:r>
        <w:t xml:space="preserve">Alert Relay</w:t>
      </w:r>
    </w:p>
    <w:p>
      <w:pPr>
        <w:pStyle w:val="Compact"/>
        <w:numPr>
          <w:ilvl w:val="0"/>
          <w:numId w:val="1033"/>
        </w:numPr>
      </w:pPr>
      <w:r>
        <w:t xml:space="preserve">Guardian Discovery</w:t>
      </w:r>
    </w:p>
    <w:p>
      <w:r>
        <w:pict>
          <v:rect style="width:0;height:1.5pt" o:hralign="center" o:hrstd="t" o:hr="t"/>
        </w:pict>
      </w:r>
    </w:p>
    <w:bookmarkStart w:id="64" w:name="disaster-mode"/>
    <w:p>
      <w:pPr>
        <w:pStyle w:val="Heading2"/>
      </w:pPr>
      <w:r>
        <w:t xml:space="preserve">Disaster Mode</w:t>
      </w:r>
    </w:p>
    <w:p>
      <w:pPr>
        <w:pStyle w:val="FirstParagraph"/>
      </w:pPr>
      <w:r>
        <w:t xml:space="preserve">Activated when:</w:t>
      </w:r>
    </w:p>
    <w:p>
      <w:pPr>
        <w:pStyle w:val="Compact"/>
        <w:numPr>
          <w:ilvl w:val="0"/>
          <w:numId w:val="1034"/>
        </w:numPr>
      </w:pPr>
      <w:r>
        <w:t xml:space="preserve">Internet unavailable</w:t>
      </w:r>
    </w:p>
    <w:p>
      <w:pPr>
        <w:pStyle w:val="Compact"/>
        <w:numPr>
          <w:ilvl w:val="0"/>
          <w:numId w:val="1034"/>
        </w:numPr>
      </w:pPr>
      <w:r>
        <w:t xml:space="preserve">Cellular unavailable</w:t>
      </w:r>
    </w:p>
    <w:p>
      <w:pPr>
        <w:pStyle w:val="FirstParagraph"/>
      </w:pPr>
      <w:r>
        <w:t xml:space="preserve">Primary Communication</w:t>
      </w:r>
    </w:p>
    <w:p>
      <w:pPr>
        <w:pStyle w:val="BodyText"/>
      </w:pPr>
      <w:r>
        <w:t xml:space="preserve">Bluetooth Mesh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0" w:name="evidence-collection-platform"/>
    <w:p>
      <w:pPr>
        <w:pStyle w:val="Heading1"/>
      </w:pPr>
      <w:r>
        <w:t xml:space="preserve">13. Evidence Collection Platform</w:t>
      </w:r>
    </w:p>
    <w:bookmarkStart w:id="66" w:name="automatic-recording"/>
    <w:p>
      <w:pPr>
        <w:pStyle w:val="Heading2"/>
      </w:pPr>
      <w:r>
        <w:t xml:space="preserve">Automatic Recording</w:t>
      </w:r>
    </w:p>
    <w:p>
      <w:pPr>
        <w:pStyle w:val="FirstParagraph"/>
      </w:pPr>
      <w:r>
        <w:t xml:space="preserve">Capture</w:t>
      </w:r>
    </w:p>
    <w:p>
      <w:pPr>
        <w:pStyle w:val="Compact"/>
        <w:numPr>
          <w:ilvl w:val="0"/>
          <w:numId w:val="1035"/>
        </w:numPr>
      </w:pPr>
      <w:r>
        <w:t xml:space="preserve">Audio</w:t>
      </w:r>
    </w:p>
    <w:p>
      <w:pPr>
        <w:pStyle w:val="Compact"/>
        <w:numPr>
          <w:ilvl w:val="0"/>
          <w:numId w:val="1035"/>
        </w:numPr>
      </w:pPr>
      <w:r>
        <w:t xml:space="preserve">Video</w:t>
      </w:r>
    </w:p>
    <w:p>
      <w:pPr>
        <w:pStyle w:val="Compact"/>
        <w:numPr>
          <w:ilvl w:val="0"/>
          <w:numId w:val="1035"/>
        </w:numPr>
      </w:pPr>
      <w:r>
        <w:t xml:space="preserve">Images</w:t>
      </w:r>
    </w:p>
    <w:p>
      <w:pPr>
        <w:pStyle w:val="FirstParagraph"/>
      </w:pPr>
      <w:r>
        <w:t xml:space="preserve">Based on emergency triggers.</w:t>
      </w:r>
    </w:p>
    <w:p>
      <w:r>
        <w:pict>
          <v:rect style="width:0;height:1.5pt" o:hralign="center" o:hrstd="t" o:hr="t"/>
        </w:pict>
      </w:r>
    </w:p>
    <w:bookmarkEnd w:id="66"/>
    <w:bookmarkStart w:id="67" w:name="evidence-vault"/>
    <w:p>
      <w:pPr>
        <w:pStyle w:val="Heading2"/>
      </w:pPr>
      <w:r>
        <w:t xml:space="preserve">Evidence Vault</w:t>
      </w:r>
    </w:p>
    <w:p>
      <w:pPr>
        <w:pStyle w:val="FirstParagraph"/>
      </w:pPr>
      <w:r>
        <w:t xml:space="preserve">Store</w:t>
      </w:r>
    </w:p>
    <w:p>
      <w:pPr>
        <w:pStyle w:val="Compact"/>
        <w:numPr>
          <w:ilvl w:val="0"/>
          <w:numId w:val="1036"/>
        </w:numPr>
      </w:pPr>
      <w:r>
        <w:t xml:space="preserve">Audio</w:t>
      </w:r>
    </w:p>
    <w:p>
      <w:pPr>
        <w:pStyle w:val="Compact"/>
        <w:numPr>
          <w:ilvl w:val="0"/>
          <w:numId w:val="1036"/>
        </w:numPr>
      </w:pPr>
      <w:r>
        <w:t xml:space="preserve">Video</w:t>
      </w:r>
    </w:p>
    <w:p>
      <w:pPr>
        <w:pStyle w:val="Compact"/>
        <w:numPr>
          <w:ilvl w:val="0"/>
          <w:numId w:val="1036"/>
        </w:numPr>
      </w:pPr>
      <w:r>
        <w:t xml:space="preserve">Photos</w:t>
      </w:r>
    </w:p>
    <w:p>
      <w:pPr>
        <w:pStyle w:val="Compact"/>
        <w:numPr>
          <w:ilvl w:val="0"/>
          <w:numId w:val="1036"/>
        </w:numPr>
      </w:pPr>
      <w:r>
        <w:t xml:space="preserve">GPS History</w:t>
      </w:r>
    </w:p>
    <w:p>
      <w:pPr>
        <w:pStyle w:val="Compact"/>
        <w:numPr>
          <w:ilvl w:val="0"/>
          <w:numId w:val="1036"/>
        </w:numPr>
      </w:pPr>
      <w:r>
        <w:t xml:space="preserve">AI Findings</w:t>
      </w:r>
    </w:p>
    <w:p>
      <w:pPr>
        <w:pStyle w:val="Compact"/>
        <w:numPr>
          <w:ilvl w:val="0"/>
          <w:numId w:val="1036"/>
        </w:numPr>
      </w:pPr>
      <w:r>
        <w:t xml:space="preserve">Incident Reports</w:t>
      </w:r>
    </w:p>
    <w:p>
      <w:pPr>
        <w:pStyle w:val="FirstParagraph"/>
      </w:pPr>
      <w:r>
        <w:t xml:space="preserve">Encryption Mandatory.</w:t>
      </w:r>
    </w:p>
    <w:p>
      <w:r>
        <w:pict>
          <v:rect style="width:0;height:1.5pt" o:hralign="center" o:hrstd="t" o:hr="t"/>
        </w:pict>
      </w:r>
    </w:p>
    <w:bookmarkEnd w:id="67"/>
    <w:bookmarkStart w:id="68" w:name="ocr-extraction"/>
    <w:p>
      <w:pPr>
        <w:pStyle w:val="Heading2"/>
      </w:pPr>
      <w:r>
        <w:t xml:space="preserve">OCR Extraction</w:t>
      </w:r>
    </w:p>
    <w:p>
      <w:pPr>
        <w:pStyle w:val="FirstParagraph"/>
      </w:pPr>
      <w:r>
        <w:t xml:space="preserve">Extract</w:t>
      </w:r>
    </w:p>
    <w:p>
      <w:pPr>
        <w:pStyle w:val="Compact"/>
        <w:numPr>
          <w:ilvl w:val="0"/>
          <w:numId w:val="1037"/>
        </w:numPr>
      </w:pPr>
      <w:r>
        <w:t xml:space="preserve">License Plates</w:t>
      </w:r>
    </w:p>
    <w:p>
      <w:pPr>
        <w:pStyle w:val="Compact"/>
        <w:numPr>
          <w:ilvl w:val="0"/>
          <w:numId w:val="1037"/>
        </w:numPr>
      </w:pPr>
      <w:r>
        <w:t xml:space="preserve">Street Signs</w:t>
      </w:r>
    </w:p>
    <w:p>
      <w:pPr>
        <w:pStyle w:val="Compact"/>
        <w:numPr>
          <w:ilvl w:val="0"/>
          <w:numId w:val="1037"/>
        </w:numPr>
      </w:pPr>
      <w:r>
        <w:t xml:space="preserve">Building Names</w:t>
      </w:r>
    </w:p>
    <w:p>
      <w:pPr>
        <w:pStyle w:val="Compact"/>
        <w:numPr>
          <w:ilvl w:val="0"/>
          <w:numId w:val="1037"/>
        </w:numPr>
      </w:pPr>
      <w:r>
        <w:t xml:space="preserve">Store Names</w:t>
      </w:r>
    </w:p>
    <w:p>
      <w:pPr>
        <w:pStyle w:val="Compact"/>
        <w:numPr>
          <w:ilvl w:val="0"/>
          <w:numId w:val="1037"/>
        </w:numPr>
      </w:pPr>
      <w:r>
        <w:t xml:space="preserve">Vehicle Numbers</w:t>
      </w:r>
    </w:p>
    <w:p>
      <w:pPr>
        <w:pStyle w:val="FirstParagraph"/>
      </w:pPr>
      <w:r>
        <w:t xml:space="preserve">Technologies</w:t>
      </w:r>
    </w:p>
    <w:p>
      <w:pPr>
        <w:pStyle w:val="Compact"/>
        <w:numPr>
          <w:ilvl w:val="0"/>
          <w:numId w:val="1038"/>
        </w:numPr>
      </w:pPr>
      <w:r>
        <w:t xml:space="preserve">Tesseract</w:t>
      </w:r>
    </w:p>
    <w:p>
      <w:pPr>
        <w:pStyle w:val="Compact"/>
        <w:numPr>
          <w:ilvl w:val="0"/>
          <w:numId w:val="1038"/>
        </w:numPr>
      </w:pPr>
      <w:r>
        <w:t xml:space="preserve">PaddleOCR</w:t>
      </w:r>
    </w:p>
    <w:p>
      <w:r>
        <w:pict>
          <v:rect style="width:0;height:1.5pt" o:hralign="center" o:hrstd="t" o:hr="t"/>
        </w:pict>
      </w:r>
    </w:p>
    <w:bookmarkEnd w:id="68"/>
    <w:bookmarkStart w:id="69" w:name="entity-extraction"/>
    <w:p>
      <w:pPr>
        <w:pStyle w:val="Heading2"/>
      </w:pPr>
      <w:r>
        <w:t xml:space="preserve">Entity Extraction</w:t>
      </w:r>
    </w:p>
    <w:p>
      <w:pPr>
        <w:pStyle w:val="FirstParagraph"/>
      </w:pPr>
      <w:r>
        <w:t xml:space="preserve">Identify</w:t>
      </w:r>
    </w:p>
    <w:p>
      <w:pPr>
        <w:pStyle w:val="Compact"/>
        <w:numPr>
          <w:ilvl w:val="0"/>
          <w:numId w:val="1039"/>
        </w:numPr>
      </w:pPr>
      <w:r>
        <w:t xml:space="preserve">Names Mentioned</w:t>
      </w:r>
    </w:p>
    <w:p>
      <w:pPr>
        <w:pStyle w:val="Compact"/>
        <w:numPr>
          <w:ilvl w:val="0"/>
          <w:numId w:val="1039"/>
        </w:numPr>
      </w:pPr>
      <w:r>
        <w:t xml:space="preserve">Phone Numbers</w:t>
      </w:r>
    </w:p>
    <w:p>
      <w:pPr>
        <w:pStyle w:val="Compact"/>
        <w:numPr>
          <w:ilvl w:val="0"/>
          <w:numId w:val="1039"/>
        </w:numPr>
      </w:pPr>
      <w:r>
        <w:t xml:space="preserve">Addresses</w:t>
      </w:r>
    </w:p>
    <w:p>
      <w:pPr>
        <w:pStyle w:val="Compact"/>
        <w:numPr>
          <w:ilvl w:val="0"/>
          <w:numId w:val="1039"/>
        </w:numPr>
      </w:pPr>
      <w:r>
        <w:t xml:space="preserve">Locations</w:t>
      </w:r>
    </w:p>
    <w:p>
      <w:pPr>
        <w:pStyle w:val="Compact"/>
        <w:numPr>
          <w:ilvl w:val="0"/>
          <w:numId w:val="1039"/>
        </w:numPr>
      </w:pPr>
      <w:r>
        <w:t xml:space="preserve">Vehicle Details</w:t>
      </w:r>
    </w:p>
    <w:p>
      <w:pPr>
        <w:pStyle w:val="FirstParagraph"/>
      </w:pPr>
      <w:r>
        <w:t xml:space="preserve">Store</w:t>
      </w:r>
    </w:p>
    <w:p>
      <w:pPr>
        <w:pStyle w:val="Compact"/>
        <w:numPr>
          <w:ilvl w:val="0"/>
          <w:numId w:val="1040"/>
        </w:numPr>
      </w:pPr>
      <w:r>
        <w:t xml:space="preserve">Value</w:t>
      </w:r>
    </w:p>
    <w:p>
      <w:pPr>
        <w:pStyle w:val="Compact"/>
        <w:numPr>
          <w:ilvl w:val="0"/>
          <w:numId w:val="1040"/>
        </w:numPr>
      </w:pPr>
      <w:r>
        <w:t xml:space="preserve">Confidence</w:t>
      </w:r>
    </w:p>
    <w:p>
      <w:pPr>
        <w:pStyle w:val="Compact"/>
        <w:numPr>
          <w:ilvl w:val="0"/>
          <w:numId w:val="1040"/>
        </w:numPr>
      </w:pPr>
      <w:r>
        <w:t xml:space="preserve">Timestamp</w:t>
      </w:r>
    </w:p>
    <w:p>
      <w:pPr>
        <w:pStyle w:val="FirstParagraph"/>
      </w:pPr>
      <w:r>
        <w:t xml:space="preserve">Never treat extracted information as verified identity.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ai-incident-analyzer"/>
    <w:p>
      <w:pPr>
        <w:pStyle w:val="Heading1"/>
      </w:pPr>
      <w:r>
        <w:t xml:space="preserve">14. AI Incident Analyzer</w:t>
      </w:r>
    </w:p>
    <w:p>
      <w:pPr>
        <w:pStyle w:val="FirstParagraph"/>
      </w:pPr>
      <w:r>
        <w:t xml:space="preserve">Generate structured reports.</w:t>
      </w:r>
    </w:p>
    <w:p>
      <w:pPr>
        <w:pStyle w:val="BodyText"/>
      </w:pPr>
      <w:r>
        <w:t xml:space="preserve">Example Sections</w:t>
      </w:r>
    </w:p>
    <w:p>
      <w:pPr>
        <w:pStyle w:val="Compact"/>
        <w:numPr>
          <w:ilvl w:val="0"/>
          <w:numId w:val="1041"/>
        </w:numPr>
      </w:pPr>
      <w:r>
        <w:t xml:space="preserve">Incident Summary</w:t>
      </w:r>
    </w:p>
    <w:p>
      <w:pPr>
        <w:pStyle w:val="Compact"/>
        <w:numPr>
          <w:ilvl w:val="0"/>
          <w:numId w:val="1041"/>
        </w:numPr>
      </w:pPr>
      <w:r>
        <w:t xml:space="preserve">Timeline</w:t>
      </w:r>
    </w:p>
    <w:p>
      <w:pPr>
        <w:pStyle w:val="Compact"/>
        <w:numPr>
          <w:ilvl w:val="0"/>
          <w:numId w:val="1041"/>
        </w:numPr>
      </w:pPr>
      <w:r>
        <w:t xml:space="preserve">Movement History</w:t>
      </w:r>
    </w:p>
    <w:p>
      <w:pPr>
        <w:pStyle w:val="Compact"/>
        <w:numPr>
          <w:ilvl w:val="0"/>
          <w:numId w:val="1041"/>
        </w:numPr>
      </w:pPr>
      <w:r>
        <w:t xml:space="preserve">Distress Events</w:t>
      </w:r>
    </w:p>
    <w:p>
      <w:pPr>
        <w:pStyle w:val="Compact"/>
        <w:numPr>
          <w:ilvl w:val="0"/>
          <w:numId w:val="1041"/>
        </w:numPr>
      </w:pPr>
      <w:r>
        <w:t xml:space="preserve">OCR Findings</w:t>
      </w:r>
    </w:p>
    <w:p>
      <w:pPr>
        <w:pStyle w:val="Compact"/>
        <w:numPr>
          <w:ilvl w:val="0"/>
          <w:numId w:val="1041"/>
        </w:numPr>
      </w:pPr>
      <w:r>
        <w:t xml:space="preserve">Extracted Entities</w:t>
      </w:r>
    </w:p>
    <w:p>
      <w:r>
        <w:pict>
          <v:rect style="width:0;height:1.5pt" o:hralign="center" o:hrstd="t" o:hr="t"/>
        </w:pict>
      </w:r>
    </w:p>
    <w:bookmarkEnd w:id="71"/>
    <w:bookmarkStart w:id="72" w:name="accessibility-system"/>
    <w:p>
      <w:pPr>
        <w:pStyle w:val="Heading1"/>
      </w:pPr>
      <w:r>
        <w:t xml:space="preserve">15. Accessibility System</w:t>
      </w:r>
    </w:p>
    <w:p>
      <w:pPr>
        <w:pStyle w:val="FirstParagraph"/>
      </w:pPr>
      <w:r>
        <w:t xml:space="preserve">Support</w:t>
      </w:r>
    </w:p>
    <w:p>
      <w:pPr>
        <w:pStyle w:val="Compact"/>
        <w:numPr>
          <w:ilvl w:val="0"/>
          <w:numId w:val="1042"/>
        </w:numPr>
      </w:pPr>
      <w:r>
        <w:t xml:space="preserve">Elderly Users</w:t>
      </w:r>
    </w:p>
    <w:p>
      <w:pPr>
        <w:pStyle w:val="Compact"/>
        <w:numPr>
          <w:ilvl w:val="0"/>
          <w:numId w:val="1042"/>
        </w:numPr>
      </w:pPr>
      <w:r>
        <w:t xml:space="preserve">Disabled Users</w:t>
      </w:r>
    </w:p>
    <w:p>
      <w:pPr>
        <w:pStyle w:val="Compact"/>
        <w:numPr>
          <w:ilvl w:val="0"/>
          <w:numId w:val="1042"/>
        </w:numPr>
      </w:pPr>
      <w:r>
        <w:t xml:space="preserve">Visually Impaired Users</w:t>
      </w:r>
    </w:p>
    <w:p>
      <w:pPr>
        <w:pStyle w:val="FirstParagraph"/>
      </w:pPr>
      <w:r>
        <w:t xml:space="preserve">Capabilities</w:t>
      </w:r>
    </w:p>
    <w:p>
      <w:pPr>
        <w:pStyle w:val="Compact"/>
        <w:numPr>
          <w:ilvl w:val="0"/>
          <w:numId w:val="1043"/>
        </w:numPr>
      </w:pPr>
      <w:r>
        <w:t xml:space="preserve">Voice Navigation</w:t>
      </w:r>
    </w:p>
    <w:p>
      <w:pPr>
        <w:pStyle w:val="Compact"/>
        <w:numPr>
          <w:ilvl w:val="0"/>
          <w:numId w:val="1043"/>
        </w:numPr>
      </w:pPr>
      <w:r>
        <w:t xml:space="preserve">Large Text Mode</w:t>
      </w:r>
    </w:p>
    <w:p>
      <w:pPr>
        <w:pStyle w:val="Compact"/>
        <w:numPr>
          <w:ilvl w:val="0"/>
          <w:numId w:val="1043"/>
        </w:numPr>
      </w:pPr>
      <w:r>
        <w:t xml:space="preserve">Accessibility Guidance</w:t>
      </w:r>
    </w:p>
    <w:p>
      <w:pPr>
        <w:pStyle w:val="Compact"/>
        <w:numPr>
          <w:ilvl w:val="0"/>
          <w:numId w:val="1043"/>
        </w:numPr>
      </w:pPr>
      <w:r>
        <w:t xml:space="preserve">Audio Assistance</w:t>
      </w:r>
    </w:p>
    <w:p>
      <w:r>
        <w:pict>
          <v:rect style="width:0;height:1.5pt" o:hralign="center" o:hrstd="t" o:hr="t"/>
        </w:pict>
      </w:r>
    </w:p>
    <w:bookmarkEnd w:id="72"/>
    <w:bookmarkStart w:id="76" w:name="byok-ai-platform"/>
    <w:p>
      <w:pPr>
        <w:pStyle w:val="Heading1"/>
      </w:pPr>
      <w:r>
        <w:t xml:space="preserve">16. BYOK AI Platform</w:t>
      </w:r>
    </w:p>
    <w:p>
      <w:pPr>
        <w:pStyle w:val="FirstParagraph"/>
      </w:pPr>
      <w:r>
        <w:t xml:space="preserve">GuardianCircle must support multiple AI providers.</w:t>
      </w:r>
    </w:p>
    <w:p>
      <w:r>
        <w:pict>
          <v:rect style="width:0;height:1.5pt" o:hralign="center" o:hrstd="t" o:hr="t"/>
        </w:pict>
      </w:r>
    </w:p>
    <w:bookmarkStart w:id="73" w:name="offline-mode"/>
    <w:p>
      <w:pPr>
        <w:pStyle w:val="Heading2"/>
      </w:pPr>
      <w:r>
        <w:t xml:space="preserve">Offline Mode</w:t>
      </w:r>
    </w:p>
    <w:p>
      <w:pPr>
        <w:pStyle w:val="FirstParagraph"/>
      </w:pPr>
      <w:r>
        <w:t xml:space="preserve">Default.</w:t>
      </w:r>
    </w:p>
    <w:p>
      <w:pPr>
        <w:pStyle w:val="BodyText"/>
      </w:pPr>
      <w:r>
        <w:t xml:space="preserve">Models</w:t>
      </w:r>
    </w:p>
    <w:p>
      <w:pPr>
        <w:pStyle w:val="Compact"/>
        <w:numPr>
          <w:ilvl w:val="0"/>
          <w:numId w:val="1044"/>
        </w:numPr>
      </w:pPr>
      <w:r>
        <w:t xml:space="preserve">Gemma</w:t>
      </w:r>
    </w:p>
    <w:p>
      <w:pPr>
        <w:pStyle w:val="Compact"/>
        <w:numPr>
          <w:ilvl w:val="0"/>
          <w:numId w:val="1044"/>
        </w:numPr>
      </w:pPr>
      <w:r>
        <w:t xml:space="preserve">Qwen</w:t>
      </w:r>
    </w:p>
    <w:p>
      <w:pPr>
        <w:pStyle w:val="Compact"/>
        <w:numPr>
          <w:ilvl w:val="0"/>
          <w:numId w:val="1044"/>
        </w:numPr>
      </w:pPr>
      <w:r>
        <w:t xml:space="preserve">Phi</w:t>
      </w:r>
    </w:p>
    <w:p>
      <w:pPr>
        <w:pStyle w:val="Compact"/>
        <w:numPr>
          <w:ilvl w:val="0"/>
          <w:numId w:val="1044"/>
        </w:numPr>
      </w:pPr>
      <w:r>
        <w:t xml:space="preserve">Whisper.cpp</w:t>
      </w:r>
    </w:p>
    <w:p>
      <w:pPr>
        <w:pStyle w:val="Compact"/>
        <w:numPr>
          <w:ilvl w:val="0"/>
          <w:numId w:val="1044"/>
        </w:numPr>
      </w:pPr>
      <w:r>
        <w:t xml:space="preserve">Vosk</w:t>
      </w:r>
    </w:p>
    <w:p>
      <w:pPr>
        <w:pStyle w:val="FirstParagraph"/>
      </w:pPr>
      <w:r>
        <w:t xml:space="preserve">No API key required.</w:t>
      </w:r>
    </w:p>
    <w:p>
      <w:r>
        <w:pict>
          <v:rect style="width:0;height:1.5pt" o:hralign="center" o:hrstd="t" o:hr="t"/>
        </w:pict>
      </w:r>
    </w:p>
    <w:bookmarkEnd w:id="73"/>
    <w:bookmarkStart w:id="74" w:name="byok-providers"/>
    <w:p>
      <w:pPr>
        <w:pStyle w:val="Heading2"/>
      </w:pPr>
      <w:r>
        <w:t xml:space="preserve">BYOK Providers</w:t>
      </w:r>
    </w:p>
    <w:p>
      <w:pPr>
        <w:pStyle w:val="FirstParagraph"/>
      </w:pPr>
      <w:r>
        <w:t xml:space="preserve">Supported Providers</w:t>
      </w:r>
    </w:p>
    <w:p>
      <w:pPr>
        <w:pStyle w:val="Compact"/>
        <w:numPr>
          <w:ilvl w:val="0"/>
          <w:numId w:val="1045"/>
        </w:numPr>
      </w:pPr>
      <w:r>
        <w:t xml:space="preserve">OpenAI</w:t>
      </w:r>
    </w:p>
    <w:p>
      <w:pPr>
        <w:pStyle w:val="Compact"/>
        <w:numPr>
          <w:ilvl w:val="0"/>
          <w:numId w:val="1045"/>
        </w:numPr>
      </w:pPr>
      <w:r>
        <w:t xml:space="preserve">Gemini</w:t>
      </w:r>
    </w:p>
    <w:p>
      <w:pPr>
        <w:pStyle w:val="Compact"/>
        <w:numPr>
          <w:ilvl w:val="0"/>
          <w:numId w:val="1045"/>
        </w:numPr>
      </w:pPr>
      <w:r>
        <w:t xml:space="preserve">Anthropic</w:t>
      </w:r>
    </w:p>
    <w:p>
      <w:pPr>
        <w:pStyle w:val="Compact"/>
        <w:numPr>
          <w:ilvl w:val="0"/>
          <w:numId w:val="1045"/>
        </w:numPr>
      </w:pPr>
      <w:r>
        <w:t xml:space="preserve">OpenRouter</w:t>
      </w:r>
    </w:p>
    <w:p>
      <w:pPr>
        <w:pStyle w:val="Compact"/>
        <w:numPr>
          <w:ilvl w:val="0"/>
          <w:numId w:val="1045"/>
        </w:numPr>
      </w:pPr>
      <w:r>
        <w:t xml:space="preserve">Ollama</w:t>
      </w:r>
    </w:p>
    <w:p>
      <w:pPr>
        <w:pStyle w:val="Compact"/>
        <w:numPr>
          <w:ilvl w:val="0"/>
          <w:numId w:val="1045"/>
        </w:numPr>
      </w:pPr>
      <w:r>
        <w:t xml:space="preserve">Hugging Face</w:t>
      </w:r>
    </w:p>
    <w:p>
      <w:pPr>
        <w:pStyle w:val="FirstParagraph"/>
      </w:pPr>
      <w:r>
        <w:t xml:space="preserve">Users provide their own credentials.</w:t>
      </w:r>
    </w:p>
    <w:p>
      <w:r>
        <w:pict>
          <v:rect style="width:0;height:1.5pt" o:hralign="center" o:hrstd="t" o:hr="t"/>
        </w:pict>
      </w:r>
    </w:p>
    <w:bookmarkEnd w:id="74"/>
    <w:bookmarkStart w:id="75" w:name="ai-usage"/>
    <w:p>
      <w:pPr>
        <w:pStyle w:val="Heading2"/>
      </w:pPr>
      <w:r>
        <w:t xml:space="preserve">AI Usage</w:t>
      </w:r>
    </w:p>
    <w:p>
      <w:pPr>
        <w:pStyle w:val="Compact"/>
        <w:numPr>
          <w:ilvl w:val="0"/>
          <w:numId w:val="1046"/>
        </w:numPr>
      </w:pPr>
      <w:r>
        <w:t xml:space="preserve">Incident Summarization</w:t>
      </w:r>
    </w:p>
    <w:p>
      <w:pPr>
        <w:pStyle w:val="Compact"/>
        <w:numPr>
          <w:ilvl w:val="0"/>
          <w:numId w:val="1046"/>
        </w:numPr>
      </w:pPr>
      <w:r>
        <w:t xml:space="preserve">Evidence Analysis</w:t>
      </w:r>
    </w:p>
    <w:p>
      <w:pPr>
        <w:pStyle w:val="Compact"/>
        <w:numPr>
          <w:ilvl w:val="0"/>
          <w:numId w:val="1046"/>
        </w:numPr>
      </w:pPr>
      <w:r>
        <w:t xml:space="preserve">Accessibility Assistance</w:t>
      </w:r>
    </w:p>
    <w:p>
      <w:pPr>
        <w:pStyle w:val="Compact"/>
        <w:numPr>
          <w:ilvl w:val="0"/>
          <w:numId w:val="1046"/>
        </w:numPr>
      </w:pPr>
      <w:r>
        <w:t xml:space="preserve">Safety Guidance</w:t>
      </w:r>
    </w:p>
    <w:p>
      <w:pPr>
        <w:pStyle w:val="Compact"/>
        <w:numPr>
          <w:ilvl w:val="0"/>
          <w:numId w:val="1046"/>
        </w:numPr>
      </w:pPr>
      <w:r>
        <w:t xml:space="preserve">OCR Interpretation</w:t>
      </w:r>
    </w:p>
    <w:p>
      <w:pPr>
        <w:pStyle w:val="Compact"/>
        <w:numPr>
          <w:ilvl w:val="0"/>
          <w:numId w:val="1046"/>
        </w:numPr>
      </w:pPr>
      <w:r>
        <w:t xml:space="preserve">Report Generation</w:t>
      </w:r>
    </w:p>
    <w:p>
      <w:pPr>
        <w:pStyle w:val="FirstParagraph"/>
      </w:pPr>
      <w:r>
        <w:t xml:space="preserve">Core safety workflows must never depend on cloud AI.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77" w:name="security-requirements"/>
    <w:p>
      <w:pPr>
        <w:pStyle w:val="Heading1"/>
      </w:pPr>
      <w:r>
        <w:t xml:space="preserve">17. Security Requirements</w:t>
      </w:r>
    </w:p>
    <w:p>
      <w:pPr>
        <w:pStyle w:val="FirstParagraph"/>
      </w:pPr>
      <w:r>
        <w:t xml:space="preserve">Mandatory</w:t>
      </w:r>
    </w:p>
    <w:p>
      <w:pPr>
        <w:pStyle w:val="Compact"/>
        <w:numPr>
          <w:ilvl w:val="0"/>
          <w:numId w:val="1047"/>
        </w:numPr>
      </w:pPr>
      <w:r>
        <w:t xml:space="preserve">Android Keystore</w:t>
      </w:r>
    </w:p>
    <w:p>
      <w:pPr>
        <w:pStyle w:val="Compact"/>
        <w:numPr>
          <w:ilvl w:val="0"/>
          <w:numId w:val="1047"/>
        </w:numPr>
      </w:pPr>
      <w:r>
        <w:t xml:space="preserve">AES-256 Encryption</w:t>
      </w:r>
    </w:p>
    <w:p>
      <w:pPr>
        <w:pStyle w:val="Compact"/>
        <w:numPr>
          <w:ilvl w:val="0"/>
          <w:numId w:val="1047"/>
        </w:numPr>
      </w:pPr>
      <w:r>
        <w:t xml:space="preserve">Secure Key Storage</w:t>
      </w:r>
    </w:p>
    <w:p>
      <w:pPr>
        <w:pStyle w:val="Compact"/>
        <w:numPr>
          <w:ilvl w:val="0"/>
          <w:numId w:val="1047"/>
        </w:numPr>
      </w:pPr>
      <w:r>
        <w:t xml:space="preserve">Encrypted Evidence Vault</w:t>
      </w:r>
    </w:p>
    <w:p>
      <w:pPr>
        <w:pStyle w:val="Compact"/>
        <w:numPr>
          <w:ilvl w:val="0"/>
          <w:numId w:val="1047"/>
        </w:numPr>
      </w:pPr>
      <w:r>
        <w:t xml:space="preserve">Signed Mesh Messages</w:t>
      </w:r>
    </w:p>
    <w:p>
      <w:pPr>
        <w:pStyle w:val="Compact"/>
        <w:numPr>
          <w:ilvl w:val="0"/>
          <w:numId w:val="1047"/>
        </w:numPr>
      </w:pPr>
      <w:r>
        <w:t xml:space="preserve">Tamper Detection</w:t>
      </w:r>
    </w:p>
    <w:p>
      <w:r>
        <w:pict>
          <v:rect style="width:0;height:1.5pt" o:hralign="center" o:hrstd="t" o:hr="t"/>
        </w:pict>
      </w:r>
    </w:p>
    <w:bookmarkEnd w:id="77"/>
    <w:bookmarkStart w:id="78" w:name="privacy-requirements"/>
    <w:p>
      <w:pPr>
        <w:pStyle w:val="Heading1"/>
      </w:pPr>
      <w:r>
        <w:t xml:space="preserve">18. Privacy Requirements</w:t>
      </w:r>
    </w:p>
    <w:p>
      <w:pPr>
        <w:pStyle w:val="FirstParagraph"/>
      </w:pPr>
      <w:r>
        <w:t xml:space="preserve">Default Behavior</w:t>
      </w:r>
    </w:p>
    <w:p>
      <w:pPr>
        <w:pStyle w:val="Compact"/>
        <w:numPr>
          <w:ilvl w:val="0"/>
          <w:numId w:val="1048"/>
        </w:numPr>
      </w:pPr>
      <w:r>
        <w:t xml:space="preserve">Local Processing</w:t>
      </w:r>
    </w:p>
    <w:p>
      <w:pPr>
        <w:pStyle w:val="Compact"/>
        <w:numPr>
          <w:ilvl w:val="0"/>
          <w:numId w:val="1048"/>
        </w:numPr>
      </w:pPr>
      <w:r>
        <w:t xml:space="preserve">Local Storage</w:t>
      </w:r>
    </w:p>
    <w:p>
      <w:pPr>
        <w:pStyle w:val="Compact"/>
        <w:numPr>
          <w:ilvl w:val="0"/>
          <w:numId w:val="1048"/>
        </w:numPr>
      </w:pPr>
      <w:r>
        <w:t xml:space="preserve">No Mandatory Cloud</w:t>
      </w:r>
    </w:p>
    <w:p>
      <w:pPr>
        <w:pStyle w:val="FirstParagraph"/>
      </w:pPr>
      <w:r>
        <w:t xml:space="preserve">User Controls</w:t>
      </w:r>
    </w:p>
    <w:p>
      <w:pPr>
        <w:pStyle w:val="Compact"/>
        <w:numPr>
          <w:ilvl w:val="0"/>
          <w:numId w:val="1049"/>
        </w:numPr>
      </w:pPr>
      <w:r>
        <w:t xml:space="preserve">Recording Permissions</w:t>
      </w:r>
    </w:p>
    <w:p>
      <w:pPr>
        <w:pStyle w:val="Compact"/>
        <w:numPr>
          <w:ilvl w:val="0"/>
          <w:numId w:val="1049"/>
        </w:numPr>
      </w:pPr>
      <w:r>
        <w:t xml:space="preserve">Location Sharing</w:t>
      </w:r>
    </w:p>
    <w:p>
      <w:pPr>
        <w:pStyle w:val="Compact"/>
        <w:numPr>
          <w:ilvl w:val="0"/>
          <w:numId w:val="1049"/>
        </w:numPr>
      </w:pPr>
      <w:r>
        <w:t xml:space="preserve">Guardian Participation</w:t>
      </w:r>
    </w:p>
    <w:p>
      <w:pPr>
        <w:pStyle w:val="Compact"/>
        <w:numPr>
          <w:ilvl w:val="0"/>
          <w:numId w:val="1049"/>
        </w:numPr>
      </w:pPr>
      <w:r>
        <w:t xml:space="preserve">Retention Periods</w:t>
      </w:r>
    </w:p>
    <w:p>
      <w:pPr>
        <w:pStyle w:val="Compact"/>
        <w:numPr>
          <w:ilvl w:val="0"/>
          <w:numId w:val="1049"/>
        </w:numPr>
      </w:pPr>
      <w:r>
        <w:t xml:space="preserve">AI Provider Selection</w:t>
      </w:r>
    </w:p>
    <w:p>
      <w:r>
        <w:pict>
          <v:rect style="width:0;height:1.5pt" o:hralign="center" o:hrstd="t" o:hr="t"/>
        </w:pict>
      </w:r>
    </w:p>
    <w:bookmarkEnd w:id="78"/>
    <w:bookmarkStart w:id="79" w:name="non-functional-requirements"/>
    <w:p>
      <w:pPr>
        <w:pStyle w:val="Heading1"/>
      </w:pPr>
      <w:r>
        <w:t xml:space="preserve">19. Non-Functional Requirements</w:t>
      </w:r>
    </w:p>
    <w:p>
      <w:pPr>
        <w:pStyle w:val="FirstParagraph"/>
      </w:pPr>
      <w:r>
        <w:t xml:space="preserve">Application Launch</w:t>
      </w:r>
    </w:p>
    <w:p>
      <w:pPr>
        <w:pStyle w:val="BodyText"/>
      </w:pPr>
      <w:r>
        <w:t xml:space="preserve">&lt; 2 Seconds</w:t>
      </w:r>
    </w:p>
    <w:p>
      <w:pPr>
        <w:pStyle w:val="BodyText"/>
      </w:pPr>
      <w:r>
        <w:t xml:space="preserve">SOS Activation</w:t>
      </w:r>
    </w:p>
    <w:p>
      <w:pPr>
        <w:pStyle w:val="BodyText"/>
      </w:pPr>
      <w:r>
        <w:t xml:space="preserve">&lt; 1 Second</w:t>
      </w:r>
    </w:p>
    <w:p>
      <w:pPr>
        <w:pStyle w:val="BodyText"/>
      </w:pPr>
      <w:r>
        <w:t xml:space="preserve">Distress Detection</w:t>
      </w:r>
    </w:p>
    <w:p>
      <w:pPr>
        <w:pStyle w:val="BodyText"/>
      </w:pPr>
      <w:r>
        <w:t xml:space="preserve">&lt; 3 Seconds</w:t>
      </w:r>
    </w:p>
    <w:p>
      <w:pPr>
        <w:pStyle w:val="BodyText"/>
      </w:pPr>
      <w:r>
        <w:t xml:space="preserve">Battery Usage</w:t>
      </w:r>
    </w:p>
    <w:p>
      <w:pPr>
        <w:pStyle w:val="BodyText"/>
      </w:pPr>
      <w:r>
        <w:t xml:space="preserve">&lt; 5% Daily Standby Impact</w:t>
      </w:r>
    </w:p>
    <w:p>
      <w:pPr>
        <w:pStyle w:val="BodyText"/>
      </w:pPr>
      <w:r>
        <w:t xml:space="preserve">Crash-Free Rate</w:t>
      </w:r>
    </w:p>
    <w:p>
      <w:pPr>
        <w:pStyle w:val="BodyText"/>
      </w:pPr>
      <w:r>
        <w:t xml:space="preserve">99.9%</w:t>
      </w:r>
    </w:p>
    <w:p>
      <w:pPr>
        <w:pStyle w:val="BodyText"/>
      </w:pPr>
      <w:r>
        <w:t xml:space="preserve">Offline Availability</w:t>
      </w:r>
    </w:p>
    <w:p>
      <w:pPr>
        <w:pStyle w:val="BodyText"/>
      </w:pPr>
      <w:r>
        <w:t xml:space="preserve">100% Core Functionality</w:t>
      </w:r>
    </w:p>
    <w:p>
      <w:r>
        <w:pict>
          <v:rect style="width:0;height:1.5pt" o:hralign="center" o:hrstd="t" o:hr="t"/>
        </w:pict>
      </w:r>
    </w:p>
    <w:bookmarkEnd w:id="79"/>
    <w:bookmarkStart w:id="80" w:name="monetization-strategy"/>
    <w:p>
      <w:pPr>
        <w:pStyle w:val="Heading1"/>
      </w:pPr>
      <w:r>
        <w:t xml:space="preserve">20. Monetization Strategy</w:t>
      </w:r>
    </w:p>
    <w:p>
      <w:pPr>
        <w:pStyle w:val="FirstParagraph"/>
      </w:pPr>
      <w:r>
        <w:t xml:space="preserve">Free Tier</w:t>
      </w:r>
    </w:p>
    <w:p>
      <w:pPr>
        <w:pStyle w:val="Compact"/>
        <w:numPr>
          <w:ilvl w:val="0"/>
          <w:numId w:val="1050"/>
        </w:numPr>
      </w:pPr>
      <w:r>
        <w:t xml:space="preserve">SOS</w:t>
      </w:r>
    </w:p>
    <w:p>
      <w:pPr>
        <w:pStyle w:val="Compact"/>
        <w:numPr>
          <w:ilvl w:val="0"/>
          <w:numId w:val="1050"/>
        </w:numPr>
      </w:pPr>
      <w:r>
        <w:t xml:space="preserve">Distress Detection</w:t>
      </w:r>
    </w:p>
    <w:p>
      <w:pPr>
        <w:pStyle w:val="Compact"/>
        <w:numPr>
          <w:ilvl w:val="0"/>
          <w:numId w:val="1050"/>
        </w:numPr>
      </w:pPr>
      <w:r>
        <w:t xml:space="preserve">GPS Tracking</w:t>
      </w:r>
    </w:p>
    <w:p>
      <w:pPr>
        <w:pStyle w:val="Compact"/>
        <w:numPr>
          <w:ilvl w:val="0"/>
          <w:numId w:val="1050"/>
        </w:numPr>
      </w:pPr>
      <w:r>
        <w:t xml:space="preserve">Evidence Vault</w:t>
      </w:r>
    </w:p>
    <w:p>
      <w:pPr>
        <w:pStyle w:val="Compact"/>
        <w:numPr>
          <w:ilvl w:val="0"/>
          <w:numId w:val="1050"/>
        </w:numPr>
      </w:pPr>
      <w:r>
        <w:t xml:space="preserve">SMS Alerts</w:t>
      </w:r>
    </w:p>
    <w:p>
      <w:pPr>
        <w:pStyle w:val="Compact"/>
        <w:numPr>
          <w:ilvl w:val="0"/>
          <w:numId w:val="1050"/>
        </w:numPr>
      </w:pPr>
      <w:r>
        <w:t xml:space="preserve">Offline AI</w:t>
      </w:r>
    </w:p>
    <w:p>
      <w:pPr>
        <w:pStyle w:val="FirstParagraph"/>
      </w:pPr>
      <w:r>
        <w:t xml:space="preserve">Premium Tier</w:t>
      </w:r>
    </w:p>
    <w:p>
      <w:pPr>
        <w:pStyle w:val="Compact"/>
        <w:numPr>
          <w:ilvl w:val="0"/>
          <w:numId w:val="1051"/>
        </w:numPr>
      </w:pPr>
      <w:r>
        <w:t xml:space="preserve">Advanced Incident Reports</w:t>
      </w:r>
    </w:p>
    <w:p>
      <w:pPr>
        <w:pStyle w:val="Compact"/>
        <w:numPr>
          <w:ilvl w:val="0"/>
          <w:numId w:val="1051"/>
        </w:numPr>
      </w:pPr>
      <w:r>
        <w:t xml:space="preserve">Guardian Network Enhancements</w:t>
      </w:r>
    </w:p>
    <w:p>
      <w:pPr>
        <w:pStyle w:val="Compact"/>
        <w:numPr>
          <w:ilvl w:val="0"/>
          <w:numId w:val="1051"/>
        </w:numPr>
      </w:pPr>
      <w:r>
        <w:t xml:space="preserve">Multi-Device Sync</w:t>
      </w:r>
    </w:p>
    <w:p>
      <w:pPr>
        <w:pStyle w:val="Compact"/>
        <w:numPr>
          <w:ilvl w:val="0"/>
          <w:numId w:val="1051"/>
        </w:numPr>
      </w:pPr>
      <w:r>
        <w:t xml:space="preserve">Family Safety Packs</w:t>
      </w:r>
    </w:p>
    <w:p>
      <w:pPr>
        <w:pStyle w:val="Compact"/>
        <w:numPr>
          <w:ilvl w:val="0"/>
          <w:numId w:val="1051"/>
        </w:numPr>
      </w:pPr>
      <w:r>
        <w:t xml:space="preserve">Advanced AI Analysis</w:t>
      </w:r>
    </w:p>
    <w:p>
      <w:pPr>
        <w:pStyle w:val="FirstParagraph"/>
      </w:pPr>
      <w:r>
        <w:t xml:space="preserve">BYOK AI remains supported in all tiers.</w:t>
      </w:r>
    </w:p>
    <w:p>
      <w:r>
        <w:pict>
          <v:rect style="width:0;height:1.5pt" o:hralign="center" o:hrstd="t" o:hr="t"/>
        </w:pict>
      </w:r>
    </w:p>
    <w:bookmarkEnd w:id="80"/>
    <w:bookmarkStart w:id="81" w:name="product-roadmap"/>
    <w:p>
      <w:pPr>
        <w:pStyle w:val="Heading1"/>
      </w:pPr>
      <w:r>
        <w:t xml:space="preserve">21. Product Roadmap</w:t>
      </w:r>
    </w:p>
    <w:p>
      <w:pPr>
        <w:pStyle w:val="FirstParagraph"/>
      </w:pPr>
      <w:r>
        <w:t xml:space="preserve">Phase 1</w:t>
      </w:r>
    </w:p>
    <w:p>
      <w:pPr>
        <w:pStyle w:val="Compact"/>
        <w:numPr>
          <w:ilvl w:val="0"/>
          <w:numId w:val="1052"/>
        </w:numPr>
      </w:pPr>
      <w:r>
        <w:t xml:space="preserve">SOS</w:t>
      </w:r>
    </w:p>
    <w:p>
      <w:pPr>
        <w:pStyle w:val="Compact"/>
        <w:numPr>
          <w:ilvl w:val="0"/>
          <w:numId w:val="1052"/>
        </w:numPr>
      </w:pPr>
      <w:r>
        <w:t xml:space="preserve">Distress Detection</w:t>
      </w:r>
    </w:p>
    <w:p>
      <w:pPr>
        <w:pStyle w:val="Compact"/>
        <w:numPr>
          <w:ilvl w:val="0"/>
          <w:numId w:val="1052"/>
        </w:numPr>
      </w:pPr>
      <w:r>
        <w:t xml:space="preserve">Fall Detection</w:t>
      </w:r>
    </w:p>
    <w:p>
      <w:pPr>
        <w:pStyle w:val="Compact"/>
        <w:numPr>
          <w:ilvl w:val="0"/>
          <w:numId w:val="1052"/>
        </w:numPr>
      </w:pPr>
      <w:r>
        <w:t xml:space="preserve">GPS Tracking</w:t>
      </w:r>
    </w:p>
    <w:p>
      <w:pPr>
        <w:pStyle w:val="Compact"/>
        <w:numPr>
          <w:ilvl w:val="0"/>
          <w:numId w:val="1052"/>
        </w:numPr>
      </w:pPr>
      <w:r>
        <w:t xml:space="preserve">Evidence Vault</w:t>
      </w:r>
    </w:p>
    <w:p>
      <w:pPr>
        <w:pStyle w:val="Compact"/>
        <w:numPr>
          <w:ilvl w:val="0"/>
          <w:numId w:val="1052"/>
        </w:numPr>
      </w:pPr>
      <w:r>
        <w:t xml:space="preserve">Wear OS</w:t>
      </w:r>
    </w:p>
    <w:p>
      <w:pPr>
        <w:pStyle w:val="Compact"/>
        <w:numPr>
          <w:ilvl w:val="0"/>
          <w:numId w:val="1052"/>
        </w:numPr>
      </w:pPr>
      <w:r>
        <w:t xml:space="preserve">Offline AI</w:t>
      </w:r>
    </w:p>
    <w:p>
      <w:pPr>
        <w:pStyle w:val="FirstParagraph"/>
      </w:pPr>
      <w:r>
        <w:t xml:space="preserve">Phase 2</w:t>
      </w:r>
    </w:p>
    <w:p>
      <w:pPr>
        <w:pStyle w:val="Compact"/>
        <w:numPr>
          <w:ilvl w:val="0"/>
          <w:numId w:val="1053"/>
        </w:numPr>
      </w:pPr>
      <w:r>
        <w:t xml:space="preserve">Guardian Network</w:t>
      </w:r>
    </w:p>
    <w:p>
      <w:pPr>
        <w:pStyle w:val="Compact"/>
        <w:numPr>
          <w:ilvl w:val="0"/>
          <w:numId w:val="1053"/>
        </w:numPr>
      </w:pPr>
      <w:r>
        <w:t xml:space="preserve">Bluetooth Mesh</w:t>
      </w:r>
    </w:p>
    <w:p>
      <w:pPr>
        <w:pStyle w:val="Compact"/>
        <w:numPr>
          <w:ilvl w:val="0"/>
          <w:numId w:val="1053"/>
        </w:numPr>
      </w:pPr>
      <w:r>
        <w:t xml:space="preserve">Advanced AI Reports</w:t>
      </w:r>
    </w:p>
    <w:p>
      <w:pPr>
        <w:pStyle w:val="Compact"/>
        <w:numPr>
          <w:ilvl w:val="0"/>
          <w:numId w:val="1053"/>
        </w:numPr>
      </w:pPr>
      <w:r>
        <w:t xml:space="preserve">Travel Safety Mode</w:t>
      </w:r>
    </w:p>
    <w:p>
      <w:pPr>
        <w:pStyle w:val="FirstParagraph"/>
      </w:pPr>
      <w:r>
        <w:t xml:space="preserve">Phase 3</w:t>
      </w:r>
    </w:p>
    <w:p>
      <w:pPr>
        <w:pStyle w:val="Compact"/>
        <w:numPr>
          <w:ilvl w:val="0"/>
          <w:numId w:val="1054"/>
        </w:numPr>
      </w:pPr>
      <w:r>
        <w:t xml:space="preserve">Satellite Support</w:t>
      </w:r>
    </w:p>
    <w:p>
      <w:pPr>
        <w:pStyle w:val="Compact"/>
        <w:numPr>
          <w:ilvl w:val="0"/>
          <w:numId w:val="1054"/>
        </w:numPr>
      </w:pPr>
      <w:r>
        <w:t xml:space="preserve">Enterprise Safety Platform</w:t>
      </w:r>
    </w:p>
    <w:p>
      <w:pPr>
        <w:pStyle w:val="Compact"/>
        <w:numPr>
          <w:ilvl w:val="0"/>
          <w:numId w:val="1054"/>
        </w:numPr>
      </w:pPr>
      <w:r>
        <w:t xml:space="preserve">University Safety Programs</w:t>
      </w:r>
    </w:p>
    <w:p>
      <w:pPr>
        <w:pStyle w:val="Compact"/>
        <w:numPr>
          <w:ilvl w:val="0"/>
          <w:numId w:val="1054"/>
        </w:numPr>
      </w:pPr>
      <w:r>
        <w:t xml:space="preserve">Guardian Reputation System</w:t>
      </w:r>
    </w:p>
    <w:p>
      <w:pPr>
        <w:pStyle w:val="Compact"/>
        <w:numPr>
          <w:ilvl w:val="0"/>
          <w:numId w:val="1054"/>
        </w:numPr>
      </w:pPr>
      <w:r>
        <w:t xml:space="preserve">Global Safety Ecosystem</w:t>
      </w:r>
    </w:p>
    <w:p>
      <w:r>
        <w:pict>
          <v:rect style="width:0;height:1.5pt" o:hralign="center" o:hrstd="t" o:hr="t"/>
        </w:pict>
      </w:r>
    </w:p>
    <w:bookmarkEnd w:id="81"/>
    <w:bookmarkStart w:id="82" w:name="success-metrics"/>
    <w:p>
      <w:pPr>
        <w:pStyle w:val="Heading1"/>
      </w:pPr>
      <w:r>
        <w:t xml:space="preserve">Success Metrics</w:t>
      </w:r>
    </w:p>
    <w:p>
      <w:pPr>
        <w:pStyle w:val="FirstParagraph"/>
      </w:pPr>
      <w:r>
        <w:t xml:space="preserve">Safety Metrics</w:t>
      </w:r>
    </w:p>
    <w:p>
      <w:pPr>
        <w:pStyle w:val="Compact"/>
        <w:numPr>
          <w:ilvl w:val="0"/>
          <w:numId w:val="1055"/>
        </w:numPr>
      </w:pPr>
      <w:r>
        <w:t xml:space="preserve">SOS Success Rate</w:t>
      </w:r>
    </w:p>
    <w:p>
      <w:pPr>
        <w:pStyle w:val="Compact"/>
        <w:numPr>
          <w:ilvl w:val="0"/>
          <w:numId w:val="1055"/>
        </w:numPr>
      </w:pPr>
      <w:r>
        <w:t xml:space="preserve">Emergency Activation Time</w:t>
      </w:r>
    </w:p>
    <w:p>
      <w:pPr>
        <w:pStyle w:val="Compact"/>
        <w:numPr>
          <w:ilvl w:val="0"/>
          <w:numId w:val="1055"/>
        </w:numPr>
      </w:pPr>
      <w:r>
        <w:t xml:space="preserve">Distress Detection Accuracy</w:t>
      </w:r>
    </w:p>
    <w:p>
      <w:pPr>
        <w:pStyle w:val="FirstParagraph"/>
      </w:pPr>
      <w:r>
        <w:t xml:space="preserve">Reliability Metrics</w:t>
      </w:r>
    </w:p>
    <w:p>
      <w:pPr>
        <w:pStyle w:val="Compact"/>
        <w:numPr>
          <w:ilvl w:val="0"/>
          <w:numId w:val="1056"/>
        </w:numPr>
      </w:pPr>
      <w:r>
        <w:t xml:space="preserve">Offline Operation Success Rate</w:t>
      </w:r>
    </w:p>
    <w:p>
      <w:pPr>
        <w:pStyle w:val="Compact"/>
        <w:numPr>
          <w:ilvl w:val="0"/>
          <w:numId w:val="1056"/>
        </w:numPr>
      </w:pPr>
      <w:r>
        <w:t xml:space="preserve">Mesh Relay Success Rate</w:t>
      </w:r>
    </w:p>
    <w:p>
      <w:pPr>
        <w:pStyle w:val="Compact"/>
        <w:numPr>
          <w:ilvl w:val="0"/>
          <w:numId w:val="1056"/>
        </w:numPr>
      </w:pPr>
      <w:r>
        <w:t xml:space="preserve">Recording Success Rate</w:t>
      </w:r>
    </w:p>
    <w:p>
      <w:pPr>
        <w:pStyle w:val="FirstParagraph"/>
      </w:pPr>
      <w:r>
        <w:t xml:space="preserve">Product Metrics</w:t>
      </w:r>
    </w:p>
    <w:p>
      <w:pPr>
        <w:pStyle w:val="Compact"/>
        <w:numPr>
          <w:ilvl w:val="0"/>
          <w:numId w:val="1057"/>
        </w:numPr>
      </w:pPr>
      <w:r>
        <w:t xml:space="preserve">Monthly Active Users</w:t>
      </w:r>
    </w:p>
    <w:p>
      <w:pPr>
        <w:pStyle w:val="Compact"/>
        <w:numPr>
          <w:ilvl w:val="0"/>
          <w:numId w:val="1057"/>
        </w:numPr>
      </w:pPr>
      <w:r>
        <w:t xml:space="preserve">Safety Sessions Initiated</w:t>
      </w:r>
    </w:p>
    <w:p>
      <w:pPr>
        <w:pStyle w:val="Compact"/>
        <w:numPr>
          <w:ilvl w:val="0"/>
          <w:numId w:val="1057"/>
        </w:numPr>
      </w:pPr>
      <w:r>
        <w:t xml:space="preserve">Guardian Participation Rate</w:t>
      </w:r>
    </w:p>
    <w:p>
      <w:pPr>
        <w:pStyle w:val="FirstParagraph"/>
      </w:pPr>
      <w:r>
        <w:t xml:space="preserve">Privacy Metrics</w:t>
      </w:r>
    </w:p>
    <w:p>
      <w:pPr>
        <w:pStyle w:val="Compact"/>
        <w:numPr>
          <w:ilvl w:val="0"/>
          <w:numId w:val="1058"/>
        </w:numPr>
      </w:pPr>
      <w:r>
        <w:t xml:space="preserve">Zero Unauthorized Data Exposure</w:t>
      </w:r>
    </w:p>
    <w:p>
      <w:pPr>
        <w:pStyle w:val="Compact"/>
        <w:numPr>
          <w:ilvl w:val="0"/>
          <w:numId w:val="1058"/>
        </w:numPr>
      </w:pPr>
      <w:r>
        <w:t xml:space="preserve">User-Controlled Data Compliance</w:t>
      </w:r>
    </w:p>
    <w:p>
      <w:pPr>
        <w:pStyle w:val="FirstParagraph"/>
      </w:pPr>
      <w:r>
        <w:t xml:space="preserve">North Star Metric</w:t>
      </w:r>
    </w:p>
    <w:p>
      <w:pPr>
        <w:pStyle w:val="BodyText"/>
      </w:pPr>
      <w:r>
        <w:t xml:space="preserve">“Percentage of emergency situations successfully detected, recorded, and communicated within 60 seconds.”</w:t>
      </w:r>
    </w:p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2026-06-11T20:24:38Z</dcterms:created>
  <dcterms:modified xsi:type="dcterms:W3CDTF">2026-06-11T20:24:38Z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