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231A13" w14:textId="77777777" w:rsidR="00086C72" w:rsidRPr="009A4CEB" w:rsidRDefault="00490E3E" w:rsidP="0009244C">
      <w:pPr>
        <w:pStyle w:val="BodyText2"/>
        <w:rPr>
          <w:rFonts w:ascii="Tahoma" w:hAnsi="Tahoma" w:cs="Tahoma"/>
          <w:sz w:val="20"/>
        </w:rPr>
      </w:pPr>
      <w:r w:rsidRPr="009A4CEB">
        <w:rPr>
          <w:rFonts w:ascii="Tahoma" w:hAnsi="Tahoma" w:cs="Tahoma"/>
          <w:sz w:val="20"/>
        </w:rPr>
        <w:t>CONFIRMATION OF DISMISSAL</w:t>
      </w:r>
      <w:r w:rsidR="00086C72" w:rsidRPr="009A4CEB">
        <w:rPr>
          <w:rFonts w:ascii="Tahoma" w:hAnsi="Tahoma" w:cs="Tahoma"/>
          <w:sz w:val="20"/>
        </w:rPr>
        <w:t xml:space="preserve"> WITHOUT NOTICE – GROSS MISCONDUCT</w:t>
      </w:r>
    </w:p>
    <w:p w14:paraId="35AC28CA" w14:textId="77777777" w:rsidR="00086C72" w:rsidRPr="009A4CEB" w:rsidRDefault="00086C72">
      <w:pPr>
        <w:jc w:val="both"/>
        <w:rPr>
          <w:rFonts w:ascii="Tahoma" w:hAnsi="Tahoma" w:cs="Tahoma"/>
          <w:b/>
          <w:sz w:val="20"/>
        </w:rPr>
      </w:pPr>
    </w:p>
    <w:p w14:paraId="28A597B7" w14:textId="77777777" w:rsidR="001F2B82" w:rsidRPr="009A4CEB" w:rsidRDefault="001F2B82" w:rsidP="001F2B82">
      <w:pPr>
        <w:jc w:val="both"/>
        <w:rPr>
          <w:rFonts w:ascii="Tahoma" w:hAnsi="Tahoma" w:cs="Tahoma"/>
          <w:sz w:val="20"/>
        </w:rPr>
      </w:pPr>
      <w:r w:rsidRPr="009A4CEB">
        <w:rPr>
          <w:rFonts w:ascii="Tahoma" w:hAnsi="Tahoma" w:cs="Tahoma"/>
          <w:sz w:val="20"/>
        </w:rPr>
        <w:t xml:space="preserve">Dear </w:t>
      </w:r>
      <w:r w:rsidRPr="009A4CEB">
        <w:rPr>
          <w:rFonts w:ascii="Tahoma" w:hAnsi="Tahoma" w:cs="Tahoma"/>
          <w:i/>
          <w:sz w:val="20"/>
        </w:rPr>
        <w:t>(name of employee),</w:t>
      </w:r>
    </w:p>
    <w:p w14:paraId="73BA0226" w14:textId="77777777" w:rsidR="001F2B82" w:rsidRPr="009A4CEB" w:rsidRDefault="001F2B82" w:rsidP="001F2B82">
      <w:pPr>
        <w:jc w:val="both"/>
        <w:rPr>
          <w:rFonts w:ascii="Tahoma" w:hAnsi="Tahoma" w:cs="Tahoma"/>
          <w:sz w:val="20"/>
        </w:rPr>
      </w:pPr>
    </w:p>
    <w:p w14:paraId="41F14E43" w14:textId="77777777" w:rsidR="001F2B82" w:rsidRPr="009A4CEB" w:rsidRDefault="001F2B82" w:rsidP="001F2B82">
      <w:pPr>
        <w:autoSpaceDE w:val="0"/>
        <w:autoSpaceDN w:val="0"/>
        <w:adjustRightInd w:val="0"/>
        <w:jc w:val="both"/>
        <w:rPr>
          <w:rFonts w:ascii="Tahoma" w:hAnsi="Tahoma" w:cs="Tahoma"/>
          <w:i/>
          <w:sz w:val="20"/>
          <w:szCs w:val="22"/>
          <w:lang w:val="en-US"/>
        </w:rPr>
      </w:pPr>
      <w:r w:rsidRPr="009A4CEB">
        <w:rPr>
          <w:rFonts w:ascii="Tahoma" w:hAnsi="Tahoma" w:cs="Tahoma"/>
          <w:sz w:val="20"/>
          <w:szCs w:val="22"/>
          <w:lang w:val="en-US"/>
        </w:rPr>
        <w:t xml:space="preserve">Further to your disciplinary hearing held on </w:t>
      </w:r>
      <w:r w:rsidRPr="009A4CEB">
        <w:rPr>
          <w:rFonts w:ascii="Tahoma" w:hAnsi="Tahoma" w:cs="Tahoma"/>
          <w:i/>
          <w:sz w:val="20"/>
          <w:szCs w:val="22"/>
          <w:lang w:val="en-US"/>
        </w:rPr>
        <w:t>(date)</w:t>
      </w:r>
      <w:r w:rsidRPr="009A4CEB">
        <w:rPr>
          <w:rFonts w:ascii="Tahoma" w:hAnsi="Tahoma" w:cs="Tahoma"/>
          <w:sz w:val="20"/>
          <w:szCs w:val="22"/>
          <w:lang w:val="en-US"/>
        </w:rPr>
        <w:t xml:space="preserve"> regarding </w:t>
      </w:r>
      <w:r w:rsidRPr="009A4CEB">
        <w:rPr>
          <w:rFonts w:ascii="Tahoma" w:hAnsi="Tahoma" w:cs="Tahoma"/>
          <w:i/>
          <w:sz w:val="20"/>
          <w:szCs w:val="22"/>
          <w:lang w:val="en-US"/>
        </w:rPr>
        <w:t>(details of incident</w:t>
      </w:r>
      <w:r w:rsidRPr="009A4CEB">
        <w:rPr>
          <w:rFonts w:ascii="Tahoma" w:hAnsi="Tahoma" w:cs="Tahoma"/>
          <w:sz w:val="20"/>
          <w:szCs w:val="22"/>
          <w:lang w:val="en-US"/>
        </w:rPr>
        <w:t>)</w:t>
      </w:r>
      <w:r w:rsidRPr="009A4CEB">
        <w:rPr>
          <w:rFonts w:ascii="Tahoma" w:hAnsi="Tahoma" w:cs="Tahoma"/>
          <w:i/>
          <w:sz w:val="20"/>
          <w:szCs w:val="22"/>
          <w:lang w:val="en-US"/>
        </w:rPr>
        <w:t xml:space="preserve"> </w:t>
      </w:r>
      <w:r w:rsidRPr="009A4CEB">
        <w:rPr>
          <w:rFonts w:ascii="Tahoma" w:hAnsi="Tahoma" w:cs="Tahoma"/>
          <w:sz w:val="20"/>
          <w:szCs w:val="22"/>
          <w:lang w:val="en-US"/>
        </w:rPr>
        <w:t xml:space="preserve">on </w:t>
      </w:r>
      <w:r w:rsidRPr="009A4CEB">
        <w:rPr>
          <w:rFonts w:ascii="Tahoma" w:hAnsi="Tahoma" w:cs="Tahoma"/>
          <w:i/>
          <w:sz w:val="20"/>
          <w:szCs w:val="22"/>
          <w:lang w:val="en-US"/>
        </w:rPr>
        <w:t>(date),</w:t>
      </w:r>
      <w:r w:rsidRPr="009A4CEB">
        <w:rPr>
          <w:rFonts w:ascii="Tahoma" w:hAnsi="Tahoma" w:cs="Tahoma"/>
          <w:sz w:val="20"/>
          <w:szCs w:val="22"/>
          <w:lang w:val="en-US"/>
        </w:rPr>
        <w:t xml:space="preserve"> this letter confirms the termination of your contract of employment without notice with effect from </w:t>
      </w:r>
      <w:r w:rsidRPr="009A4CEB">
        <w:rPr>
          <w:rFonts w:ascii="Tahoma" w:hAnsi="Tahoma" w:cs="Tahoma"/>
          <w:i/>
          <w:sz w:val="20"/>
          <w:szCs w:val="22"/>
          <w:lang w:val="en-US"/>
        </w:rPr>
        <w:t>(date).</w:t>
      </w:r>
    </w:p>
    <w:p w14:paraId="61542DE4" w14:textId="77777777" w:rsidR="001F2B82" w:rsidRPr="009A4CEB" w:rsidRDefault="001F2B82" w:rsidP="001F2B82">
      <w:pPr>
        <w:autoSpaceDE w:val="0"/>
        <w:autoSpaceDN w:val="0"/>
        <w:adjustRightInd w:val="0"/>
        <w:jc w:val="both"/>
        <w:rPr>
          <w:rFonts w:ascii="Tahoma" w:hAnsi="Tahoma" w:cs="Tahoma"/>
          <w:sz w:val="20"/>
          <w:szCs w:val="22"/>
          <w:lang w:val="en-US"/>
        </w:rPr>
      </w:pPr>
    </w:p>
    <w:p w14:paraId="75715D97" w14:textId="77777777" w:rsidR="001F2B82" w:rsidRPr="009A4CEB" w:rsidRDefault="001F2B82" w:rsidP="001F2B82">
      <w:pPr>
        <w:autoSpaceDE w:val="0"/>
        <w:autoSpaceDN w:val="0"/>
        <w:adjustRightInd w:val="0"/>
        <w:jc w:val="both"/>
        <w:rPr>
          <w:rFonts w:ascii="Tahoma" w:hAnsi="Tahoma" w:cs="Tahoma"/>
          <w:i/>
          <w:sz w:val="20"/>
          <w:szCs w:val="22"/>
          <w:lang w:val="en-US"/>
        </w:rPr>
      </w:pPr>
      <w:r w:rsidRPr="009A4CEB">
        <w:rPr>
          <w:rFonts w:ascii="Tahoma" w:hAnsi="Tahoma" w:cs="Tahoma"/>
          <w:sz w:val="20"/>
          <w:szCs w:val="22"/>
          <w:lang w:val="en-US"/>
        </w:rPr>
        <w:t xml:space="preserve">At the hearing you were given the statutory right to be accompanied and you chose to [waive this right/have in attendance] </w:t>
      </w:r>
      <w:r w:rsidRPr="009A4CEB">
        <w:rPr>
          <w:rFonts w:ascii="Tahoma" w:hAnsi="Tahoma" w:cs="Tahoma"/>
          <w:i/>
          <w:sz w:val="20"/>
          <w:szCs w:val="22"/>
          <w:lang w:val="en-US"/>
        </w:rPr>
        <w:t>(name of work colleague or trade union official).</w:t>
      </w:r>
    </w:p>
    <w:p w14:paraId="19205AED" w14:textId="77777777" w:rsidR="001F2B82" w:rsidRPr="009A4CEB" w:rsidRDefault="001F2B82" w:rsidP="001F2B82">
      <w:pPr>
        <w:autoSpaceDE w:val="0"/>
        <w:autoSpaceDN w:val="0"/>
        <w:adjustRightInd w:val="0"/>
        <w:jc w:val="both"/>
        <w:rPr>
          <w:rFonts w:ascii="Tahoma" w:hAnsi="Tahoma" w:cs="Tahoma"/>
          <w:i/>
          <w:sz w:val="20"/>
          <w:szCs w:val="22"/>
          <w:lang w:val="en-US"/>
        </w:rPr>
      </w:pPr>
    </w:p>
    <w:p w14:paraId="094CED53" w14:textId="77777777" w:rsidR="001F2B82" w:rsidRPr="009A4CEB" w:rsidRDefault="001F2B82" w:rsidP="001F2B82">
      <w:pPr>
        <w:autoSpaceDE w:val="0"/>
        <w:autoSpaceDN w:val="0"/>
        <w:adjustRightInd w:val="0"/>
        <w:jc w:val="both"/>
        <w:rPr>
          <w:rFonts w:ascii="Tahoma" w:hAnsi="Tahoma" w:cs="Tahoma"/>
          <w:sz w:val="20"/>
          <w:szCs w:val="22"/>
          <w:lang w:val="en-US"/>
        </w:rPr>
      </w:pPr>
      <w:r w:rsidRPr="009A4CEB">
        <w:rPr>
          <w:rFonts w:ascii="Tahoma" w:hAnsi="Tahoma" w:cs="Tahoma"/>
          <w:sz w:val="20"/>
          <w:szCs w:val="22"/>
          <w:lang w:val="en-US"/>
        </w:rPr>
        <w:t xml:space="preserve">A full investigation of the facts surrounding the complaint against you was made by </w:t>
      </w:r>
      <w:r w:rsidRPr="009A4CEB">
        <w:rPr>
          <w:rFonts w:ascii="Tahoma" w:hAnsi="Tahoma" w:cs="Tahoma"/>
          <w:i/>
          <w:sz w:val="20"/>
          <w:szCs w:val="22"/>
          <w:lang w:val="en-US"/>
        </w:rPr>
        <w:t>(name).</w:t>
      </w:r>
      <w:r w:rsidRPr="009A4CEB">
        <w:rPr>
          <w:rFonts w:ascii="Tahoma" w:hAnsi="Tahoma" w:cs="Tahoma"/>
          <w:sz w:val="20"/>
          <w:szCs w:val="22"/>
          <w:lang w:val="en-US"/>
        </w:rPr>
        <w:t xml:space="preserve"> Having put the specific facts to you for your comment at the disciplinary hearing, it was decided that your explanation was not acceptable.  In addition, having carefully considered the representations that you made at the hearing, we were not able to find any sufficiently mitigating circumstances.  For these reasons, the Company believes it is left with no alternative other than to summarily dismiss you from its employment on the ground of gross misconduct.  The gravity of your misconduct is such that the Company believes the trust and confidence placed in you as its employee has been completely undermined.  </w:t>
      </w:r>
    </w:p>
    <w:p w14:paraId="6739379B" w14:textId="77777777" w:rsidR="001F2B82" w:rsidRPr="009A4CEB" w:rsidRDefault="001F2B82" w:rsidP="001F2B82">
      <w:pPr>
        <w:autoSpaceDE w:val="0"/>
        <w:autoSpaceDN w:val="0"/>
        <w:adjustRightInd w:val="0"/>
        <w:jc w:val="both"/>
        <w:rPr>
          <w:rFonts w:ascii="Tahoma" w:hAnsi="Tahoma" w:cs="Tahoma"/>
          <w:sz w:val="20"/>
          <w:szCs w:val="22"/>
          <w:lang w:val="en-US"/>
        </w:rPr>
      </w:pPr>
    </w:p>
    <w:p w14:paraId="191726D4" w14:textId="77777777" w:rsidR="001F2B82" w:rsidRPr="009A4CEB" w:rsidRDefault="001F2B82" w:rsidP="001F2B82">
      <w:pPr>
        <w:autoSpaceDE w:val="0"/>
        <w:autoSpaceDN w:val="0"/>
        <w:adjustRightInd w:val="0"/>
        <w:jc w:val="both"/>
        <w:rPr>
          <w:rFonts w:ascii="Tahoma" w:hAnsi="Tahoma" w:cs="Tahoma"/>
          <w:sz w:val="20"/>
          <w:szCs w:val="22"/>
          <w:lang w:val="en-US"/>
        </w:rPr>
      </w:pPr>
      <w:r w:rsidRPr="009A4CEB">
        <w:rPr>
          <w:rFonts w:ascii="Tahoma" w:hAnsi="Tahoma" w:cs="Tahoma"/>
          <w:sz w:val="20"/>
          <w:szCs w:val="22"/>
          <w:lang w:val="en-US"/>
        </w:rPr>
        <w:t>The Company would refer you to the following aspects of your conduct which are, in the Company’s view, wholly unacceptable and which have led to your summary dismissal:</w:t>
      </w:r>
    </w:p>
    <w:p w14:paraId="28394D9D" w14:textId="77777777" w:rsidR="001F2B82" w:rsidRPr="009A4CEB" w:rsidRDefault="001F2B82" w:rsidP="001F2B82">
      <w:pPr>
        <w:autoSpaceDE w:val="0"/>
        <w:autoSpaceDN w:val="0"/>
        <w:adjustRightInd w:val="0"/>
        <w:jc w:val="both"/>
        <w:rPr>
          <w:rFonts w:ascii="Tahoma" w:hAnsi="Tahoma" w:cs="Tahoma"/>
          <w:sz w:val="20"/>
          <w:szCs w:val="22"/>
          <w:lang w:val="en-US"/>
        </w:rPr>
      </w:pPr>
    </w:p>
    <w:p w14:paraId="39633529" w14:textId="77777777" w:rsidR="001F2B82" w:rsidRPr="009A4CEB" w:rsidRDefault="001F2B82" w:rsidP="001F2B82">
      <w:pPr>
        <w:numPr>
          <w:ilvl w:val="0"/>
          <w:numId w:val="3"/>
        </w:numPr>
        <w:autoSpaceDE w:val="0"/>
        <w:autoSpaceDN w:val="0"/>
        <w:adjustRightInd w:val="0"/>
        <w:jc w:val="both"/>
        <w:rPr>
          <w:rFonts w:ascii="Tahoma" w:hAnsi="Tahoma" w:cs="Tahoma"/>
          <w:i/>
          <w:sz w:val="20"/>
          <w:szCs w:val="22"/>
          <w:lang w:val="en-US"/>
        </w:rPr>
      </w:pPr>
      <w:r w:rsidRPr="009A4CEB">
        <w:rPr>
          <w:rFonts w:ascii="Tahoma" w:hAnsi="Tahoma" w:cs="Tahoma"/>
          <w:i/>
          <w:sz w:val="20"/>
          <w:szCs w:val="22"/>
          <w:lang w:val="en-US"/>
        </w:rPr>
        <w:t>(List each of the gross misconduct complaints which have resulted in the employee’s summary dismissal).</w:t>
      </w:r>
    </w:p>
    <w:p w14:paraId="2DFB376B" w14:textId="77777777" w:rsidR="001F2B82" w:rsidRPr="009A4CEB" w:rsidRDefault="001F2B82" w:rsidP="001F2B82">
      <w:pPr>
        <w:autoSpaceDE w:val="0"/>
        <w:autoSpaceDN w:val="0"/>
        <w:adjustRightInd w:val="0"/>
        <w:jc w:val="both"/>
        <w:rPr>
          <w:rFonts w:ascii="Tahoma" w:hAnsi="Tahoma" w:cs="Tahoma"/>
          <w:sz w:val="20"/>
          <w:szCs w:val="22"/>
          <w:lang w:val="en-US"/>
        </w:rPr>
      </w:pPr>
    </w:p>
    <w:p w14:paraId="1989CF54" w14:textId="77777777" w:rsidR="001F2B82" w:rsidRPr="009A4CEB" w:rsidRDefault="001F2B82" w:rsidP="001F2B82">
      <w:pPr>
        <w:autoSpaceDE w:val="0"/>
        <w:autoSpaceDN w:val="0"/>
        <w:adjustRightInd w:val="0"/>
        <w:jc w:val="both"/>
        <w:rPr>
          <w:rFonts w:ascii="Tahoma" w:hAnsi="Tahoma" w:cs="Tahoma"/>
          <w:sz w:val="20"/>
          <w:szCs w:val="22"/>
          <w:lang w:val="en-US"/>
        </w:rPr>
      </w:pPr>
      <w:r w:rsidRPr="009A4CEB">
        <w:rPr>
          <w:rFonts w:ascii="Tahoma" w:hAnsi="Tahoma" w:cs="Tahoma"/>
          <w:sz w:val="20"/>
          <w:szCs w:val="22"/>
          <w:lang w:val="en-US"/>
        </w:rPr>
        <w:t>Your P45 will be sent to you in due course and you will be paid the following amounts:</w:t>
      </w:r>
    </w:p>
    <w:p w14:paraId="56E3799E" w14:textId="77777777" w:rsidR="001F2B82" w:rsidRPr="009A4CEB" w:rsidRDefault="001F2B82" w:rsidP="001F2B82">
      <w:pPr>
        <w:autoSpaceDE w:val="0"/>
        <w:autoSpaceDN w:val="0"/>
        <w:adjustRightInd w:val="0"/>
        <w:jc w:val="both"/>
        <w:rPr>
          <w:rFonts w:ascii="Tahoma" w:hAnsi="Tahoma" w:cs="Tahoma"/>
          <w:sz w:val="20"/>
          <w:szCs w:val="22"/>
          <w:lang w:val="en-US"/>
        </w:rPr>
      </w:pPr>
    </w:p>
    <w:p w14:paraId="6FBD93C3" w14:textId="77777777" w:rsidR="001F2B82" w:rsidRPr="009A4CEB" w:rsidRDefault="001F2B82" w:rsidP="001F2B82">
      <w:pPr>
        <w:numPr>
          <w:ilvl w:val="0"/>
          <w:numId w:val="1"/>
        </w:numPr>
        <w:autoSpaceDE w:val="0"/>
        <w:autoSpaceDN w:val="0"/>
        <w:adjustRightInd w:val="0"/>
        <w:jc w:val="both"/>
        <w:rPr>
          <w:rFonts w:ascii="Tahoma" w:hAnsi="Tahoma" w:cs="Tahoma"/>
          <w:sz w:val="20"/>
          <w:szCs w:val="22"/>
          <w:lang w:val="en-US"/>
        </w:rPr>
      </w:pPr>
      <w:r w:rsidRPr="009A4CEB">
        <w:rPr>
          <w:rFonts w:ascii="Tahoma" w:hAnsi="Tahoma" w:cs="Tahoma"/>
          <w:sz w:val="20"/>
          <w:szCs w:val="22"/>
          <w:lang w:val="en-US"/>
        </w:rPr>
        <w:t>All pay up to and including the effective date of termination of your employment.</w:t>
      </w:r>
    </w:p>
    <w:p w14:paraId="56DA9939" w14:textId="77777777" w:rsidR="001F2B82" w:rsidRPr="009A4CEB" w:rsidRDefault="001F2B82" w:rsidP="001F2B82">
      <w:pPr>
        <w:numPr>
          <w:ilvl w:val="0"/>
          <w:numId w:val="1"/>
        </w:numPr>
        <w:autoSpaceDE w:val="0"/>
        <w:autoSpaceDN w:val="0"/>
        <w:adjustRightInd w:val="0"/>
        <w:jc w:val="both"/>
        <w:rPr>
          <w:rFonts w:ascii="Tahoma" w:hAnsi="Tahoma" w:cs="Tahoma"/>
          <w:sz w:val="20"/>
          <w:szCs w:val="18"/>
          <w:lang w:val="en-US"/>
        </w:rPr>
      </w:pPr>
      <w:r w:rsidRPr="009A4CEB">
        <w:rPr>
          <w:rFonts w:ascii="Tahoma" w:hAnsi="Tahoma" w:cs="Tahoma"/>
          <w:sz w:val="20"/>
          <w:szCs w:val="18"/>
          <w:lang w:val="en-US"/>
        </w:rPr>
        <w:t>A sum in respect of accrued but untaken annual leave entitlement (if applicable).</w:t>
      </w:r>
    </w:p>
    <w:p w14:paraId="1B350370" w14:textId="77777777" w:rsidR="001F2B82" w:rsidRPr="009A4CEB" w:rsidRDefault="001F2B82" w:rsidP="001F2B82">
      <w:pPr>
        <w:autoSpaceDE w:val="0"/>
        <w:autoSpaceDN w:val="0"/>
        <w:adjustRightInd w:val="0"/>
        <w:jc w:val="both"/>
        <w:rPr>
          <w:rFonts w:ascii="Tahoma" w:hAnsi="Tahoma" w:cs="Tahoma"/>
          <w:sz w:val="20"/>
          <w:szCs w:val="22"/>
          <w:lang w:val="en-US"/>
        </w:rPr>
      </w:pPr>
    </w:p>
    <w:p w14:paraId="5BD1B075" w14:textId="77777777" w:rsidR="001F2B82" w:rsidRPr="009A4CEB" w:rsidRDefault="001F2B82" w:rsidP="001F2B82">
      <w:pPr>
        <w:jc w:val="both"/>
        <w:rPr>
          <w:rFonts w:ascii="Tahoma" w:hAnsi="Tahoma" w:cs="Tahoma"/>
          <w:sz w:val="20"/>
        </w:rPr>
      </w:pPr>
      <w:r w:rsidRPr="009A4CEB">
        <w:rPr>
          <w:rFonts w:ascii="Tahoma" w:hAnsi="Tahoma" w:cs="Tahoma"/>
          <w:sz w:val="20"/>
        </w:rPr>
        <w:t>Please note that in accordance with your contract of employment, the Company reserves the right to deduct from your final termination payment a sum in respect of any annual leave taken in excess of your accrued entitlement as at your termination date.</w:t>
      </w:r>
    </w:p>
    <w:p w14:paraId="166B715E" w14:textId="77777777" w:rsidR="001F2B82" w:rsidRPr="009A4CEB" w:rsidRDefault="001F2B82" w:rsidP="001F2B82">
      <w:pPr>
        <w:autoSpaceDE w:val="0"/>
        <w:autoSpaceDN w:val="0"/>
        <w:adjustRightInd w:val="0"/>
        <w:jc w:val="both"/>
        <w:rPr>
          <w:rFonts w:ascii="Tahoma" w:hAnsi="Tahoma" w:cs="Tahoma"/>
          <w:sz w:val="20"/>
          <w:szCs w:val="22"/>
          <w:lang w:val="en-US"/>
        </w:rPr>
      </w:pPr>
    </w:p>
    <w:p w14:paraId="32E8D61A" w14:textId="77777777" w:rsidR="001F2B82" w:rsidRPr="009A4CEB" w:rsidRDefault="001F2B82" w:rsidP="001F2B82">
      <w:pPr>
        <w:autoSpaceDE w:val="0"/>
        <w:autoSpaceDN w:val="0"/>
        <w:adjustRightInd w:val="0"/>
        <w:jc w:val="both"/>
        <w:rPr>
          <w:rFonts w:ascii="Tahoma" w:hAnsi="Tahoma" w:cs="Tahoma"/>
          <w:sz w:val="20"/>
          <w:szCs w:val="22"/>
          <w:lang w:val="en-US"/>
        </w:rPr>
      </w:pPr>
      <w:r w:rsidRPr="009A4CEB">
        <w:rPr>
          <w:rFonts w:ascii="Tahoma" w:hAnsi="Tahoma" w:cs="Tahoma"/>
          <w:sz w:val="20"/>
          <w:szCs w:val="22"/>
          <w:lang w:val="en-US"/>
        </w:rPr>
        <w:t>You have the right to appeal against the Company’s decision if you are not satisfied with it.  If you do wish to appeal, you must inform the Company in writing in accordance with the Company’s Disciplinary Procedure, a copy of which is attached for your information.  If you do appeal, the Company will then invite you to attend an appeal hearing which you must take all reasonable steps to attend.</w:t>
      </w:r>
    </w:p>
    <w:p w14:paraId="296A6AB4" w14:textId="77777777" w:rsidR="001F2B82" w:rsidRPr="009A4CEB" w:rsidRDefault="001F2B82" w:rsidP="001F2B82">
      <w:pPr>
        <w:autoSpaceDE w:val="0"/>
        <w:autoSpaceDN w:val="0"/>
        <w:adjustRightInd w:val="0"/>
        <w:rPr>
          <w:rFonts w:ascii="Tahoma" w:hAnsi="Tahoma" w:cs="Tahoma"/>
          <w:sz w:val="16"/>
          <w:szCs w:val="18"/>
          <w:lang w:val="en-US"/>
        </w:rPr>
      </w:pPr>
    </w:p>
    <w:p w14:paraId="728C4B43" w14:textId="77777777" w:rsidR="001F2B82" w:rsidRPr="009A4CEB" w:rsidRDefault="001F2B82" w:rsidP="001F2B82">
      <w:pPr>
        <w:jc w:val="both"/>
        <w:rPr>
          <w:rFonts w:ascii="Tahoma" w:hAnsi="Tahoma" w:cs="Tahoma"/>
          <w:i/>
          <w:sz w:val="20"/>
        </w:rPr>
      </w:pPr>
      <w:r w:rsidRPr="009A4CEB">
        <w:rPr>
          <w:rFonts w:ascii="Tahoma" w:hAnsi="Tahoma" w:cs="Tahoma"/>
          <w:sz w:val="20"/>
        </w:rPr>
        <w:t xml:space="preserve">Hearing conducted by: </w:t>
      </w:r>
      <w:r w:rsidRPr="009A4CEB">
        <w:rPr>
          <w:rFonts w:ascii="Tahoma" w:hAnsi="Tahoma" w:cs="Tahoma"/>
          <w:i/>
          <w:sz w:val="20"/>
        </w:rPr>
        <w:t>(name)</w:t>
      </w:r>
    </w:p>
    <w:p w14:paraId="0B303B4F" w14:textId="77777777" w:rsidR="001F2B82" w:rsidRPr="009A4CEB" w:rsidRDefault="001F2B82" w:rsidP="001F2B82">
      <w:pPr>
        <w:jc w:val="both"/>
        <w:rPr>
          <w:rFonts w:ascii="Tahoma" w:hAnsi="Tahoma" w:cs="Tahoma"/>
          <w:sz w:val="20"/>
        </w:rPr>
      </w:pPr>
    </w:p>
    <w:p w14:paraId="546003D0" w14:textId="77777777" w:rsidR="001F2B82" w:rsidRPr="009A4CEB" w:rsidRDefault="001F2B82" w:rsidP="001F2B82">
      <w:pPr>
        <w:jc w:val="both"/>
        <w:rPr>
          <w:rFonts w:ascii="Tahoma" w:hAnsi="Tahoma" w:cs="Tahoma"/>
          <w:sz w:val="20"/>
        </w:rPr>
      </w:pPr>
    </w:p>
    <w:p w14:paraId="027F32A9" w14:textId="77777777" w:rsidR="001F2B82" w:rsidRPr="009A4CEB" w:rsidRDefault="001F2B82" w:rsidP="001F2B82">
      <w:pPr>
        <w:jc w:val="both"/>
        <w:rPr>
          <w:rFonts w:ascii="Tahoma" w:hAnsi="Tahoma" w:cs="Tahoma"/>
          <w:sz w:val="20"/>
          <w:szCs w:val="22"/>
        </w:rPr>
      </w:pPr>
      <w:r w:rsidRPr="009A4CEB">
        <w:rPr>
          <w:rFonts w:ascii="Tahoma" w:hAnsi="Tahoma" w:cs="Tahoma"/>
          <w:sz w:val="20"/>
          <w:szCs w:val="22"/>
        </w:rPr>
        <w:t>Yours sincerely,</w:t>
      </w:r>
    </w:p>
    <w:p w14:paraId="64C726AE" w14:textId="77777777" w:rsidR="001F2B82" w:rsidRPr="009A4CEB" w:rsidRDefault="001F2B82" w:rsidP="001F2B82">
      <w:pPr>
        <w:jc w:val="both"/>
        <w:rPr>
          <w:rFonts w:ascii="Tahoma" w:hAnsi="Tahoma" w:cs="Tahoma"/>
          <w:sz w:val="20"/>
          <w:szCs w:val="22"/>
        </w:rPr>
      </w:pPr>
    </w:p>
    <w:p w14:paraId="4723BE46" w14:textId="77777777" w:rsidR="001F2B82" w:rsidRPr="009A4CEB" w:rsidRDefault="001F2B82" w:rsidP="001F2B82">
      <w:pPr>
        <w:jc w:val="both"/>
        <w:rPr>
          <w:rFonts w:ascii="Tahoma" w:hAnsi="Tahoma" w:cs="Tahoma"/>
          <w:sz w:val="20"/>
          <w:szCs w:val="22"/>
        </w:rPr>
      </w:pPr>
      <w:r w:rsidRPr="009A4CEB">
        <w:rPr>
          <w:rFonts w:ascii="Tahoma" w:hAnsi="Tahoma" w:cs="Tahoma"/>
          <w:sz w:val="20"/>
          <w:szCs w:val="22"/>
        </w:rPr>
        <w:t>……………………………</w:t>
      </w:r>
    </w:p>
    <w:p w14:paraId="414764D6" w14:textId="77777777" w:rsidR="001F2B82" w:rsidRDefault="001F2B82" w:rsidP="001F2B82">
      <w:pPr>
        <w:jc w:val="both"/>
        <w:rPr>
          <w:rFonts w:ascii="Tahoma" w:hAnsi="Tahoma" w:cs="Tahoma"/>
          <w:sz w:val="20"/>
          <w:szCs w:val="22"/>
        </w:rPr>
      </w:pPr>
      <w:r w:rsidRPr="009A4CEB">
        <w:rPr>
          <w:rFonts w:ascii="Tahoma" w:hAnsi="Tahoma" w:cs="Tahoma"/>
          <w:sz w:val="20"/>
          <w:szCs w:val="22"/>
        </w:rPr>
        <w:t>For and on behalf of the Company</w:t>
      </w:r>
    </w:p>
    <w:p w14:paraId="6AF444AD" w14:textId="77777777" w:rsidR="000513AF" w:rsidRPr="009A4CEB" w:rsidRDefault="000513AF" w:rsidP="001F2B82">
      <w:pPr>
        <w:jc w:val="both"/>
        <w:rPr>
          <w:rFonts w:ascii="Tahoma" w:hAnsi="Tahoma" w:cs="Tahoma"/>
          <w:sz w:val="20"/>
          <w:szCs w:val="22"/>
        </w:rPr>
      </w:pPr>
    </w:p>
    <w:p w14:paraId="37FB8002" w14:textId="77777777" w:rsidR="00003FBF" w:rsidRDefault="00003FBF">
      <w:pPr>
        <w:pStyle w:val="BodyText"/>
        <w:jc w:val="both"/>
        <w:rPr>
          <w:rFonts w:ascii="Tahoma" w:hAnsi="Tahoma" w:cs="Tahoma"/>
          <w:sz w:val="20"/>
        </w:rPr>
      </w:pPr>
    </w:p>
    <w:p w14:paraId="466A9A94" w14:textId="77777777" w:rsidR="000513AF" w:rsidRDefault="000513AF">
      <w:pPr>
        <w:pStyle w:val="BodyText"/>
        <w:jc w:val="both"/>
        <w:rPr>
          <w:rFonts w:ascii="Tahoma" w:hAnsi="Tahoma" w:cs="Tahoma"/>
          <w:sz w:val="20"/>
        </w:rPr>
      </w:pPr>
    </w:p>
    <w:p w14:paraId="02B8EF0B" w14:textId="77777777" w:rsidR="000513AF" w:rsidRDefault="000513AF">
      <w:pPr>
        <w:pStyle w:val="BodyText"/>
        <w:jc w:val="both"/>
        <w:rPr>
          <w:rFonts w:ascii="Tahoma" w:hAnsi="Tahoma" w:cs="Tahoma"/>
          <w:sz w:val="20"/>
        </w:rPr>
      </w:pPr>
      <w:r>
        <w:rPr>
          <w:rFonts w:ascii="Tahoma" w:hAnsi="Tahoma" w:cs="Tahoma"/>
          <w:noProof/>
          <w:sz w:val="20"/>
          <w:lang w:val="en-US"/>
        </w:rPr>
        <w:drawing>
          <wp:inline distT="0" distB="0" distL="0" distR="0" wp14:anchorId="2B80F089" wp14:editId="0C988EE1">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0BB73338" w14:textId="77777777" w:rsidR="00142010" w:rsidRDefault="00142010">
      <w:pPr>
        <w:pStyle w:val="BodyText"/>
        <w:jc w:val="both"/>
        <w:rPr>
          <w:rFonts w:ascii="Tahoma" w:hAnsi="Tahoma" w:cs="Tahoma"/>
          <w:sz w:val="20"/>
        </w:rPr>
      </w:pPr>
    </w:p>
    <w:p w14:paraId="0E34A3FF" w14:textId="77777777" w:rsidR="00142010" w:rsidRPr="000E2029" w:rsidRDefault="00142010" w:rsidP="00142010">
      <w:pPr>
        <w:shd w:val="clear" w:color="auto" w:fill="FFFFFF"/>
        <w:spacing w:line="276" w:lineRule="atLeast"/>
        <w:rPr>
          <w:rFonts w:eastAsiaTheme="minorHAnsi"/>
          <w:color w:val="7F7F7F"/>
          <w:sz w:val="16"/>
          <w:szCs w:val="16"/>
        </w:rPr>
      </w:pPr>
      <w:r w:rsidRPr="0077582D">
        <w:rPr>
          <w:rFonts w:eastAsiaTheme="minorHAnsi"/>
          <w:b/>
          <w:bCs/>
          <w:color w:val="7F7F7F"/>
          <w:sz w:val="16"/>
          <w:szCs w:val="16"/>
        </w:rPr>
        <w:lastRenderedPageBreak/>
        <w:t>Please note:</w:t>
      </w:r>
      <w:r w:rsidR="000E2029">
        <w:rPr>
          <w:rFonts w:eastAsiaTheme="minorHAnsi"/>
          <w:color w:val="7F7F7F"/>
          <w:sz w:val="16"/>
          <w:szCs w:val="16"/>
        </w:rPr>
        <w:t> </w:t>
      </w:r>
      <w:bookmarkStart w:id="0" w:name="_GoBack"/>
      <w:bookmarkEnd w:id="0"/>
      <w:r w:rsidR="000E2029" w:rsidRPr="000E2029">
        <w:rPr>
          <w:rFonts w:eastAsiaTheme="minorHAnsi"/>
          <w:color w:val="7F7F7F"/>
          <w:sz w:val="16"/>
          <w:szCs w:val="16"/>
        </w:rPr>
        <w:t>Simply Business have teamed up with elXtr to bring you a free, customisable legal document. Simply Business are one of the UK's biggest small </w:t>
      </w:r>
      <w:r w:rsidR="000E2029" w:rsidRPr="000E2029">
        <w:rPr>
          <w:rFonts w:eastAsiaTheme="minorHAnsi"/>
          <w:color w:val="7F7F7F"/>
          <w:sz w:val="16"/>
          <w:szCs w:val="16"/>
        </w:rPr>
        <w:fldChar w:fldCharType="begin"/>
      </w:r>
      <w:r w:rsidR="000E2029" w:rsidRPr="000E2029">
        <w:rPr>
          <w:rFonts w:eastAsiaTheme="minorHAnsi"/>
          <w:color w:val="7F7F7F"/>
          <w:sz w:val="16"/>
          <w:szCs w:val="16"/>
        </w:rPr>
        <w:instrText xml:space="preserve"> HYPERLINK "http://www.simplybusiness.co.uk/insurance/" \t "_blank" </w:instrText>
      </w:r>
      <w:r w:rsidR="000E2029" w:rsidRPr="000E2029">
        <w:rPr>
          <w:rFonts w:eastAsiaTheme="minorHAnsi"/>
          <w:color w:val="7F7F7F"/>
          <w:sz w:val="16"/>
          <w:szCs w:val="16"/>
        </w:rPr>
      </w:r>
      <w:r w:rsidR="000E2029" w:rsidRPr="000E2029">
        <w:rPr>
          <w:rFonts w:eastAsiaTheme="minorHAnsi"/>
          <w:color w:val="7F7F7F"/>
          <w:sz w:val="16"/>
          <w:szCs w:val="16"/>
        </w:rPr>
        <w:fldChar w:fldCharType="separate"/>
      </w:r>
      <w:r w:rsidR="000E2029" w:rsidRPr="000E2029">
        <w:rPr>
          <w:rStyle w:val="Hyperlink"/>
          <w:rFonts w:eastAsiaTheme="minorHAnsi"/>
          <w:sz w:val="16"/>
          <w:szCs w:val="16"/>
        </w:rPr>
        <w:t>business insurance</w:t>
      </w:r>
      <w:r w:rsidR="000E2029" w:rsidRPr="000E2029">
        <w:rPr>
          <w:rFonts w:eastAsiaTheme="minorHAnsi"/>
          <w:color w:val="7F7F7F"/>
          <w:sz w:val="16"/>
          <w:szCs w:val="16"/>
        </w:rPr>
        <w:fldChar w:fldCharType="end"/>
      </w:r>
      <w:r w:rsidR="000E2029" w:rsidRPr="000E2029">
        <w:rPr>
          <w:rFonts w:eastAsiaTheme="minorHAnsi"/>
          <w:color w:val="7F7F7F"/>
          <w:sz w:val="16"/>
          <w:szCs w:val="16"/>
        </w:rPr>
        <w:t> providers, insuring over 400,000 self-employed people and landlords.</w:t>
      </w:r>
      <w:r w:rsidR="000E2029">
        <w:rPr>
          <w:rFonts w:eastAsiaTheme="minorHAnsi"/>
          <w:color w:val="7F7F7F"/>
          <w:sz w:val="16"/>
          <w:szCs w:val="16"/>
        </w:rPr>
        <w:t xml:space="preserve"> B</w:t>
      </w:r>
      <w:r w:rsidRPr="0077582D">
        <w:rPr>
          <w:rFonts w:eastAsiaTheme="minorHAnsi"/>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14841E09" w14:textId="77777777" w:rsidR="00142010" w:rsidRPr="009A4CEB" w:rsidRDefault="00142010">
      <w:pPr>
        <w:pStyle w:val="BodyText"/>
        <w:jc w:val="both"/>
        <w:rPr>
          <w:rFonts w:ascii="Tahoma" w:hAnsi="Tahoma" w:cs="Tahoma"/>
          <w:sz w:val="20"/>
        </w:rPr>
      </w:pPr>
    </w:p>
    <w:sectPr w:rsidR="00142010" w:rsidRPr="009A4CEB" w:rsidSect="0009244C">
      <w:headerReference w:type="default" r:id="rId9"/>
      <w:footerReference w:type="even" r:id="rId10"/>
      <w:footerReference w:type="default" r:id="rId11"/>
      <w:pgSz w:w="11906" w:h="16838" w:code="9"/>
      <w:pgMar w:top="1418" w:right="1418" w:bottom="1418" w:left="1418" w:header="851" w:footer="851" w:gutter="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FD4A" w14:textId="77777777" w:rsidR="00F72170" w:rsidRDefault="00F72170">
      <w:r>
        <w:separator/>
      </w:r>
    </w:p>
  </w:endnote>
  <w:endnote w:type="continuationSeparator" w:id="0">
    <w:p w14:paraId="50F78731" w14:textId="77777777" w:rsidR="00F72170" w:rsidRDefault="00F7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E4C3A" w14:textId="77777777" w:rsidR="00086C72" w:rsidRDefault="0008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EF31DA" w14:textId="77777777" w:rsidR="00086C72" w:rsidRDefault="00086C7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82DA" w14:textId="77777777" w:rsidR="00086C72" w:rsidRDefault="00086C72">
    <w:pPr>
      <w:pStyle w:val="Footer"/>
      <w:framePr w:wrap="around" w:vAnchor="text" w:hAnchor="margin" w:xAlign="center" w:y="1"/>
      <w:rPr>
        <w:rStyle w:val="PageNumber"/>
      </w:rPr>
    </w:pPr>
  </w:p>
  <w:p w14:paraId="5BCFC3C1" w14:textId="77777777" w:rsidR="00086C72" w:rsidRDefault="00086C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F410" w14:textId="77777777" w:rsidR="00F72170" w:rsidRDefault="00F72170">
      <w:r>
        <w:separator/>
      </w:r>
    </w:p>
  </w:footnote>
  <w:footnote w:type="continuationSeparator" w:id="0">
    <w:p w14:paraId="621C8448" w14:textId="77777777" w:rsidR="00F72170" w:rsidRDefault="00F721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9C692" w14:textId="77777777" w:rsidR="00FD5512" w:rsidRDefault="00FD5512" w:rsidP="00FD5512">
    <w:pPr>
      <w:pStyle w:val="Header"/>
      <w:jc w:val="right"/>
    </w:pPr>
  </w:p>
  <w:p w14:paraId="20C3BD8F" w14:textId="77777777" w:rsidR="00FD5512" w:rsidRDefault="00FD55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627"/>
    <w:multiLevelType w:val="hybridMultilevel"/>
    <w:tmpl w:val="64DEF9B2"/>
    <w:lvl w:ilvl="0" w:tplc="27D812EA">
      <w:start w:val="1"/>
      <w:numFmt w:val="lowerLetter"/>
      <w:lvlText w:val="(%1)"/>
      <w:lvlJc w:val="left"/>
      <w:pPr>
        <w:tabs>
          <w:tab w:val="num" w:pos="0"/>
        </w:tabs>
        <w:ind w:left="380" w:hanging="3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2B132E6E"/>
    <w:multiLevelType w:val="hybridMultilevel"/>
    <w:tmpl w:val="E178436E"/>
    <w:lvl w:ilvl="0" w:tplc="5620A2FE">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C8739B9"/>
    <w:multiLevelType w:val="hybridMultilevel"/>
    <w:tmpl w:val="4E60455C"/>
    <w:lvl w:ilvl="0" w:tplc="ECBEF2B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3E"/>
    <w:rsid w:val="00003FBF"/>
    <w:rsid w:val="000513AF"/>
    <w:rsid w:val="00086C72"/>
    <w:rsid w:val="00086F1C"/>
    <w:rsid w:val="0009244C"/>
    <w:rsid w:val="000E2029"/>
    <w:rsid w:val="00142010"/>
    <w:rsid w:val="001A2109"/>
    <w:rsid w:val="001F2B82"/>
    <w:rsid w:val="002C0267"/>
    <w:rsid w:val="002E54F0"/>
    <w:rsid w:val="0030289C"/>
    <w:rsid w:val="00490E3E"/>
    <w:rsid w:val="00570546"/>
    <w:rsid w:val="005B03A0"/>
    <w:rsid w:val="0072443B"/>
    <w:rsid w:val="008D3D33"/>
    <w:rsid w:val="009A4CEB"/>
    <w:rsid w:val="009B3673"/>
    <w:rsid w:val="00B5455E"/>
    <w:rsid w:val="00DE3627"/>
    <w:rsid w:val="00EC7797"/>
    <w:rsid w:val="00F25A88"/>
    <w:rsid w:val="00F72170"/>
    <w:rsid w:val="00FD55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0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BodyText2">
    <w:name w:val="Body Text 2"/>
    <w:basedOn w:val="Normal"/>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DocumentMap">
    <w:name w:val="Document Map"/>
    <w:basedOn w:val="Normal"/>
    <w:semiHidden/>
    <w:rsid w:val="005B03A0"/>
    <w:pPr>
      <w:shd w:val="clear" w:color="auto" w:fill="000080"/>
    </w:pPr>
    <w:rPr>
      <w:rFonts w:ascii="Tahoma" w:hAnsi="Tahoma" w:cs="Tahoma"/>
      <w:sz w:val="20"/>
    </w:rPr>
  </w:style>
  <w:style w:type="paragraph" w:styleId="BalloonText">
    <w:name w:val="Balloon Text"/>
    <w:basedOn w:val="Normal"/>
    <w:link w:val="BalloonTextChar"/>
    <w:rsid w:val="000513AF"/>
    <w:rPr>
      <w:rFonts w:ascii="Tahoma" w:hAnsi="Tahoma" w:cs="Tahoma"/>
      <w:sz w:val="16"/>
      <w:szCs w:val="16"/>
    </w:rPr>
  </w:style>
  <w:style w:type="character" w:customStyle="1" w:styleId="BalloonTextChar">
    <w:name w:val="Balloon Text Char"/>
    <w:basedOn w:val="DefaultParagraphFont"/>
    <w:link w:val="BalloonText"/>
    <w:rsid w:val="000513AF"/>
    <w:rPr>
      <w:rFonts w:ascii="Tahoma" w:hAnsi="Tahoma" w:cs="Tahoma"/>
      <w:sz w:val="16"/>
      <w:szCs w:val="16"/>
      <w:lang w:eastAsia="en-US"/>
    </w:rPr>
  </w:style>
  <w:style w:type="character" w:styleId="Hyperlink">
    <w:name w:val="Hyperlink"/>
    <w:basedOn w:val="DefaultParagraphFont"/>
    <w:rsid w:val="000E20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rPr>
  </w:style>
  <w:style w:type="paragraph" w:styleId="BodyText2">
    <w:name w:val="Body Text 2"/>
    <w:basedOn w:val="Normal"/>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DocumentMap">
    <w:name w:val="Document Map"/>
    <w:basedOn w:val="Normal"/>
    <w:semiHidden/>
    <w:rsid w:val="005B03A0"/>
    <w:pPr>
      <w:shd w:val="clear" w:color="auto" w:fill="000080"/>
    </w:pPr>
    <w:rPr>
      <w:rFonts w:ascii="Tahoma" w:hAnsi="Tahoma" w:cs="Tahoma"/>
      <w:sz w:val="20"/>
    </w:rPr>
  </w:style>
  <w:style w:type="paragraph" w:styleId="BalloonText">
    <w:name w:val="Balloon Text"/>
    <w:basedOn w:val="Normal"/>
    <w:link w:val="BalloonTextChar"/>
    <w:rsid w:val="000513AF"/>
    <w:rPr>
      <w:rFonts w:ascii="Tahoma" w:hAnsi="Tahoma" w:cs="Tahoma"/>
      <w:sz w:val="16"/>
      <w:szCs w:val="16"/>
    </w:rPr>
  </w:style>
  <w:style w:type="character" w:customStyle="1" w:styleId="BalloonTextChar">
    <w:name w:val="Balloon Text Char"/>
    <w:basedOn w:val="DefaultParagraphFont"/>
    <w:link w:val="BalloonText"/>
    <w:rsid w:val="000513AF"/>
    <w:rPr>
      <w:rFonts w:ascii="Tahoma" w:hAnsi="Tahoma" w:cs="Tahoma"/>
      <w:sz w:val="16"/>
      <w:szCs w:val="16"/>
      <w:lang w:eastAsia="en-US"/>
    </w:rPr>
  </w:style>
  <w:style w:type="character" w:styleId="Hyperlink">
    <w:name w:val="Hyperlink"/>
    <w:basedOn w:val="DefaultParagraphFont"/>
    <w:rsid w:val="000E2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92824">
      <w:bodyDiv w:val="1"/>
      <w:marLeft w:val="0"/>
      <w:marRight w:val="0"/>
      <w:marTop w:val="0"/>
      <w:marBottom w:val="0"/>
      <w:divBdr>
        <w:top w:val="none" w:sz="0" w:space="0" w:color="auto"/>
        <w:left w:val="none" w:sz="0" w:space="0" w:color="auto"/>
        <w:bottom w:val="none" w:sz="0" w:space="0" w:color="auto"/>
        <w:right w:val="none" w:sz="0" w:space="0" w:color="auto"/>
      </w:divBdr>
    </w:div>
    <w:div w:id="962081853">
      <w:bodyDiv w:val="1"/>
      <w:marLeft w:val="0"/>
      <w:marRight w:val="0"/>
      <w:marTop w:val="0"/>
      <w:marBottom w:val="0"/>
      <w:divBdr>
        <w:top w:val="none" w:sz="0" w:space="0" w:color="auto"/>
        <w:left w:val="none" w:sz="0" w:space="0" w:color="auto"/>
        <w:bottom w:val="none" w:sz="0" w:space="0" w:color="auto"/>
        <w:right w:val="none" w:sz="0" w:space="0" w:color="auto"/>
      </w:divBdr>
      <w:divsChild>
        <w:div w:id="1211503715">
          <w:marLeft w:val="0"/>
          <w:marRight w:val="0"/>
          <w:marTop w:val="0"/>
          <w:marBottom w:val="0"/>
          <w:divBdr>
            <w:top w:val="none" w:sz="0" w:space="0" w:color="auto"/>
            <w:left w:val="none" w:sz="0" w:space="0" w:color="auto"/>
            <w:bottom w:val="none" w:sz="0" w:space="0" w:color="auto"/>
            <w:right w:val="none" w:sz="0" w:space="0" w:color="auto"/>
          </w:divBdr>
        </w:div>
      </w:divsChild>
    </w:div>
    <w:div w:id="143440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Confirmation of Dismissal without Notice</vt:lpstr>
    </vt:vector>
  </TitlesOfParts>
  <Company>Abbey Legal</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of Dismissal without Notice</dc:title>
  <dc:creator>Claire Birkinshaw</dc:creator>
  <cp:lastModifiedBy>Tyler Sox</cp:lastModifiedBy>
  <cp:revision>3</cp:revision>
  <cp:lastPrinted>2003-08-18T15:28:00Z</cp:lastPrinted>
  <dcterms:created xsi:type="dcterms:W3CDTF">2017-02-06T19:29:00Z</dcterms:created>
  <dcterms:modified xsi:type="dcterms:W3CDTF">2017-03-16T10:38:00Z</dcterms:modified>
</cp:coreProperties>
</file>