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48" w:rsidRDefault="006146AC" w:rsidP="006146AC">
      <w:pPr>
        <w:rPr>
          <w:rFonts w:cstheme="minorHAnsi"/>
          <w:b/>
          <w:color w:val="00B050"/>
          <w:sz w:val="48"/>
          <w:szCs w:val="48"/>
        </w:rPr>
      </w:pPr>
      <w:r>
        <w:rPr>
          <w:rFonts w:cstheme="minorHAnsi"/>
          <w:b/>
          <w:color w:val="00B050"/>
          <w:sz w:val="48"/>
          <w:szCs w:val="48"/>
        </w:rPr>
        <w:t xml:space="preserve">                 ELASTIC </w:t>
      </w:r>
      <w:r w:rsidR="00F074E9">
        <w:rPr>
          <w:rFonts w:cstheme="minorHAnsi"/>
          <w:b/>
          <w:color w:val="00B050"/>
          <w:sz w:val="48"/>
          <w:szCs w:val="48"/>
        </w:rPr>
        <w:t xml:space="preserve">LOAD </w:t>
      </w:r>
      <w:proofErr w:type="gramStart"/>
      <w:r w:rsidR="00F074E9">
        <w:rPr>
          <w:rFonts w:cstheme="minorHAnsi"/>
          <w:b/>
          <w:color w:val="00B050"/>
          <w:sz w:val="48"/>
          <w:szCs w:val="48"/>
        </w:rPr>
        <w:t>BALANCER</w:t>
      </w:r>
      <w:r>
        <w:rPr>
          <w:rFonts w:cstheme="minorHAnsi"/>
          <w:b/>
          <w:color w:val="00B050"/>
          <w:sz w:val="48"/>
          <w:szCs w:val="48"/>
        </w:rPr>
        <w:t>(</w:t>
      </w:r>
      <w:proofErr w:type="gramEnd"/>
      <w:r>
        <w:rPr>
          <w:rFonts w:cstheme="minorHAnsi"/>
          <w:b/>
          <w:color w:val="00B050"/>
          <w:sz w:val="48"/>
          <w:szCs w:val="48"/>
        </w:rPr>
        <w:t>ELB)</w:t>
      </w:r>
    </w:p>
    <w:p w:rsidR="00820C50" w:rsidRPr="004D5632" w:rsidRDefault="00820C50" w:rsidP="00820C50">
      <w:pPr>
        <w:rPr>
          <w:rFonts w:cstheme="minorHAnsi"/>
          <w:b/>
          <w:color w:val="00B050"/>
          <w:sz w:val="48"/>
          <w:szCs w:val="48"/>
        </w:rPr>
      </w:pPr>
      <w:r>
        <w:rPr>
          <w:rFonts w:cstheme="minorHAnsi"/>
          <w:b/>
          <w:noProof/>
          <w:color w:val="00B050"/>
          <w:sz w:val="48"/>
          <w:szCs w:val="48"/>
          <w:lang w:eastAsia="en-IN"/>
        </w:rPr>
        <w:drawing>
          <wp:inline distT="0" distB="0" distL="0" distR="0">
            <wp:extent cx="61341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3905250"/>
                    </a:xfrm>
                    <a:prstGeom prst="rect">
                      <a:avLst/>
                    </a:prstGeom>
                    <a:noFill/>
                    <a:ln>
                      <a:noFill/>
                    </a:ln>
                  </pic:spPr>
                </pic:pic>
              </a:graphicData>
            </a:graphic>
          </wp:inline>
        </w:drawing>
      </w:r>
    </w:p>
    <w:p w:rsidR="00673083" w:rsidRDefault="00D56252">
      <w:pPr>
        <w:rPr>
          <w:rStyle w:val="Hyperlink"/>
          <w:rFonts w:cstheme="minorHAnsi"/>
          <w:color w:val="000000" w:themeColor="text1"/>
          <w:sz w:val="24"/>
          <w:szCs w:val="24"/>
        </w:rPr>
      </w:pPr>
      <w:hyperlink r:id="rId8" w:history="1">
        <w:r w:rsidR="00673083" w:rsidRPr="009C145D">
          <w:rPr>
            <w:rStyle w:val="Hyperlink"/>
            <w:rFonts w:cstheme="minorHAnsi"/>
            <w:color w:val="000000" w:themeColor="text1"/>
            <w:sz w:val="24"/>
            <w:szCs w:val="24"/>
          </w:rPr>
          <w:t>http://clusterfrak.com/notes/certs/aws_saa_notes/</w:t>
        </w:r>
      </w:hyperlink>
    </w:p>
    <w:p w:rsidR="00DD16ED" w:rsidRPr="00970ECB" w:rsidRDefault="00C00869" w:rsidP="00DD16ED">
      <w:pPr>
        <w:pStyle w:val="NoSpacing"/>
        <w:jc w:val="both"/>
        <w:rPr>
          <w:color w:val="000000" w:themeColor="text1"/>
          <w:sz w:val="24"/>
          <w:szCs w:val="24"/>
          <w:lang w:eastAsia="en-IN"/>
        </w:rPr>
      </w:pPr>
      <w:r w:rsidRPr="00970ECB">
        <w:rPr>
          <w:color w:val="000000" w:themeColor="text1"/>
          <w:sz w:val="24"/>
          <w:szCs w:val="24"/>
          <w:lang w:eastAsia="en-IN"/>
        </w:rPr>
        <w:t xml:space="preserve">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w:t>
      </w:r>
      <w:r w:rsidR="00DD16ED" w:rsidRPr="00970ECB">
        <w:rPr>
          <w:color w:val="000000" w:themeColor="text1"/>
          <w:sz w:val="24"/>
          <w:szCs w:val="24"/>
          <w:lang w:eastAsia="en-IN"/>
        </w:rPr>
        <w:t>content of the request.</w:t>
      </w:r>
    </w:p>
    <w:p w:rsidR="00DD16ED" w:rsidRPr="00970ECB" w:rsidRDefault="00DD16ED" w:rsidP="00DD16ED">
      <w:pPr>
        <w:pStyle w:val="NoSpacing"/>
        <w:rPr>
          <w:color w:val="000000" w:themeColor="text1"/>
          <w:lang w:eastAsia="en-IN"/>
        </w:rPr>
      </w:pPr>
    </w:p>
    <w:p w:rsidR="00DD16ED" w:rsidRPr="00970ECB" w:rsidRDefault="00C00869" w:rsidP="007E30BA">
      <w:pPr>
        <w:pStyle w:val="NoSpacing"/>
        <w:numPr>
          <w:ilvl w:val="0"/>
          <w:numId w:val="24"/>
        </w:numPr>
        <w:jc w:val="both"/>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When configuring ELB health checks, bear in mind that you may want to create a file like healthcheck.html or point the ping path of the health check to the main index file in your application</w:t>
      </w:r>
      <w:r w:rsidR="00900832">
        <w:rPr>
          <w:rFonts w:eastAsia="Times New Roman" w:cstheme="minorHAnsi"/>
          <w:color w:val="000000" w:themeColor="text1"/>
          <w:sz w:val="24"/>
          <w:szCs w:val="24"/>
          <w:lang w:eastAsia="en-IN"/>
        </w:rPr>
        <w:t>.</w:t>
      </w:r>
    </w:p>
    <w:p w:rsidR="00DD16ED" w:rsidRPr="00970ECB" w:rsidRDefault="00C00869" w:rsidP="007E30BA">
      <w:pPr>
        <w:pStyle w:val="NoSpacing"/>
        <w:numPr>
          <w:ilvl w:val="0"/>
          <w:numId w:val="24"/>
        </w:numPr>
        <w:jc w:val="both"/>
        <w:rPr>
          <w:rFonts w:eastAsia="Times New Roman" w:cstheme="minorHAnsi"/>
          <w:color w:val="000000" w:themeColor="text1"/>
          <w:sz w:val="24"/>
          <w:szCs w:val="24"/>
          <w:lang w:eastAsia="en-IN"/>
        </w:rPr>
      </w:pPr>
      <w:r w:rsidRPr="00970ECB">
        <w:rPr>
          <w:rFonts w:eastAsia="Times New Roman" w:cstheme="minorHAnsi"/>
          <w:color w:val="000000" w:themeColor="text1"/>
          <w:sz w:val="24"/>
          <w:szCs w:val="24"/>
          <w:lang w:eastAsia="en-IN"/>
        </w:rPr>
        <w:t>Remember the health check interval is how often a health check will occur</w:t>
      </w:r>
      <w:r w:rsidR="00900832">
        <w:rPr>
          <w:rFonts w:eastAsia="Times New Roman" w:cstheme="minorHAnsi"/>
          <w:color w:val="000000" w:themeColor="text1"/>
          <w:sz w:val="24"/>
          <w:szCs w:val="24"/>
          <w:lang w:eastAsia="en-IN"/>
        </w:rPr>
        <w:t>.</w:t>
      </w:r>
    </w:p>
    <w:p w:rsidR="00C00869" w:rsidRPr="00970ECB" w:rsidRDefault="00C00869" w:rsidP="007E30BA">
      <w:pPr>
        <w:pStyle w:val="NoSpacing"/>
        <w:numPr>
          <w:ilvl w:val="0"/>
          <w:numId w:val="24"/>
        </w:numPr>
        <w:jc w:val="both"/>
        <w:rPr>
          <w:rFonts w:eastAsia="Times New Roman" w:cstheme="minorHAnsi"/>
          <w:color w:val="000000" w:themeColor="text1"/>
          <w:sz w:val="24"/>
          <w:szCs w:val="24"/>
          <w:lang w:eastAsia="en-IN"/>
        </w:rPr>
      </w:pPr>
      <w:r w:rsidRPr="00970ECB">
        <w:rPr>
          <w:rFonts w:eastAsia="Times New Roman" w:cstheme="minorHAnsi"/>
          <w:color w:val="000000" w:themeColor="text1"/>
          <w:sz w:val="24"/>
          <w:szCs w:val="24"/>
          <w:lang w:eastAsia="en-IN"/>
        </w:rPr>
        <w:t>Your Healthy/Unhealthy thresholds are how many times either will check before marking the origin either healthy or unhealthy</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Health Check Interval: 10 seconds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Unhealthy Threshold: 2</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Healthy Threshold: 3</w:t>
      </w:r>
    </w:p>
    <w:p w:rsidR="00C00869" w:rsidRPr="00C00869" w:rsidRDefault="00C00869" w:rsidP="007E30BA">
      <w:pPr>
        <w:numPr>
          <w:ilvl w:val="1"/>
          <w:numId w:val="23"/>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This means that if the health check interval occurs twice without success, then the source will be marked as unhealthy. This is 2 checks @ 10 seconds per check, so basically after 20 seconds the origin will be marked unhealthy</w:t>
      </w:r>
    </w:p>
    <w:p w:rsidR="00C00869" w:rsidRPr="00C00869" w:rsidRDefault="00C00869" w:rsidP="007E30BA">
      <w:pPr>
        <w:numPr>
          <w:ilvl w:val="1"/>
          <w:numId w:val="23"/>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lastRenderedPageBreak/>
        <w:t xml:space="preserve">Likewise, if the healthy threshold </w:t>
      </w:r>
      <w:proofErr w:type="gramStart"/>
      <w:r w:rsidRPr="00C00869">
        <w:rPr>
          <w:rFonts w:eastAsia="Times New Roman" w:cstheme="minorHAnsi"/>
          <w:color w:val="000000" w:themeColor="text1"/>
          <w:sz w:val="24"/>
          <w:szCs w:val="24"/>
          <w:lang w:eastAsia="en-IN"/>
        </w:rPr>
        <w:t>is</w:t>
      </w:r>
      <w:proofErr w:type="gramEnd"/>
      <w:r w:rsidRPr="00C00869">
        <w:rPr>
          <w:rFonts w:eastAsia="Times New Roman" w:cstheme="minorHAnsi"/>
          <w:color w:val="000000" w:themeColor="text1"/>
          <w:sz w:val="24"/>
          <w:szCs w:val="24"/>
          <w:lang w:eastAsia="en-IN"/>
        </w:rPr>
        <w:t xml:space="preserve"> marked at 3, then it would be 3 x health check interval or 10 seconds being 30 seconds. After 30 seconds with </w:t>
      </w:r>
      <w:proofErr w:type="gramStart"/>
      <w:r w:rsidRPr="00C00869">
        <w:rPr>
          <w:rFonts w:eastAsia="Times New Roman" w:cstheme="minorHAnsi"/>
          <w:color w:val="000000" w:themeColor="text1"/>
          <w:sz w:val="24"/>
          <w:szCs w:val="24"/>
          <w:lang w:eastAsia="en-IN"/>
        </w:rPr>
        <w:t>3</w:t>
      </w:r>
      <w:proofErr w:type="gramEnd"/>
      <w:r w:rsidRPr="00C00869">
        <w:rPr>
          <w:rFonts w:eastAsia="Times New Roman" w:cstheme="minorHAnsi"/>
          <w:color w:val="000000" w:themeColor="text1"/>
          <w:sz w:val="24"/>
          <w:szCs w:val="24"/>
          <w:lang w:eastAsia="en-IN"/>
        </w:rPr>
        <w:t xml:space="preserve"> consecutive success checks, the origin will be marked as healthy.</w:t>
      </w:r>
    </w:p>
    <w:p w:rsidR="00C00869" w:rsidRPr="00C00869" w:rsidRDefault="00C00869" w:rsidP="007E30BA">
      <w:pPr>
        <w:numPr>
          <w:ilvl w:val="0"/>
          <w:numId w:val="23"/>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Enable Cross-Zone Load Balancing will distribute load across all back-end instances, even if they exist in different AZ's</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 xml:space="preserve">ELBs </w:t>
      </w:r>
      <w:proofErr w:type="gramStart"/>
      <w:r w:rsidRPr="00C00869">
        <w:rPr>
          <w:rFonts w:eastAsia="Times New Roman" w:cstheme="minorHAnsi"/>
          <w:color w:val="000000" w:themeColor="text1"/>
          <w:sz w:val="24"/>
          <w:szCs w:val="24"/>
          <w:lang w:eastAsia="en-IN"/>
        </w:rPr>
        <w:t>are NEVER given</w:t>
      </w:r>
      <w:proofErr w:type="gramEnd"/>
      <w:r w:rsidRPr="00C00869">
        <w:rPr>
          <w:rFonts w:eastAsia="Times New Roman" w:cstheme="minorHAnsi"/>
          <w:color w:val="000000" w:themeColor="text1"/>
          <w:sz w:val="24"/>
          <w:szCs w:val="24"/>
          <w:lang w:eastAsia="en-IN"/>
        </w:rPr>
        <w:t xml:space="preserve"> public IP Addresses, only a public DNS name</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ELBs can be In Service or Out of Service depending on health check results</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Charged by the hour and on a per GB basis of usage</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gramStart"/>
      <w:r w:rsidRPr="00C00869">
        <w:rPr>
          <w:rFonts w:eastAsia="Times New Roman" w:cstheme="minorHAnsi"/>
          <w:color w:val="000000" w:themeColor="text1"/>
          <w:sz w:val="24"/>
          <w:szCs w:val="24"/>
          <w:lang w:eastAsia="en-IN"/>
        </w:rPr>
        <w:t>Must be configured</w:t>
      </w:r>
      <w:proofErr w:type="gramEnd"/>
      <w:r w:rsidRPr="00C00869">
        <w:rPr>
          <w:rFonts w:eastAsia="Times New Roman" w:cstheme="minorHAnsi"/>
          <w:color w:val="000000" w:themeColor="text1"/>
          <w:sz w:val="24"/>
          <w:szCs w:val="24"/>
          <w:lang w:eastAsia="en-IN"/>
        </w:rPr>
        <w:t xml:space="preserve"> with at least one listener</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A listener must be configured with a protocol and a port for front end (client to ELB connection), as well as a protocol and port for backed end (ELB to instances connection)</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ELBs support HTTP, HTTPS, TCP, and SSL (Secure TCP)</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ELBs support all ports (1-65535)</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ELBs do not support multiple SSL certificates</w:t>
      </w:r>
      <w:r w:rsidR="00900832">
        <w:rPr>
          <w:rFonts w:eastAsia="Times New Roman" w:cstheme="minorHAnsi"/>
          <w:color w:val="000000" w:themeColor="text1"/>
          <w:sz w:val="24"/>
          <w:szCs w:val="24"/>
          <w:lang w:eastAsia="en-IN"/>
        </w:rPr>
        <w:t>.</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Classic ELBs support the following ports: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25 (SMTP)</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80 (HTTP)</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443 (HTTPS)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465 (SMTPS)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587 (SMTPS)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1024-65535</w:t>
      </w:r>
    </w:p>
    <w:p w:rsidR="00C00869" w:rsidRPr="00C00869" w:rsidRDefault="00C00869" w:rsidP="00C00869">
      <w:pPr>
        <w:numPr>
          <w:ilvl w:val="0"/>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HTTP Error Codes:</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200 - The request has succeeded</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3xx - Redirection</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4xx - Client Error (404 not found)</w:t>
      </w:r>
    </w:p>
    <w:p w:rsidR="00C00869" w:rsidRPr="00C00869" w:rsidRDefault="00C00869" w:rsidP="00C00869">
      <w:pPr>
        <w:numPr>
          <w:ilvl w:val="1"/>
          <w:numId w:val="2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869">
        <w:rPr>
          <w:rFonts w:eastAsia="Times New Roman" w:cstheme="minorHAnsi"/>
          <w:color w:val="000000" w:themeColor="text1"/>
          <w:sz w:val="24"/>
          <w:szCs w:val="24"/>
          <w:lang w:eastAsia="en-IN"/>
        </w:rPr>
        <w:t>5xx - Server Error</w:t>
      </w:r>
    </w:p>
    <w:tbl>
      <w:tblPr>
        <w:tblW w:w="9971" w:type="dxa"/>
        <w:shd w:val="clear" w:color="auto" w:fill="FFFFFF"/>
        <w:tblCellMar>
          <w:top w:w="15" w:type="dxa"/>
          <w:left w:w="15" w:type="dxa"/>
          <w:bottom w:w="15" w:type="dxa"/>
          <w:right w:w="15" w:type="dxa"/>
        </w:tblCellMar>
        <w:tblLook w:val="04A0" w:firstRow="1" w:lastRow="0" w:firstColumn="1" w:lastColumn="0" w:noHBand="0" w:noVBand="1"/>
      </w:tblPr>
      <w:tblGrid>
        <w:gridCol w:w="7262"/>
        <w:gridCol w:w="2709"/>
      </w:tblGrid>
      <w:tr w:rsidR="00C00869" w:rsidRPr="00C00869" w:rsidTr="00EE3132">
        <w:trPr>
          <w:trHeight w:val="557"/>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00869" w:rsidRPr="00C00869" w:rsidRDefault="00C00869" w:rsidP="00B473C2">
            <w:pPr>
              <w:pStyle w:val="NoSpacing"/>
              <w:rPr>
                <w:lang w:eastAsia="en-IN"/>
              </w:rPr>
            </w:pPr>
            <w:r w:rsidRPr="00C00869">
              <w:rPr>
                <w:lang w:eastAsia="en-IN"/>
              </w:rPr>
              <w:t>Application Load Balancer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00869" w:rsidRPr="00C00869" w:rsidRDefault="00C00869" w:rsidP="00B473C2">
            <w:pPr>
              <w:pStyle w:val="NoSpacing"/>
              <w:rPr>
                <w:lang w:eastAsia="en-IN"/>
              </w:rPr>
            </w:pPr>
            <w:r w:rsidRPr="00C00869">
              <w:rPr>
                <w:lang w:eastAsia="en-IN"/>
              </w:rPr>
              <w:t>Default Limit</w:t>
            </w:r>
          </w:p>
        </w:tc>
      </w:tr>
      <w:tr w:rsidR="00C00869" w:rsidRPr="00C00869" w:rsidTr="00EE3132">
        <w:trPr>
          <w:trHeight w:val="542"/>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B473C2">
            <w:pPr>
              <w:pStyle w:val="NoSpacing"/>
              <w:rPr>
                <w:lang w:eastAsia="en-IN"/>
              </w:rPr>
            </w:pPr>
            <w:r w:rsidRPr="00C00869">
              <w:rPr>
                <w:lang w:eastAsia="en-IN"/>
              </w:rPr>
              <w:t>Load balancers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B473C2">
            <w:pPr>
              <w:pStyle w:val="NoSpacing"/>
              <w:rPr>
                <w:lang w:eastAsia="en-IN"/>
              </w:rPr>
            </w:pPr>
            <w:r w:rsidRPr="00C00869">
              <w:rPr>
                <w:lang w:eastAsia="en-IN"/>
              </w:rPr>
              <w:t>20</w:t>
            </w:r>
          </w:p>
        </w:tc>
      </w:tr>
      <w:tr w:rsidR="00C00869" w:rsidRPr="00C00869" w:rsidTr="00EE3132">
        <w:trPr>
          <w:trHeight w:val="557"/>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Target groups per region:</w:t>
            </w:r>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50</w:t>
            </w:r>
          </w:p>
        </w:tc>
      </w:tr>
      <w:tr w:rsidR="00C00869" w:rsidRPr="00C00869" w:rsidTr="00EE3132">
        <w:trPr>
          <w:trHeight w:val="557"/>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Listeners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w:t>
            </w:r>
          </w:p>
        </w:tc>
      </w:tr>
      <w:tr w:rsidR="00C00869" w:rsidRPr="00C00869" w:rsidTr="00EE3132">
        <w:trPr>
          <w:trHeight w:val="542"/>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Targets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1000</w:t>
            </w:r>
          </w:p>
        </w:tc>
      </w:tr>
      <w:tr w:rsidR="00C00869" w:rsidRPr="00C00869" w:rsidTr="00EE3132">
        <w:trPr>
          <w:trHeight w:val="557"/>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Subnets per Availability Zone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w:t>
            </w:r>
          </w:p>
        </w:tc>
      </w:tr>
      <w:tr w:rsidR="00C00869" w:rsidRPr="00C00869" w:rsidTr="00EE3132">
        <w:trPr>
          <w:trHeight w:val="542"/>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Security groups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5</w:t>
            </w:r>
          </w:p>
        </w:tc>
      </w:tr>
      <w:tr w:rsidR="00C00869" w:rsidRPr="00C00869" w:rsidTr="00EE3132">
        <w:trPr>
          <w:trHeight w:val="557"/>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lastRenderedPageBreak/>
              <w:t>Rules per load balancer (excluding defaults:</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w:t>
            </w:r>
          </w:p>
        </w:tc>
      </w:tr>
      <w:tr w:rsidR="00C00869" w:rsidRPr="00C00869" w:rsidTr="00EE3132">
        <w:trPr>
          <w:trHeight w:val="557"/>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No. of times a target can be registered per LB:</w:t>
            </w:r>
            <w:bookmarkStart w:id="0" w:name="_GoBack"/>
            <w:bookmarkEnd w:id="0"/>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100</w:t>
            </w:r>
          </w:p>
        </w:tc>
      </w:tr>
      <w:tr w:rsidR="00C00869" w:rsidRPr="00C00869" w:rsidTr="00EE3132">
        <w:trPr>
          <w:trHeight w:val="542"/>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Load balancers per target group:</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w:t>
            </w:r>
          </w:p>
        </w:tc>
      </w:tr>
      <w:tr w:rsidR="00C00869" w:rsidRPr="00C00869" w:rsidTr="00EE3132">
        <w:trPr>
          <w:trHeight w:val="557"/>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Targets per target group :</w:t>
            </w:r>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1000</w:t>
            </w:r>
          </w:p>
        </w:tc>
      </w:tr>
      <w:tr w:rsidR="00C00869" w:rsidRPr="00C00869" w:rsidTr="00EE3132">
        <w:trPr>
          <w:trHeight w:val="538"/>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00869" w:rsidRPr="00C00869" w:rsidRDefault="00C00869" w:rsidP="00C00869">
            <w:pPr>
              <w:spacing w:after="315" w:line="240" w:lineRule="auto"/>
              <w:rPr>
                <w:rFonts w:eastAsia="Times New Roman" w:cstheme="minorHAnsi"/>
                <w:b/>
                <w:bCs/>
                <w:color w:val="2C3E50"/>
                <w:sz w:val="18"/>
                <w:szCs w:val="18"/>
                <w:lang w:eastAsia="en-IN"/>
              </w:rPr>
            </w:pPr>
            <w:r w:rsidRPr="00C00869">
              <w:rPr>
                <w:rFonts w:eastAsia="Times New Roman" w:cstheme="minorHAnsi"/>
                <w:b/>
                <w:bCs/>
                <w:color w:val="2C3E50"/>
                <w:sz w:val="18"/>
                <w:szCs w:val="18"/>
                <w:lang w:eastAsia="en-IN"/>
              </w:rPr>
              <w:t>Classic Load Balancer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00869" w:rsidRPr="00C00869" w:rsidRDefault="00C00869" w:rsidP="00C00869">
            <w:pPr>
              <w:spacing w:after="315" w:line="240" w:lineRule="auto"/>
              <w:rPr>
                <w:rFonts w:eastAsia="Times New Roman" w:cstheme="minorHAnsi"/>
                <w:b/>
                <w:bCs/>
                <w:color w:val="2C3E50"/>
                <w:sz w:val="18"/>
                <w:szCs w:val="18"/>
                <w:lang w:eastAsia="en-IN"/>
              </w:rPr>
            </w:pPr>
            <w:r w:rsidRPr="00C00869">
              <w:rPr>
                <w:rFonts w:eastAsia="Times New Roman" w:cstheme="minorHAnsi"/>
                <w:b/>
                <w:bCs/>
                <w:color w:val="2C3E50"/>
                <w:sz w:val="18"/>
                <w:szCs w:val="18"/>
                <w:lang w:eastAsia="en-IN"/>
              </w:rPr>
              <w:t>Default Limit</w:t>
            </w:r>
          </w:p>
        </w:tc>
      </w:tr>
      <w:tr w:rsidR="00C00869" w:rsidRPr="00C00869" w:rsidTr="00EE3132">
        <w:trPr>
          <w:trHeight w:val="524"/>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Load balancers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20</w:t>
            </w:r>
          </w:p>
        </w:tc>
      </w:tr>
      <w:tr w:rsidR="00C00869" w:rsidRPr="00C00869" w:rsidTr="00EE3132">
        <w:trPr>
          <w:trHeight w:val="538"/>
        </w:trPr>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Listeners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100</w:t>
            </w:r>
          </w:p>
        </w:tc>
      </w:tr>
      <w:tr w:rsidR="00C00869" w:rsidRPr="00C00869" w:rsidTr="00EE3132">
        <w:trPr>
          <w:trHeight w:val="538"/>
        </w:trPr>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Subnets per Availability Zone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00869" w:rsidRPr="00C00869" w:rsidRDefault="00C00869" w:rsidP="00C00869">
            <w:pPr>
              <w:spacing w:after="315" w:line="240" w:lineRule="auto"/>
              <w:rPr>
                <w:rFonts w:eastAsia="Times New Roman" w:cstheme="minorHAnsi"/>
                <w:color w:val="2C3E50"/>
                <w:sz w:val="18"/>
                <w:szCs w:val="18"/>
                <w:lang w:eastAsia="en-IN"/>
              </w:rPr>
            </w:pPr>
            <w:r w:rsidRPr="00C00869">
              <w:rPr>
                <w:rFonts w:eastAsia="Times New Roman" w:cstheme="minorHAnsi"/>
                <w:color w:val="2C3E50"/>
                <w:sz w:val="18"/>
                <w:szCs w:val="18"/>
                <w:lang w:eastAsia="en-IN"/>
              </w:rPr>
              <w:t>1</w:t>
            </w:r>
          </w:p>
        </w:tc>
      </w:tr>
    </w:tbl>
    <w:p w:rsidR="00F074E9" w:rsidRPr="00EE3132" w:rsidRDefault="00F074E9">
      <w:pPr>
        <w:rPr>
          <w:rStyle w:val="Hyperlink"/>
          <w:rFonts w:cstheme="minorHAnsi"/>
          <w:color w:val="000000" w:themeColor="text1"/>
          <w:sz w:val="18"/>
          <w:szCs w:val="18"/>
        </w:rPr>
      </w:pPr>
    </w:p>
    <w:sectPr w:rsidR="00F074E9" w:rsidRPr="00EE31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252" w:rsidRDefault="00D56252" w:rsidP="00411566">
      <w:pPr>
        <w:spacing w:after="0" w:line="240" w:lineRule="auto"/>
      </w:pPr>
      <w:r>
        <w:separator/>
      </w:r>
    </w:p>
  </w:endnote>
  <w:endnote w:type="continuationSeparator" w:id="0">
    <w:p w:rsidR="00D56252" w:rsidRDefault="00D56252" w:rsidP="0041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252" w:rsidRDefault="00D56252" w:rsidP="00411566">
      <w:pPr>
        <w:spacing w:after="0" w:line="240" w:lineRule="auto"/>
      </w:pPr>
      <w:r>
        <w:separator/>
      </w:r>
    </w:p>
  </w:footnote>
  <w:footnote w:type="continuationSeparator" w:id="0">
    <w:p w:rsidR="00D56252" w:rsidRDefault="00D56252" w:rsidP="00411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66" w:rsidRPr="008F0E42" w:rsidRDefault="009C145D" w:rsidP="00126093">
    <w:pPr>
      <w:pStyle w:val="NoSpacing"/>
      <w:rPr>
        <w:b/>
        <w:color w:val="70AD47" w:themeColor="accent6"/>
      </w:rPr>
    </w:pPr>
    <w:r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411566" w:rsidRPr="008F0E42">
      <w:rPr>
        <w:b/>
        <w:color w:val="70AD47" w:themeColor="accent6"/>
      </w:rPr>
      <w:t xml:space="preserve">Amit </w:t>
    </w:r>
    <w:proofErr w:type="spellStart"/>
    <w:r w:rsidR="00411566" w:rsidRPr="008F0E42">
      <w:rPr>
        <w:b/>
        <w:color w:val="70AD47" w:themeColor="accent6"/>
      </w:rPr>
      <w:t>Goswami</w:t>
    </w:r>
    <w:proofErr w:type="spellEnd"/>
  </w:p>
  <w:p w:rsidR="00411566" w:rsidRPr="008F0E42" w:rsidRDefault="00126093" w:rsidP="00126093">
    <w:pPr>
      <w:pStyle w:val="NoSpacing"/>
      <w:rPr>
        <w:rFonts w:cstheme="minorHAnsi"/>
        <w:b/>
        <w:color w:val="70AD47" w:themeColor="accent6"/>
      </w:rPr>
    </w:pPr>
    <w:r w:rsidRPr="008F0E42">
      <w:rPr>
        <w:color w:val="70AD47" w:themeColor="accent6"/>
      </w:rPr>
      <w:t xml:space="preserve"> </w:t>
    </w:r>
    <w:r w:rsidRPr="008F0E42">
      <w:rPr>
        <w:color w:val="70AD47" w:themeColor="accent6"/>
      </w:rPr>
      <w:tab/>
    </w:r>
    <w:r w:rsidRPr="008F0E42">
      <w:rPr>
        <w:color w:val="70AD47" w:themeColor="accent6"/>
      </w:rPr>
      <w:tab/>
    </w:r>
    <w:r w:rsidR="009C145D" w:rsidRPr="008F0E42">
      <w:rPr>
        <w:color w:val="70AD47" w:themeColor="accent6"/>
      </w:rPr>
      <w:tab/>
    </w:r>
    <w:r w:rsidR="009C145D" w:rsidRPr="008F0E42">
      <w:rPr>
        <w:color w:val="70AD47" w:themeColor="accent6"/>
      </w:rPr>
      <w:tab/>
      <w:t xml:space="preserve">  </w:t>
    </w:r>
    <w:r w:rsidRPr="008F0E42">
      <w:rPr>
        <w:color w:val="70AD47" w:themeColor="accent6"/>
      </w:rPr>
      <w:t xml:space="preserve">                              </w:t>
    </w:r>
    <w:r w:rsidR="009C145D" w:rsidRPr="008F0E42">
      <w:rPr>
        <w:b/>
        <w:color w:val="70AD47" w:themeColor="accent6"/>
      </w:rPr>
      <w:t xml:space="preserve"> </w:t>
    </w:r>
    <w:r w:rsidR="0076799E">
      <w:rPr>
        <w:b/>
        <w:color w:val="70AD47" w:themeColor="accent6"/>
      </w:rPr>
      <w:t xml:space="preserve">             </w:t>
    </w:r>
    <w:r w:rsidRPr="008F0E42">
      <w:rPr>
        <w:rFonts w:cstheme="minorHAnsi"/>
        <w:b/>
        <w:color w:val="70AD47" w:themeColor="accent6"/>
      </w:rPr>
      <w:t>AWS Solution Architect Exam Notes</w:t>
    </w:r>
    <w:r w:rsidR="00411566" w:rsidRPr="008F0E42">
      <w:rPr>
        <w:rFonts w:cstheme="minorHAnsi"/>
        <w:b/>
        <w:color w:val="70AD47" w:themeColor="accent6"/>
      </w:rPr>
      <w:t xml:space="preserve"> </w:t>
    </w:r>
    <w:r w:rsidR="00202A44">
      <w:rPr>
        <w:rFonts w:cstheme="minorHAnsi"/>
        <w:b/>
        <w:color w:val="70AD47" w:themeColor="accent6"/>
      </w:rPr>
      <w:t>(ELB</w:t>
    </w:r>
    <w:r w:rsidR="009C145D" w:rsidRPr="008F0E42">
      <w:rPr>
        <w:rFonts w:cstheme="minorHAnsi"/>
        <w:b/>
        <w:color w:val="70AD47" w:themeColor="accent6"/>
      </w:rPr>
      <w:t>)</w:t>
    </w:r>
  </w:p>
  <w:p w:rsidR="00411566" w:rsidRDefault="00411566" w:rsidP="0012609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658"/>
    <w:multiLevelType w:val="multilevel"/>
    <w:tmpl w:val="BA78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510B"/>
    <w:multiLevelType w:val="multilevel"/>
    <w:tmpl w:val="C73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25D7"/>
    <w:multiLevelType w:val="hybridMultilevel"/>
    <w:tmpl w:val="E9FC0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474F8"/>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470E"/>
    <w:multiLevelType w:val="hybridMultilevel"/>
    <w:tmpl w:val="65C015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352D22"/>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2823"/>
    <w:multiLevelType w:val="hybridMultilevel"/>
    <w:tmpl w:val="022484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13154E27"/>
    <w:multiLevelType w:val="multilevel"/>
    <w:tmpl w:val="041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31DA0"/>
    <w:multiLevelType w:val="hybridMultilevel"/>
    <w:tmpl w:val="6674D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8C2E59"/>
    <w:multiLevelType w:val="hybridMultilevel"/>
    <w:tmpl w:val="A9140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467B0"/>
    <w:multiLevelType w:val="hybridMultilevel"/>
    <w:tmpl w:val="4C04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6D57D3"/>
    <w:multiLevelType w:val="multilevel"/>
    <w:tmpl w:val="EBC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A76EA"/>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15A28"/>
    <w:multiLevelType w:val="hybridMultilevel"/>
    <w:tmpl w:val="142AC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501FE"/>
    <w:multiLevelType w:val="hybridMultilevel"/>
    <w:tmpl w:val="169A5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8908E0"/>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2231C"/>
    <w:multiLevelType w:val="hybridMultilevel"/>
    <w:tmpl w:val="38F8CA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550787"/>
    <w:multiLevelType w:val="hybridMultilevel"/>
    <w:tmpl w:val="7DAE2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892A54"/>
    <w:multiLevelType w:val="multilevel"/>
    <w:tmpl w:val="2B4A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53D92"/>
    <w:multiLevelType w:val="multilevel"/>
    <w:tmpl w:val="920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B755D"/>
    <w:multiLevelType w:val="hybridMultilevel"/>
    <w:tmpl w:val="675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9F6B48"/>
    <w:multiLevelType w:val="hybridMultilevel"/>
    <w:tmpl w:val="F4286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75003AC"/>
    <w:multiLevelType w:val="hybridMultilevel"/>
    <w:tmpl w:val="048815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9CB2F93"/>
    <w:multiLevelType w:val="hybridMultilevel"/>
    <w:tmpl w:val="40045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0"/>
  </w:num>
  <w:num w:numId="3">
    <w:abstractNumId w:val="9"/>
  </w:num>
  <w:num w:numId="4">
    <w:abstractNumId w:val="19"/>
  </w:num>
  <w:num w:numId="5">
    <w:abstractNumId w:val="21"/>
  </w:num>
  <w:num w:numId="6">
    <w:abstractNumId w:val="1"/>
  </w:num>
  <w:num w:numId="7">
    <w:abstractNumId w:val="13"/>
  </w:num>
  <w:num w:numId="8">
    <w:abstractNumId w:val="18"/>
  </w:num>
  <w:num w:numId="9">
    <w:abstractNumId w:val="8"/>
  </w:num>
  <w:num w:numId="10">
    <w:abstractNumId w:val="7"/>
  </w:num>
  <w:num w:numId="11">
    <w:abstractNumId w:val="14"/>
  </w:num>
  <w:num w:numId="12">
    <w:abstractNumId w:val="22"/>
  </w:num>
  <w:num w:numId="13">
    <w:abstractNumId w:val="23"/>
  </w:num>
  <w:num w:numId="14">
    <w:abstractNumId w:val="17"/>
  </w:num>
  <w:num w:numId="15">
    <w:abstractNumId w:val="2"/>
  </w:num>
  <w:num w:numId="16">
    <w:abstractNumId w:val="4"/>
  </w:num>
  <w:num w:numId="17">
    <w:abstractNumId w:val="16"/>
  </w:num>
  <w:num w:numId="18">
    <w:abstractNumId w:val="12"/>
  </w:num>
  <w:num w:numId="19">
    <w:abstractNumId w:val="5"/>
  </w:num>
  <w:num w:numId="20">
    <w:abstractNumId w:val="15"/>
  </w:num>
  <w:num w:numId="21">
    <w:abstractNumId w:val="3"/>
  </w:num>
  <w:num w:numId="22">
    <w:abstractNumId w:val="11"/>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FB"/>
    <w:rsid w:val="00001CFE"/>
    <w:rsid w:val="00023433"/>
    <w:rsid w:val="00024B08"/>
    <w:rsid w:val="00026982"/>
    <w:rsid w:val="000278F1"/>
    <w:rsid w:val="000A08CC"/>
    <w:rsid w:val="000B362C"/>
    <w:rsid w:val="000C75DC"/>
    <w:rsid w:val="000F515A"/>
    <w:rsid w:val="000F7230"/>
    <w:rsid w:val="00105DB9"/>
    <w:rsid w:val="001106AF"/>
    <w:rsid w:val="001161CE"/>
    <w:rsid w:val="00126093"/>
    <w:rsid w:val="001502ED"/>
    <w:rsid w:val="00161526"/>
    <w:rsid w:val="00172E80"/>
    <w:rsid w:val="00181548"/>
    <w:rsid w:val="0019282F"/>
    <w:rsid w:val="00202A44"/>
    <w:rsid w:val="002158CC"/>
    <w:rsid w:val="00217F1A"/>
    <w:rsid w:val="0023426D"/>
    <w:rsid w:val="00241475"/>
    <w:rsid w:val="00246160"/>
    <w:rsid w:val="00252926"/>
    <w:rsid w:val="00255324"/>
    <w:rsid w:val="002645FC"/>
    <w:rsid w:val="002700D7"/>
    <w:rsid w:val="002773D6"/>
    <w:rsid w:val="0028637E"/>
    <w:rsid w:val="002A4FB3"/>
    <w:rsid w:val="002B27DD"/>
    <w:rsid w:val="002B57CE"/>
    <w:rsid w:val="002B6825"/>
    <w:rsid w:val="002C0DCD"/>
    <w:rsid w:val="002C4F83"/>
    <w:rsid w:val="002D0D2F"/>
    <w:rsid w:val="002F3E28"/>
    <w:rsid w:val="002F5EAC"/>
    <w:rsid w:val="00340AAC"/>
    <w:rsid w:val="003410D0"/>
    <w:rsid w:val="00360E1C"/>
    <w:rsid w:val="003A3F86"/>
    <w:rsid w:val="003B7CDB"/>
    <w:rsid w:val="003C2265"/>
    <w:rsid w:val="003F17D3"/>
    <w:rsid w:val="00400C56"/>
    <w:rsid w:val="00411566"/>
    <w:rsid w:val="00417041"/>
    <w:rsid w:val="00436C3D"/>
    <w:rsid w:val="00447DEC"/>
    <w:rsid w:val="00451594"/>
    <w:rsid w:val="00455B70"/>
    <w:rsid w:val="00474624"/>
    <w:rsid w:val="00483B2D"/>
    <w:rsid w:val="00484E31"/>
    <w:rsid w:val="00493E90"/>
    <w:rsid w:val="004A6BB9"/>
    <w:rsid w:val="004A7761"/>
    <w:rsid w:val="004C003D"/>
    <w:rsid w:val="004D5632"/>
    <w:rsid w:val="004E69BE"/>
    <w:rsid w:val="00500B3E"/>
    <w:rsid w:val="00504C13"/>
    <w:rsid w:val="0050746F"/>
    <w:rsid w:val="00507DA6"/>
    <w:rsid w:val="005118A2"/>
    <w:rsid w:val="00516B11"/>
    <w:rsid w:val="0055005B"/>
    <w:rsid w:val="0056394F"/>
    <w:rsid w:val="00590A18"/>
    <w:rsid w:val="00591B65"/>
    <w:rsid w:val="005E4B35"/>
    <w:rsid w:val="005F645D"/>
    <w:rsid w:val="005F6647"/>
    <w:rsid w:val="006058AA"/>
    <w:rsid w:val="006146AC"/>
    <w:rsid w:val="00620AB9"/>
    <w:rsid w:val="0062532F"/>
    <w:rsid w:val="00635BE1"/>
    <w:rsid w:val="00647672"/>
    <w:rsid w:val="00650F0A"/>
    <w:rsid w:val="0065424A"/>
    <w:rsid w:val="00661966"/>
    <w:rsid w:val="00673083"/>
    <w:rsid w:val="006D345E"/>
    <w:rsid w:val="006D7926"/>
    <w:rsid w:val="006F2F70"/>
    <w:rsid w:val="006F78F8"/>
    <w:rsid w:val="007076E3"/>
    <w:rsid w:val="007148EC"/>
    <w:rsid w:val="007316CA"/>
    <w:rsid w:val="007335C1"/>
    <w:rsid w:val="007347F0"/>
    <w:rsid w:val="00742BC5"/>
    <w:rsid w:val="0076799E"/>
    <w:rsid w:val="007C2152"/>
    <w:rsid w:val="007C353B"/>
    <w:rsid w:val="007C790D"/>
    <w:rsid w:val="007D0148"/>
    <w:rsid w:val="007E30BA"/>
    <w:rsid w:val="007F123D"/>
    <w:rsid w:val="008064CC"/>
    <w:rsid w:val="00815837"/>
    <w:rsid w:val="00820C50"/>
    <w:rsid w:val="00826B00"/>
    <w:rsid w:val="0084127C"/>
    <w:rsid w:val="00862884"/>
    <w:rsid w:val="0086772A"/>
    <w:rsid w:val="0087398D"/>
    <w:rsid w:val="00881E16"/>
    <w:rsid w:val="00884C35"/>
    <w:rsid w:val="00885A02"/>
    <w:rsid w:val="00892260"/>
    <w:rsid w:val="008A0BDC"/>
    <w:rsid w:val="008D5C78"/>
    <w:rsid w:val="008E2402"/>
    <w:rsid w:val="008F0E42"/>
    <w:rsid w:val="00900832"/>
    <w:rsid w:val="00915AF5"/>
    <w:rsid w:val="00923A02"/>
    <w:rsid w:val="009363C9"/>
    <w:rsid w:val="00942E8E"/>
    <w:rsid w:val="0095708E"/>
    <w:rsid w:val="00962519"/>
    <w:rsid w:val="00970ECB"/>
    <w:rsid w:val="00987F57"/>
    <w:rsid w:val="00996BD5"/>
    <w:rsid w:val="009A6F6A"/>
    <w:rsid w:val="009C145D"/>
    <w:rsid w:val="009C1B37"/>
    <w:rsid w:val="009C7491"/>
    <w:rsid w:val="009E73EC"/>
    <w:rsid w:val="00A001F9"/>
    <w:rsid w:val="00A23622"/>
    <w:rsid w:val="00A30F72"/>
    <w:rsid w:val="00A3747F"/>
    <w:rsid w:val="00A52641"/>
    <w:rsid w:val="00A566E1"/>
    <w:rsid w:val="00A813FC"/>
    <w:rsid w:val="00AD5B05"/>
    <w:rsid w:val="00AE5514"/>
    <w:rsid w:val="00AF1C44"/>
    <w:rsid w:val="00AF1F86"/>
    <w:rsid w:val="00B17CEC"/>
    <w:rsid w:val="00B22E56"/>
    <w:rsid w:val="00B473C2"/>
    <w:rsid w:val="00B612A5"/>
    <w:rsid w:val="00B64160"/>
    <w:rsid w:val="00B6505D"/>
    <w:rsid w:val="00B94E41"/>
    <w:rsid w:val="00B9565B"/>
    <w:rsid w:val="00BB20AC"/>
    <w:rsid w:val="00BD7357"/>
    <w:rsid w:val="00BD789C"/>
    <w:rsid w:val="00BF6866"/>
    <w:rsid w:val="00C00869"/>
    <w:rsid w:val="00C22F2C"/>
    <w:rsid w:val="00C43290"/>
    <w:rsid w:val="00C606E6"/>
    <w:rsid w:val="00C75FA1"/>
    <w:rsid w:val="00C775F4"/>
    <w:rsid w:val="00C77B23"/>
    <w:rsid w:val="00C82D27"/>
    <w:rsid w:val="00C9490E"/>
    <w:rsid w:val="00C95C75"/>
    <w:rsid w:val="00C96650"/>
    <w:rsid w:val="00CB44BF"/>
    <w:rsid w:val="00CD2D54"/>
    <w:rsid w:val="00CE59D5"/>
    <w:rsid w:val="00CE6C08"/>
    <w:rsid w:val="00D12385"/>
    <w:rsid w:val="00D150E4"/>
    <w:rsid w:val="00D27779"/>
    <w:rsid w:val="00D444F5"/>
    <w:rsid w:val="00D51B9B"/>
    <w:rsid w:val="00D5614E"/>
    <w:rsid w:val="00D56252"/>
    <w:rsid w:val="00D677F3"/>
    <w:rsid w:val="00D71FDC"/>
    <w:rsid w:val="00D82F72"/>
    <w:rsid w:val="00D92DAC"/>
    <w:rsid w:val="00DA2A5D"/>
    <w:rsid w:val="00DA5A31"/>
    <w:rsid w:val="00DC578D"/>
    <w:rsid w:val="00DD16ED"/>
    <w:rsid w:val="00DD7063"/>
    <w:rsid w:val="00DE6912"/>
    <w:rsid w:val="00DF1305"/>
    <w:rsid w:val="00DF1836"/>
    <w:rsid w:val="00E03290"/>
    <w:rsid w:val="00E105FB"/>
    <w:rsid w:val="00E1106B"/>
    <w:rsid w:val="00E22D4E"/>
    <w:rsid w:val="00E258BE"/>
    <w:rsid w:val="00E67E8E"/>
    <w:rsid w:val="00E83A49"/>
    <w:rsid w:val="00EB6AB6"/>
    <w:rsid w:val="00EE3132"/>
    <w:rsid w:val="00EE46C8"/>
    <w:rsid w:val="00EE60D6"/>
    <w:rsid w:val="00F074E9"/>
    <w:rsid w:val="00F11A17"/>
    <w:rsid w:val="00F24513"/>
    <w:rsid w:val="00F36483"/>
    <w:rsid w:val="00F404EB"/>
    <w:rsid w:val="00F72B42"/>
    <w:rsid w:val="00F73173"/>
    <w:rsid w:val="00F92671"/>
    <w:rsid w:val="00F93CA4"/>
    <w:rsid w:val="00F96780"/>
    <w:rsid w:val="00F97D8B"/>
    <w:rsid w:val="00FA3504"/>
    <w:rsid w:val="00FA5E12"/>
    <w:rsid w:val="00FD145A"/>
    <w:rsid w:val="00FD1F88"/>
    <w:rsid w:val="00FD3DB9"/>
    <w:rsid w:val="00FE1812"/>
    <w:rsid w:val="00FE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19A"/>
  <w15:chartTrackingRefBased/>
  <w15:docId w15:val="{FD7C73DF-CC9A-4CB8-B3C9-1187D16F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17"/>
    <w:pPr>
      <w:ind w:left="720"/>
      <w:contextualSpacing/>
    </w:pPr>
  </w:style>
  <w:style w:type="character" w:styleId="Hyperlink">
    <w:name w:val="Hyperlink"/>
    <w:basedOn w:val="DefaultParagraphFont"/>
    <w:uiPriority w:val="99"/>
    <w:unhideWhenUsed/>
    <w:rsid w:val="008064CC"/>
    <w:rPr>
      <w:color w:val="0563C1" w:themeColor="hyperlink"/>
      <w:u w:val="single"/>
    </w:rPr>
  </w:style>
  <w:style w:type="paragraph" w:styleId="NoSpacing">
    <w:name w:val="No Spacing"/>
    <w:uiPriority w:val="1"/>
    <w:qFormat/>
    <w:rsid w:val="002B57CE"/>
    <w:pPr>
      <w:spacing w:after="0" w:line="240" w:lineRule="auto"/>
    </w:pPr>
  </w:style>
  <w:style w:type="paragraph" w:styleId="Header">
    <w:name w:val="header"/>
    <w:basedOn w:val="Normal"/>
    <w:link w:val="HeaderChar"/>
    <w:uiPriority w:val="99"/>
    <w:unhideWhenUsed/>
    <w:rsid w:val="00411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66"/>
  </w:style>
  <w:style w:type="paragraph" w:styleId="Footer">
    <w:name w:val="footer"/>
    <w:basedOn w:val="Normal"/>
    <w:link w:val="FooterChar"/>
    <w:uiPriority w:val="99"/>
    <w:unhideWhenUsed/>
    <w:rsid w:val="00411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66"/>
  </w:style>
  <w:style w:type="character" w:styleId="Strong">
    <w:name w:val="Strong"/>
    <w:basedOn w:val="DefaultParagraphFont"/>
    <w:uiPriority w:val="22"/>
    <w:qFormat/>
    <w:rsid w:val="00892260"/>
    <w:rPr>
      <w:b/>
      <w:bCs/>
    </w:rPr>
  </w:style>
  <w:style w:type="paragraph" w:styleId="NormalWeb">
    <w:name w:val="Normal (Web)"/>
    <w:basedOn w:val="Normal"/>
    <w:uiPriority w:val="99"/>
    <w:unhideWhenUsed/>
    <w:rsid w:val="00C8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609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977">
      <w:bodyDiv w:val="1"/>
      <w:marLeft w:val="0"/>
      <w:marRight w:val="0"/>
      <w:marTop w:val="0"/>
      <w:marBottom w:val="0"/>
      <w:divBdr>
        <w:top w:val="none" w:sz="0" w:space="0" w:color="auto"/>
        <w:left w:val="none" w:sz="0" w:space="0" w:color="auto"/>
        <w:bottom w:val="none" w:sz="0" w:space="0" w:color="auto"/>
        <w:right w:val="none" w:sz="0" w:space="0" w:color="auto"/>
      </w:divBdr>
    </w:div>
    <w:div w:id="196966773">
      <w:bodyDiv w:val="1"/>
      <w:marLeft w:val="0"/>
      <w:marRight w:val="0"/>
      <w:marTop w:val="0"/>
      <w:marBottom w:val="0"/>
      <w:divBdr>
        <w:top w:val="none" w:sz="0" w:space="0" w:color="auto"/>
        <w:left w:val="none" w:sz="0" w:space="0" w:color="auto"/>
        <w:bottom w:val="none" w:sz="0" w:space="0" w:color="auto"/>
        <w:right w:val="none" w:sz="0" w:space="0" w:color="auto"/>
      </w:divBdr>
    </w:div>
    <w:div w:id="564025912">
      <w:bodyDiv w:val="1"/>
      <w:marLeft w:val="0"/>
      <w:marRight w:val="0"/>
      <w:marTop w:val="0"/>
      <w:marBottom w:val="0"/>
      <w:divBdr>
        <w:top w:val="none" w:sz="0" w:space="0" w:color="auto"/>
        <w:left w:val="none" w:sz="0" w:space="0" w:color="auto"/>
        <w:bottom w:val="none" w:sz="0" w:space="0" w:color="auto"/>
        <w:right w:val="none" w:sz="0" w:space="0" w:color="auto"/>
      </w:divBdr>
    </w:div>
    <w:div w:id="669523504">
      <w:bodyDiv w:val="1"/>
      <w:marLeft w:val="0"/>
      <w:marRight w:val="0"/>
      <w:marTop w:val="0"/>
      <w:marBottom w:val="0"/>
      <w:divBdr>
        <w:top w:val="none" w:sz="0" w:space="0" w:color="auto"/>
        <w:left w:val="none" w:sz="0" w:space="0" w:color="auto"/>
        <w:bottom w:val="none" w:sz="0" w:space="0" w:color="auto"/>
        <w:right w:val="none" w:sz="0" w:space="0" w:color="auto"/>
      </w:divBdr>
      <w:divsChild>
        <w:div w:id="4790066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91039846">
      <w:bodyDiv w:val="1"/>
      <w:marLeft w:val="0"/>
      <w:marRight w:val="0"/>
      <w:marTop w:val="0"/>
      <w:marBottom w:val="0"/>
      <w:divBdr>
        <w:top w:val="none" w:sz="0" w:space="0" w:color="auto"/>
        <w:left w:val="none" w:sz="0" w:space="0" w:color="auto"/>
        <w:bottom w:val="none" w:sz="0" w:space="0" w:color="auto"/>
        <w:right w:val="none" w:sz="0" w:space="0" w:color="auto"/>
      </w:divBdr>
    </w:div>
    <w:div w:id="1205173114">
      <w:bodyDiv w:val="1"/>
      <w:marLeft w:val="0"/>
      <w:marRight w:val="0"/>
      <w:marTop w:val="0"/>
      <w:marBottom w:val="0"/>
      <w:divBdr>
        <w:top w:val="none" w:sz="0" w:space="0" w:color="auto"/>
        <w:left w:val="none" w:sz="0" w:space="0" w:color="auto"/>
        <w:bottom w:val="none" w:sz="0" w:space="0" w:color="auto"/>
        <w:right w:val="none" w:sz="0" w:space="0" w:color="auto"/>
      </w:divBdr>
    </w:div>
    <w:div w:id="1564753555">
      <w:bodyDiv w:val="1"/>
      <w:marLeft w:val="0"/>
      <w:marRight w:val="0"/>
      <w:marTop w:val="0"/>
      <w:marBottom w:val="0"/>
      <w:divBdr>
        <w:top w:val="none" w:sz="0" w:space="0" w:color="auto"/>
        <w:left w:val="none" w:sz="0" w:space="0" w:color="auto"/>
        <w:bottom w:val="none" w:sz="0" w:space="0" w:color="auto"/>
        <w:right w:val="none" w:sz="0" w:space="0" w:color="auto"/>
      </w:divBdr>
    </w:div>
    <w:div w:id="2062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sterfrak.com/notes/certs/aws_saa_not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cp:lastPrinted>2019-10-06T16:37:00Z</cp:lastPrinted>
  <dcterms:created xsi:type="dcterms:W3CDTF">2019-10-06T21:03:00Z</dcterms:created>
  <dcterms:modified xsi:type="dcterms:W3CDTF">2019-10-07T07:10:00Z</dcterms:modified>
</cp:coreProperties>
</file>