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ascii="Times New Roman" w:hAnsi="Times New Roman"/>
          <w:sz w:val="36"/>
          <w:szCs w:val="36"/>
          <w:u w:val="single"/>
        </w:rPr>
      </w:pPr>
      <w:r>
        <w:rPr>
          <w:rFonts w:ascii="Times New Roman" w:hAnsi="Times New Roman"/>
          <w:sz w:val="36"/>
          <w:szCs w:val="36"/>
          <w:u w:val="single"/>
        </w:rPr>
        <w:t>Final Design Description</w:t>
      </w:r>
    </w:p>
    <w:p>
      <w:pPr>
        <w:pStyle w:val="4"/>
        <w:rPr>
          <w:rFonts w:ascii="Times New Roman" w:hAnsi="Times New Roman"/>
        </w:rPr>
      </w:pPr>
      <w:r>
        <w:rPr>
          <w:rFonts w:ascii="Times New Roman" w:hAnsi="Times New Roman"/>
        </w:rPr>
        <w:t>Key Entities:</w:t>
      </w:r>
    </w:p>
    <w:p>
      <w:pPr>
        <w:pStyle w:val="14"/>
      </w:pPr>
      <w:r>
        <w:rPr>
          <w:rStyle w:val="15"/>
        </w:rPr>
        <w:t>Buildings</w:t>
      </w:r>
      <w:r>
        <w:rPr>
          <w:sz w:val="28"/>
          <w:szCs w:val="28"/>
        </w:rPr>
        <w:t>:</w:t>
      </w:r>
      <w:r>
        <w:t xml:space="preserve"> Represents all buildings on campus (academic, residential, administrative, etc.).</w:t>
      </w:r>
    </w:p>
    <w:p>
      <w:pPr>
        <w:spacing w:beforeAutospacing="1" w:afterAutospacing="1"/>
        <w:rPr>
          <w:rStyle w:val="20"/>
          <w:rFonts w:ascii="Times New Roman" w:hAnsi="Times New Roman"/>
          <w:sz w:val="24"/>
          <w:szCs w:val="24"/>
          <w:u w:val="thick"/>
        </w:rPr>
      </w:pPr>
      <w:r>
        <w:rPr>
          <w:rStyle w:val="15"/>
          <w:sz w:val="24"/>
          <w:szCs w:val="24"/>
        </w:rPr>
        <w:t xml:space="preserve">           </w:t>
      </w:r>
      <w:r>
        <w:rPr>
          <w:rStyle w:val="15"/>
          <w:sz w:val="24"/>
          <w:szCs w:val="24"/>
          <w:u w:val="thick"/>
        </w:rPr>
        <w:t>Attributes:</w:t>
      </w:r>
      <w:r>
        <w:rPr>
          <w:rStyle w:val="20"/>
          <w:rFonts w:ascii="Times New Roman" w:hAnsi="Times New Roman"/>
          <w:sz w:val="24"/>
          <w:szCs w:val="24"/>
          <w:u w:val="thick"/>
        </w:rPr>
        <w:t xml:space="preserve"> </w:t>
      </w:r>
    </w:p>
    <w:p>
      <w:pPr>
        <w:pStyle w:val="31"/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13"/>
          <w:rFonts w:ascii="Times New Roman" w:hAnsi="Times New Roman" w:cs="Times New Roman"/>
          <w:sz w:val="24"/>
          <w:szCs w:val="24"/>
        </w:rPr>
        <w:t xml:space="preserve">building_id </w:t>
      </w:r>
      <w:r>
        <w:rPr>
          <w:rFonts w:ascii="Times New Roman" w:hAnsi="Times New Roman" w:cs="Times New Roman"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(Primary Key)</w:t>
      </w:r>
    </w:p>
    <w:p>
      <w:pPr>
        <w:pStyle w:val="31"/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13"/>
          <w:rFonts w:ascii="Times New Roman" w:hAnsi="Times New Roman" w:cs="Times New Roman"/>
          <w:sz w:val="24"/>
          <w:szCs w:val="24"/>
        </w:rPr>
        <w:t>name</w:t>
      </w:r>
    </w:p>
    <w:p>
      <w:pPr>
        <w:pStyle w:val="31"/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13"/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/>
          <w:sz w:val="22"/>
          <w:szCs w:val="22"/>
        </w:rPr>
        <w:t xml:space="preserve">(e.g., academic, residential, </w:t>
      </w:r>
      <w:r>
        <w:rPr>
          <w:rFonts w:ascii="Times New Roman" w:hAnsi="Times New Roman" w:cs="Times New Roman"/>
          <w:color w:val="00B050"/>
          <w:sz w:val="22"/>
          <w:szCs w:val="22"/>
        </w:rPr>
        <w:t>administrative</w:t>
      </w:r>
      <w:r>
        <w:rPr>
          <w:rFonts w:ascii="Times New Roman" w:hAnsi="Times New Roman" w:cs="Times New Roman"/>
          <w:sz w:val="22"/>
          <w:szCs w:val="22"/>
        </w:rPr>
        <w:t>)</w:t>
      </w:r>
    </w:p>
    <w:p>
      <w:pPr>
        <w:pStyle w:val="31"/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13"/>
          <w:rFonts w:ascii="Times New Roman" w:hAnsi="Times New Roman" w:cs="Times New Roman"/>
          <w:sz w:val="24"/>
          <w:szCs w:val="24"/>
        </w:rPr>
        <w:t>location</w:t>
      </w:r>
    </w:p>
    <w:p>
      <w:pPr>
        <w:pStyle w:val="31"/>
        <w:numPr>
          <w:ilvl w:val="0"/>
          <w:numId w:val="1"/>
        </w:numPr>
        <w:spacing w:beforeAutospacing="1" w:afterAutospacing="1"/>
        <w:rPr>
          <w:rStyle w:val="13"/>
          <w:rFonts w:ascii="Times New Roman" w:hAnsi="Times New Roman" w:cs="Times New Roman"/>
          <w:sz w:val="24"/>
          <w:szCs w:val="24"/>
        </w:rPr>
      </w:pPr>
      <w:r>
        <w:rPr>
          <w:rStyle w:val="13"/>
          <w:rFonts w:ascii="Times New Roman" w:hAnsi="Times New Roman" w:cs="Times New Roman"/>
          <w:sz w:val="24"/>
          <w:szCs w:val="24"/>
        </w:rPr>
        <w:t>total_floors</w:t>
      </w:r>
    </w:p>
    <w:p>
      <w:pPr>
        <w:pStyle w:val="31"/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Style w:val="13"/>
          <w:rFonts w:ascii="Times New Roman" w:hAnsi="Times New Roman" w:cs="Times New Roman"/>
          <w:color w:val="00B050"/>
          <w:sz w:val="24"/>
          <w:szCs w:val="24"/>
        </w:rPr>
        <w:t>room_count_per_floor</w:t>
      </w:r>
    </w:p>
    <w:p>
      <w:pPr>
        <w:pStyle w:val="14"/>
      </w:pPr>
      <w:r>
        <w:rPr>
          <w:rStyle w:val="15"/>
        </w:rPr>
        <w:t xml:space="preserve">          </w:t>
      </w:r>
      <w:r>
        <w:rPr>
          <w:color w:val="002060"/>
        </w:rPr>
        <w:t xml:space="preserve">Note: </w:t>
      </w:r>
      <w:r>
        <w:t xml:space="preserve"> It serves as the central entity to which other entities are linked.</w:t>
      </w:r>
    </w:p>
    <w:p>
      <w:pPr>
        <w:pStyle w:val="14"/>
        <w:spacing w:before="100" w:after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Floors: </w:t>
      </w:r>
      <w:r>
        <w:t>The floors entity stores information about individual floors within the buildings.</w:t>
      </w:r>
    </w:p>
    <w:p>
      <w:pPr>
        <w:pStyle w:val="14"/>
        <w:rPr>
          <w:color w:val="000000" w:themeColor="text1"/>
          <w:u w:val="thick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</w:t>
      </w:r>
      <w:r>
        <w:rPr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Attributes: </w:t>
      </w:r>
    </w:p>
    <w:p>
      <w:pPr>
        <w:pStyle w:val="14"/>
        <w:numPr>
          <w:ilvl w:val="0"/>
          <w:numId w:val="2"/>
        </w:numPr>
      </w:pPr>
      <w:r>
        <w:t xml:space="preserve">building_id </w: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(Foreign Key Ref. Building entities)</w:t>
      </w:r>
    </w:p>
    <w:p>
      <w:pPr>
        <w:pStyle w:val="14"/>
        <w:numPr>
          <w:ilvl w:val="0"/>
          <w:numId w:val="2"/>
        </w:numPr>
      </w:pPr>
      <w:r>
        <w:t xml:space="preserve">floor_number </w: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(Primary Key)</w:t>
      </w:r>
    </w:p>
    <w:p>
      <w:pPr>
        <w:pStyle w:val="14"/>
        <w:numPr>
          <w:ilvl w:val="0"/>
          <w:numId w:val="2"/>
        </w:numPr>
      </w:pPr>
      <w:r>
        <w:t>faculty_name</w:t>
      </w:r>
    </w:p>
    <w:p>
      <w:pPr>
        <w:pStyle w:val="14"/>
        <w:numPr>
          <w:ilvl w:val="0"/>
          <w:numId w:val="2"/>
        </w:numPr>
      </w:pPr>
      <w:r>
        <w:rPr>
          <w:color w:val="00B050"/>
        </w:rPr>
        <w:t>faculty_number</w:t>
      </w:r>
    </w:p>
    <w:p>
      <w:pPr>
        <w:pStyle w:val="14"/>
        <w:numPr>
          <w:ilvl w:val="0"/>
          <w:numId w:val="2"/>
        </w:numPr>
      </w:pPr>
      <w:r>
        <w:t>number_of_classrooms</w:t>
      </w:r>
    </w:p>
    <w:p>
      <w:pPr>
        <w:pStyle w:val="14"/>
        <w:numPr>
          <w:ilvl w:val="0"/>
          <w:numId w:val="2"/>
        </w:numPr>
      </w:pPr>
      <w:r>
        <w:t>number_of_teachers_rooms</w:t>
      </w:r>
    </w:p>
    <w:p>
      <w:pPr>
        <w:pStyle w:val="14"/>
        <w:numPr>
          <w:ilvl w:val="0"/>
          <w:numId w:val="2"/>
        </w:numPr>
      </w:pPr>
      <w:r>
        <w:t>number_of_office_rooms</w:t>
      </w:r>
    </w:p>
    <w:p>
      <w:pPr>
        <w:pStyle w:val="14"/>
        <w:numPr>
          <w:ilvl w:val="0"/>
          <w:numId w:val="2"/>
        </w:numPr>
      </w:pPr>
      <w:r>
        <w:t>number_of_washrooms</w:t>
      </w:r>
    </w:p>
    <w:p>
      <w:pPr>
        <w:pStyle w:val="14"/>
        <w:numPr>
          <w:ilvl w:val="0"/>
          <w:numId w:val="2"/>
        </w:numPr>
      </w:pPr>
      <w:r>
        <w:rPr>
          <w:color w:val="00B050"/>
        </w:rPr>
        <w:t>number_of_lab_rooms</w:t>
      </w:r>
    </w:p>
    <w:p>
      <w:pPr>
        <w:pStyle w:val="14"/>
        <w:numPr>
          <w:ilvl w:val="0"/>
          <w:numId w:val="2"/>
        </w:numPr>
      </w:pPr>
      <w:r>
        <w:rPr>
          <w:color w:val="00B050"/>
        </w:rPr>
        <w:t>total_rooms</w:t>
      </w:r>
    </w:p>
    <w:p>
      <w:pPr>
        <w:pStyle w:val="14"/>
        <w:ind w:left="720"/>
      </w:pPr>
      <w:r>
        <w:rPr>
          <w:color w:val="002060"/>
        </w:rPr>
        <w:t xml:space="preserve">Note: </w:t>
      </w:r>
      <w:r>
        <w:t xml:space="preserve"> The </w:t>
      </w:r>
      <w:r>
        <w:rPr>
          <w:rStyle w:val="13"/>
          <w:rFonts w:cs="Times New Roman"/>
          <w:sz w:val="22"/>
          <w:szCs w:val="22"/>
        </w:rPr>
        <w:t>building_id</w:t>
      </w:r>
      <w:r>
        <w:t xml:space="preserve"> establishes a relationship between floors and buildings, indicating that each floor belongs to a specific building.</w:t>
      </w:r>
    </w:p>
    <w:p>
      <w:pPr>
        <w:pStyle w:val="14"/>
      </w:pPr>
      <w:r>
        <w:rPr>
          <w:rStyle w:val="15"/>
        </w:rPr>
        <w:t>Rooms</w:t>
      </w:r>
      <w:r>
        <w:rPr>
          <w:sz w:val="28"/>
          <w:szCs w:val="28"/>
        </w:rPr>
        <w:t>:</w:t>
      </w:r>
      <w:r>
        <w:t xml:space="preserve"> Represents individual rooms within a building.</w:t>
      </w:r>
    </w:p>
    <w:p>
      <w:pPr>
        <w:pStyle w:val="14"/>
        <w:rPr>
          <w:u w:val="thick"/>
        </w:rPr>
      </w:pPr>
      <w:r>
        <w:t xml:space="preserve">    </w:t>
      </w:r>
      <w:r>
        <w:rPr>
          <w:u w:val="thick"/>
        </w:rPr>
        <w:t xml:space="preserve"> Attributes: </w:t>
      </w:r>
    </w:p>
    <w:p>
      <w:pPr>
        <w:pStyle w:val="14"/>
        <w:numPr>
          <w:ilvl w:val="0"/>
          <w:numId w:val="3"/>
        </w:numPr>
      </w:pPr>
      <w:r>
        <w:rPr>
          <w:rStyle w:val="13"/>
          <w:rFonts w:cs="Times New Roman"/>
        </w:rPr>
        <w:t xml:space="preserve">room_number </w:t>
      </w:r>
      <w:r>
        <w:rPr>
          <w:rStyle w:val="13"/>
          <w:rFonts w:cs="Times New Roman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(Primary Key)</w:t>
      </w:r>
    </w:p>
    <w:p>
      <w:pPr>
        <w:pStyle w:val="14"/>
        <w:numPr>
          <w:ilvl w:val="0"/>
          <w:numId w:val="3"/>
        </w:num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Style w:val="13"/>
          <w:rFonts w:cs="Times New Roman"/>
        </w:rPr>
        <w:t>building_id</w:t>
      </w:r>
      <w:r>
        <w:t xml:space="preserve"> </w: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(Foreign key ref. Building entities)</w:t>
      </w:r>
    </w:p>
    <w:p>
      <w:pPr>
        <w:pStyle w:val="14"/>
        <w:numPr>
          <w:ilvl w:val="0"/>
          <w:numId w:val="3"/>
        </w:num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Style w:val="13"/>
          <w:rFonts w:cs="Times New Roman"/>
          <w:color w:val="00B050"/>
        </w:rPr>
        <w:t>building_name( foreign key ref. Building(name))</w:t>
      </w:r>
    </w:p>
    <w:p>
      <w:pPr>
        <w:pStyle w:val="14"/>
        <w:numPr>
          <w:ilvl w:val="0"/>
          <w:numId w:val="3"/>
        </w:numPr>
      </w:pPr>
      <w:r>
        <w:rPr>
          <w:rStyle w:val="13"/>
          <w:rFonts w:cs="Times New Roman"/>
        </w:rPr>
        <w:t xml:space="preserve">floor_number </w: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(Foreign key ref. Floors entities)</w:t>
      </w:r>
    </w:p>
    <w:p>
      <w:pPr>
        <w:pStyle w:val="14"/>
        <w:numPr>
          <w:ilvl w:val="0"/>
          <w:numId w:val="3"/>
        </w:numPr>
        <w:rPr>
          <w:rStyle w:val="13"/>
          <w:rFonts w:cs="Times New Roman"/>
        </w:rPr>
      </w:pPr>
      <w:r>
        <w:rPr>
          <w:rStyle w:val="13"/>
          <w:rFonts w:cs="Times New Roman"/>
        </w:rPr>
        <w:t xml:space="preserve">room_type(e.g. lab room, classroom, teachers room, </w:t>
      </w:r>
      <w:r>
        <w:rPr>
          <w:rStyle w:val="13"/>
          <w:rFonts w:cs="Times New Roman"/>
          <w:color w:val="00B050"/>
        </w:rPr>
        <w:t>office room , residential, dining, prayer room, washroom</w:t>
      </w:r>
      <w:r>
        <w:rPr>
          <w:rStyle w:val="13"/>
          <w:rFonts w:cs="Times New Roman"/>
        </w:rPr>
        <w:t>)</w:t>
      </w:r>
    </w:p>
    <w:p>
      <w:pPr>
        <w:pStyle w:val="14"/>
      </w:pPr>
      <w:r>
        <w:rPr>
          <w:color w:val="002060"/>
        </w:rPr>
        <w:t xml:space="preserve">Note: </w:t>
      </w:r>
      <w:r>
        <w:t xml:space="preserve"> The </w:t>
      </w:r>
      <w:r>
        <w:rPr>
          <w:rStyle w:val="13"/>
          <w:rFonts w:cs="Times New Roman"/>
          <w:sz w:val="22"/>
          <w:szCs w:val="22"/>
        </w:rPr>
        <w:t>building_id</w:t>
      </w:r>
      <w:r>
        <w:t xml:space="preserve"> establishes a relationship between rooms and buildings, indicating that each floor belongs to a specific building. Also </w:t>
      </w:r>
      <w:r>
        <w:rPr>
          <w:sz w:val="22"/>
          <w:szCs w:val="22"/>
        </w:rPr>
        <w:t>floor_number</w:t>
      </w:r>
      <w:r>
        <w:t xml:space="preserve"> establishes a relationship between floors and rooms.</w:t>
      </w:r>
    </w:p>
    <w:p>
      <w:pPr>
        <w:pStyle w:val="14"/>
      </w:pPr>
      <w:r>
        <w:rPr>
          <w:b/>
          <w:sz w:val="28"/>
          <w:szCs w:val="28"/>
        </w:rPr>
        <w:t>Classrooms:</w:t>
      </w:r>
      <w:r>
        <w:t xml:space="preserve"> Represent individual classroom within a building.</w:t>
      </w:r>
    </w:p>
    <w:p>
      <w:pPr>
        <w:pStyle w:val="14"/>
        <w:rPr>
          <w:u w:val="thick"/>
        </w:rPr>
      </w:pPr>
      <w:r>
        <w:t xml:space="preserve">   </w:t>
      </w:r>
      <w:r>
        <w:rPr>
          <w:u w:val="thick"/>
        </w:rPr>
        <w:t>Attributes:</w:t>
      </w:r>
    </w:p>
    <w:p>
      <w:pPr>
        <w:pStyle w:val="14"/>
        <w:numPr>
          <w:ilvl w:val="0"/>
          <w:numId w:val="4"/>
        </w:numPr>
        <w:rPr>
          <w:color w:val="4F81BD" w:themeColor="accent1"/>
          <w14:textFill>
            <w14:solidFill>
              <w14:schemeClr w14:val="accent1"/>
            </w14:solidFill>
          </w14:textFill>
        </w:rPr>
      </w:pPr>
      <w:r>
        <w:t>room_number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(Foreign key ref. Rooms entities)</w:t>
      </w:r>
    </w:p>
    <w:p>
      <w:pPr>
        <w:pStyle w:val="14"/>
        <w:numPr>
          <w:ilvl w:val="0"/>
          <w:numId w:val="4"/>
        </w:numPr>
      </w:pPr>
      <w:r>
        <w:t xml:space="preserve">building_id </w: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(Foreign key ref. Building entities)</w:t>
      </w:r>
    </w:p>
    <w:p>
      <w:pPr>
        <w:pStyle w:val="14"/>
        <w:numPr>
          <w:ilvl w:val="0"/>
          <w:numId w:val="4"/>
        </w:numPr>
      </w:pPr>
      <w:r>
        <w:rPr>
          <w:color w:val="00B050"/>
        </w:rPr>
        <w:t>floor_number(Foreign key ref. Floors entities)</w:t>
      </w:r>
    </w:p>
    <w:p>
      <w:pPr>
        <w:pStyle w:val="14"/>
        <w:numPr>
          <w:ilvl w:val="0"/>
          <w:numId w:val="4"/>
        </w:numPr>
      </w:pPr>
      <w:r>
        <w:rPr>
          <w:color w:val="00B050"/>
        </w:rPr>
        <w:t>department_name</w:t>
      </w:r>
    </w:p>
    <w:p>
      <w:pPr>
        <w:pStyle w:val="14"/>
        <w:numPr>
          <w:ilvl w:val="0"/>
          <w:numId w:val="4"/>
        </w:numPr>
      </w:pPr>
      <w:r>
        <w:rPr>
          <w:color w:val="00B050"/>
        </w:rPr>
        <w:t>department_number</w:t>
      </w:r>
    </w:p>
    <w:p>
      <w:pPr>
        <w:pStyle w:val="14"/>
        <w:numPr>
          <w:ilvl w:val="0"/>
          <w:numId w:val="4"/>
        </w:num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room_size</w:t>
      </w:r>
    </w:p>
    <w:p>
      <w:pPr>
        <w:pStyle w:val="14"/>
        <w:numPr>
          <w:ilvl w:val="0"/>
          <w:numId w:val="4"/>
        </w:num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student_capacity_for_class</w:t>
      </w:r>
    </w:p>
    <w:p>
      <w:pPr>
        <w:pStyle w:val="14"/>
        <w:numPr>
          <w:ilvl w:val="0"/>
          <w:numId w:val="4"/>
        </w:num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student_capacity_for_exam</w:t>
      </w:r>
    </w:p>
    <w:p>
      <w:pPr>
        <w:pStyle w:val="14"/>
      </w:pPr>
      <w:r>
        <w:rPr>
          <w:b/>
          <w:sz w:val="28"/>
          <w:szCs w:val="28"/>
        </w:rPr>
        <w:t>Teachers:</w:t>
      </w:r>
      <w:r>
        <w:t xml:space="preserve"> Represents teachers and their assigned chamber.</w:t>
      </w:r>
    </w:p>
    <w:p>
      <w:pPr>
        <w:pStyle w:val="14"/>
        <w:rPr>
          <w:u w:val="thick"/>
        </w:rPr>
      </w:pPr>
      <w:r>
        <w:t xml:space="preserve">    </w:t>
      </w:r>
      <w:r>
        <w:rPr>
          <w:u w:val="thick"/>
        </w:rPr>
        <w:t>Attributes:</w:t>
      </w:r>
    </w:p>
    <w:p>
      <w:pPr>
        <w:pStyle w:val="14"/>
        <w:numPr>
          <w:ilvl w:val="0"/>
          <w:numId w:val="5"/>
        </w:numPr>
      </w:pPr>
      <w:r>
        <w:rPr>
          <w:rStyle w:val="13"/>
          <w:rFonts w:cs="Times New Roman"/>
        </w:rPr>
        <w:t>teacher_id</w:t>
      </w:r>
      <w:r>
        <w:rPr>
          <w:rStyle w:val="13"/>
          <w:rFonts w:cs="Times New Roman"/>
          <w:color w:val="4F81BD" w:themeColor="accent1"/>
          <w14:textFill>
            <w14:solidFill>
              <w14:schemeClr w14:val="accent1"/>
            </w14:solidFill>
          </w14:textFill>
        </w:rPr>
        <w:t>(Primary key)</w:t>
      </w:r>
    </w:p>
    <w:p>
      <w:pPr>
        <w:pStyle w:val="14"/>
        <w:numPr>
          <w:ilvl w:val="0"/>
          <w:numId w:val="5"/>
        </w:numPr>
      </w:pPr>
      <w:r>
        <w:rPr>
          <w:rStyle w:val="13"/>
          <w:rFonts w:cs="Times New Roman"/>
        </w:rPr>
        <w:t>teacher_name</w:t>
      </w:r>
    </w:p>
    <w:p>
      <w:pPr>
        <w:pStyle w:val="14"/>
        <w:numPr>
          <w:ilvl w:val="0"/>
          <w:numId w:val="5"/>
        </w:numPr>
      </w:pPr>
      <w:r>
        <w:rPr>
          <w:rStyle w:val="13"/>
          <w:rFonts w:cs="Times New Roman"/>
        </w:rPr>
        <w:t>department</w:t>
      </w:r>
      <w:r>
        <w:rPr>
          <w:rStyle w:val="13"/>
          <w:rFonts w:cs="Times New Roman"/>
          <w:color w:val="00B050"/>
        </w:rPr>
        <w:t>_name</w:t>
      </w:r>
      <w:r>
        <w:t xml:space="preserve"> </w:t>
      </w:r>
    </w:p>
    <w:p>
      <w:pPr>
        <w:pStyle w:val="14"/>
        <w:numPr>
          <w:ilvl w:val="0"/>
          <w:numId w:val="5"/>
        </w:numPr>
      </w:pPr>
      <w:r>
        <w:rPr>
          <w:color w:val="00B050"/>
        </w:rPr>
        <w:t>department_number</w:t>
      </w:r>
    </w:p>
    <w:p>
      <w:pPr>
        <w:pStyle w:val="14"/>
        <w:numPr>
          <w:ilvl w:val="0"/>
          <w:numId w:val="5"/>
        </w:numPr>
        <w:rPr>
          <w:rStyle w:val="13"/>
          <w:rFonts w:ascii="Times New Roman" w:hAnsi="Times New Roman" w:cs="Times New Roman"/>
          <w:sz w:val="24"/>
          <w:szCs w:val="24"/>
        </w:rPr>
      </w:pPr>
      <w:r>
        <w:rPr>
          <w:rStyle w:val="13"/>
          <w:rFonts w:cs="Times New Roman"/>
        </w:rPr>
        <w:t xml:space="preserve">building_id </w:t>
      </w:r>
      <w:r>
        <w:rPr>
          <w:rStyle w:val="13"/>
          <w:rFonts w:cs="Times New Roman"/>
          <w:color w:val="4F81BD" w:themeColor="accent1"/>
          <w14:textFill>
            <w14:solidFill>
              <w14:schemeClr w14:val="accent1"/>
            </w14:solidFill>
          </w14:textFill>
        </w:rPr>
        <w:t>(Foreign key ref. Building entities)</w:t>
      </w:r>
    </w:p>
    <w:p>
      <w:pPr>
        <w:pStyle w:val="14"/>
        <w:numPr>
          <w:ilvl w:val="0"/>
          <w:numId w:val="5"/>
        </w:numPr>
      </w:pPr>
      <w:r>
        <w:rPr>
          <w:rStyle w:val="13"/>
          <w:rFonts w:cs="Times New Roman"/>
          <w:color w:val="00B050"/>
        </w:rPr>
        <w:t>floor_number (Foreign key ref. Floors entities)</w:t>
      </w:r>
    </w:p>
    <w:p>
      <w:pPr>
        <w:pStyle w:val="14"/>
        <w:numPr>
          <w:ilvl w:val="0"/>
          <w:numId w:val="5"/>
        </w:numPr>
        <w:rPr>
          <w:rStyle w:val="13"/>
          <w:rFonts w:cs="Times New Roman"/>
        </w:rPr>
      </w:pPr>
      <w:r>
        <w:rPr>
          <w:rStyle w:val="13"/>
          <w:rFonts w:cs="Times New Roman"/>
        </w:rPr>
        <w:t xml:space="preserve">room_number </w:t>
      </w:r>
      <w:r>
        <w:rPr>
          <w:rStyle w:val="13"/>
          <w:rFonts w:cs="Times New Roman"/>
          <w:color w:val="4F81BD" w:themeColor="accent1"/>
          <w14:textFill>
            <w14:solidFill>
              <w14:schemeClr w14:val="accent1"/>
            </w14:solidFill>
          </w14:textFill>
        </w:rPr>
        <w:t>(Foreign key ref. Room entities)</w:t>
      </w:r>
    </w:p>
    <w:p>
      <w:pPr>
        <w:pStyle w:val="14"/>
        <w:numPr>
          <w:ilvl w:val="0"/>
          <w:numId w:val="5"/>
        </w:numPr>
        <w:rPr>
          <w:rStyle w:val="13"/>
          <w:rFonts w:cs="Times New Roman"/>
        </w:rPr>
      </w:pPr>
      <w:r>
        <w:rPr>
          <w:rStyle w:val="13"/>
          <w:rFonts w:cs="Times New Roman"/>
        </w:rPr>
        <w:t>phone_number</w:t>
      </w:r>
    </w:p>
    <w:p>
      <w:pPr>
        <w:pStyle w:val="14"/>
        <w:numPr>
          <w:ilvl w:val="0"/>
          <w:numId w:val="5"/>
        </w:numPr>
        <w:rPr>
          <w:rStyle w:val="13"/>
          <w:rFonts w:cs="Times New Roman"/>
        </w:rPr>
      </w:pPr>
      <w:r>
        <w:rPr>
          <w:rStyle w:val="13"/>
          <w:rFonts w:cs="Times New Roman"/>
        </w:rPr>
        <w:t>email_address</w:t>
      </w:r>
    </w:p>
    <w:p>
      <w:pPr>
        <w:pStyle w:val="14"/>
      </w:pPr>
      <w:r>
        <w:rPr>
          <w:b/>
          <w:sz w:val="28"/>
          <w:szCs w:val="28"/>
        </w:rPr>
        <w:t>Office_Room</w:t>
      </w:r>
      <w:r>
        <w:t>: Represent office room for each faculty.</w:t>
      </w:r>
    </w:p>
    <w:p>
      <w:pPr>
        <w:pStyle w:val="14"/>
      </w:pPr>
      <w:r>
        <w:rPr>
          <w:u w:val="thick"/>
        </w:rPr>
        <w:t xml:space="preserve">   Attributes</w:t>
      </w:r>
      <w:r>
        <w:t>:</w:t>
      </w:r>
    </w:p>
    <w:p>
      <w:pPr>
        <w:pStyle w:val="14"/>
        <w:numPr>
          <w:ilvl w:val="0"/>
          <w:numId w:val="6"/>
        </w:numPr>
      </w:pPr>
      <w:r>
        <w:t>staff_id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(Primary key)</w:t>
      </w:r>
    </w:p>
    <w:p>
      <w:pPr>
        <w:pStyle w:val="14"/>
        <w:numPr>
          <w:ilvl w:val="0"/>
          <w:numId w:val="6"/>
        </w:numPr>
      </w:pPr>
      <w:r>
        <w:t>staff_name</w:t>
      </w:r>
    </w:p>
    <w:p>
      <w:pPr>
        <w:pStyle w:val="14"/>
        <w:numPr>
          <w:ilvl w:val="0"/>
          <w:numId w:val="6"/>
        </w:numPr>
      </w:pPr>
      <w:r>
        <w:t>faculty_name</w:t>
      </w:r>
    </w:p>
    <w:p>
      <w:pPr>
        <w:pStyle w:val="14"/>
        <w:numPr>
          <w:ilvl w:val="0"/>
          <w:numId w:val="6"/>
        </w:numPr>
        <w:rPr>
          <w:rStyle w:val="13"/>
          <w:rFonts w:ascii="Times New Roman" w:hAnsi="Times New Roman" w:cs="Times New Roman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t xml:space="preserve">building_id </w:t>
      </w:r>
      <w:r>
        <w:rPr>
          <w:rStyle w:val="13"/>
          <w:rFonts w:cs="Times New Roman"/>
          <w:color w:val="4F81BD" w:themeColor="accent1"/>
          <w14:textFill>
            <w14:solidFill>
              <w14:schemeClr w14:val="accent1"/>
            </w14:solidFill>
          </w14:textFill>
        </w:rPr>
        <w:t>(Foreign key ref. Building entities)</w:t>
      </w:r>
    </w:p>
    <w:p>
      <w:pPr>
        <w:pStyle w:val="14"/>
        <w:numPr>
          <w:ilvl w:val="0"/>
          <w:numId w:val="6"/>
        </w:numPr>
        <w:rPr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color w:val="00B050"/>
        </w:rPr>
        <w:t xml:space="preserve">floor_number </w:t>
      </w:r>
      <w:r>
        <w:rPr>
          <w:rStyle w:val="13"/>
          <w:rFonts w:cs="Times New Roman"/>
          <w:color w:val="00B050"/>
        </w:rPr>
        <w:t>(Foreign key ref. Floors entities)</w:t>
      </w:r>
    </w:p>
    <w:p>
      <w:pPr>
        <w:pStyle w:val="14"/>
        <w:numPr>
          <w:ilvl w:val="0"/>
          <w:numId w:val="6"/>
        </w:numPr>
        <w:rPr>
          <w:color w:val="4F81BD" w:themeColor="accent1"/>
          <w14:textFill>
            <w14:solidFill>
              <w14:schemeClr w14:val="accent1"/>
            </w14:solidFill>
          </w14:textFill>
        </w:rPr>
      </w:pPr>
      <w:r>
        <w:t xml:space="preserve">room_number </w:t>
      </w:r>
      <w:r>
        <w:rPr>
          <w:rStyle w:val="13"/>
          <w:rFonts w:cs="Times New Roman"/>
          <w:color w:val="4F81BD" w:themeColor="accent1"/>
          <w14:textFill>
            <w14:solidFill>
              <w14:schemeClr w14:val="accent1"/>
            </w14:solidFill>
          </w14:textFill>
        </w:rPr>
        <w:t>(Foreign key ref. Room entities)</w:t>
      </w:r>
    </w:p>
    <w:p>
      <w:pPr>
        <w:pStyle w:val="14"/>
        <w:numPr>
          <w:ilvl w:val="0"/>
          <w:numId w:val="6"/>
        </w:numPr>
      </w:pPr>
      <w:r>
        <w:t>phone_number</w:t>
      </w:r>
    </w:p>
    <w:p>
      <w:pPr>
        <w:pStyle w:val="14"/>
        <w:numPr>
          <w:ilvl w:val="0"/>
          <w:numId w:val="6"/>
        </w:numPr>
      </w:pPr>
      <w:r>
        <w:t>email_address</w:t>
      </w:r>
    </w:p>
    <w:p>
      <w:pPr>
        <w:pStyle w:val="14"/>
      </w:pPr>
      <w:r>
        <w:rPr>
          <w:b/>
          <w:sz w:val="28"/>
          <w:szCs w:val="28"/>
        </w:rPr>
        <w:t>Lab_Room:</w:t>
      </w:r>
      <w:r>
        <w:t xml:space="preserve"> Represent lab room information.</w:t>
      </w:r>
    </w:p>
    <w:p>
      <w:pPr>
        <w:pStyle w:val="14"/>
        <w:rPr>
          <w:u w:val="thick"/>
        </w:rPr>
      </w:pPr>
      <w:r>
        <w:t xml:space="preserve">   </w:t>
      </w:r>
      <w:r>
        <w:rPr>
          <w:u w:val="thick"/>
        </w:rPr>
        <w:t>Attributes:</w:t>
      </w:r>
    </w:p>
    <w:p>
      <w:pPr>
        <w:pStyle w:val="14"/>
        <w:numPr>
          <w:ilvl w:val="0"/>
          <w:numId w:val="7"/>
        </w:numPr>
      </w:pPr>
      <w:r>
        <w:t xml:space="preserve">room_number </w:t>
      </w:r>
      <w:r>
        <w:rPr>
          <w:rStyle w:val="13"/>
          <w:rFonts w:cs="Times New Roman"/>
          <w:color w:val="4F81BD" w:themeColor="accent1"/>
          <w14:textFill>
            <w14:solidFill>
              <w14:schemeClr w14:val="accent1"/>
            </w14:solidFill>
          </w14:textFill>
        </w:rPr>
        <w:t>(Foreign key ref. Room entities)</w:t>
      </w:r>
    </w:p>
    <w:p>
      <w:pPr>
        <w:pStyle w:val="14"/>
        <w:numPr>
          <w:ilvl w:val="0"/>
          <w:numId w:val="7"/>
        </w:numPr>
      </w:pPr>
      <w:r>
        <w:t>department_name</w:t>
      </w:r>
    </w:p>
    <w:p>
      <w:pPr>
        <w:pStyle w:val="14"/>
        <w:numPr>
          <w:ilvl w:val="0"/>
          <w:numId w:val="7"/>
        </w:numPr>
      </w:pPr>
      <w:r>
        <w:t xml:space="preserve">building_id </w:t>
      </w:r>
      <w:r>
        <w:rPr>
          <w:rStyle w:val="13"/>
          <w:rFonts w:cs="Times New Roman"/>
          <w:color w:val="4F81BD" w:themeColor="accent1"/>
          <w14:textFill>
            <w14:solidFill>
              <w14:schemeClr w14:val="accent1"/>
            </w14:solidFill>
          </w14:textFill>
        </w:rPr>
        <w:t>(Foreign key ref. Building entities)</w:t>
      </w:r>
    </w:p>
    <w:p>
      <w:pPr>
        <w:pStyle w:val="14"/>
        <w:numPr>
          <w:ilvl w:val="0"/>
          <w:numId w:val="7"/>
        </w:numPr>
      </w:pPr>
      <w:r>
        <w:t>floor_number</w: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(Foreign key ref. Floors entities)</w:t>
      </w:r>
    </w:p>
    <w:p>
      <w:pPr>
        <w:pStyle w:val="14"/>
        <w:numPr>
          <w:ilvl w:val="0"/>
          <w:numId w:val="7"/>
        </w:numPr>
      </w:pPr>
      <w:r>
        <w:t>type_of_equipment</w:t>
      </w:r>
    </w:p>
    <w:p>
      <w:pPr>
        <w:pStyle w:val="14"/>
        <w:numPr>
          <w:ilvl w:val="0"/>
          <w:numId w:val="7"/>
        </w:numPr>
      </w:pPr>
      <w:r>
        <w:t>student_capacity</w:t>
      </w:r>
    </w:p>
    <w:p>
      <w:pPr>
        <w:pStyle w:val="14"/>
        <w:rPr>
          <w:color w:val="00B050"/>
        </w:rPr>
      </w:pPr>
      <w:r>
        <w:rPr>
          <w:b/>
          <w:color w:val="00B050"/>
          <w:sz w:val="28"/>
          <w:szCs w:val="28"/>
        </w:rPr>
        <w:t>Hall_rooms:</w:t>
      </w:r>
      <w:r>
        <w:rPr>
          <w:color w:val="00B050"/>
        </w:rPr>
        <w:t xml:space="preserve"> Represent individual rooms within a hall building.</w:t>
      </w:r>
    </w:p>
    <w:p>
      <w:pPr>
        <w:pStyle w:val="14"/>
        <w:rPr>
          <w:color w:val="00B050"/>
          <w:u w:val="thick"/>
        </w:rPr>
      </w:pPr>
      <w:r>
        <w:rPr>
          <w:color w:val="00B050"/>
        </w:rPr>
        <w:t xml:space="preserve">   </w:t>
      </w:r>
      <w:r>
        <w:rPr>
          <w:color w:val="00B050"/>
          <w:u w:val="thick"/>
        </w:rPr>
        <w:t>Attributes:</w:t>
      </w:r>
    </w:p>
    <w:p>
      <w:pPr>
        <w:pStyle w:val="14"/>
        <w:numPr>
          <w:ilvl w:val="0"/>
          <w:numId w:val="8"/>
        </w:numPr>
        <w:rPr>
          <w:color w:val="00B050"/>
        </w:rPr>
      </w:pPr>
      <w:r>
        <w:rPr>
          <w:color w:val="00B050"/>
        </w:rPr>
        <w:t>room_number(Foreign key ref. Rooms entities)</w:t>
      </w:r>
    </w:p>
    <w:p>
      <w:pPr>
        <w:pStyle w:val="14"/>
        <w:numPr>
          <w:ilvl w:val="0"/>
          <w:numId w:val="8"/>
        </w:numPr>
        <w:rPr>
          <w:color w:val="00B050"/>
        </w:rPr>
      </w:pPr>
      <w:r>
        <w:rPr>
          <w:color w:val="00B050"/>
        </w:rPr>
        <w:t>building_id (Foreign key ref. Building entities)</w:t>
      </w:r>
    </w:p>
    <w:p>
      <w:pPr>
        <w:pStyle w:val="14"/>
        <w:numPr>
          <w:ilvl w:val="0"/>
          <w:numId w:val="8"/>
        </w:numPr>
        <w:rPr>
          <w:color w:val="00B050"/>
        </w:rPr>
      </w:pPr>
      <w:r>
        <w:rPr>
          <w:color w:val="00B050"/>
        </w:rPr>
        <w:t>floor_number</w:t>
      </w:r>
    </w:p>
    <w:p>
      <w:pPr>
        <w:pStyle w:val="14"/>
        <w:numPr>
          <w:ilvl w:val="0"/>
          <w:numId w:val="8"/>
        </w:numPr>
        <w:rPr>
          <w:color w:val="00B050"/>
        </w:rPr>
      </w:pPr>
      <w:r>
        <w:rPr>
          <w:color w:val="00B050"/>
        </w:rPr>
        <w:t>room_type</w:t>
      </w:r>
    </w:p>
    <w:p>
      <w:pPr>
        <w:pStyle w:val="14"/>
        <w:numPr>
          <w:ilvl w:val="0"/>
          <w:numId w:val="8"/>
        </w:numPr>
        <w:rPr>
          <w:color w:val="00B050"/>
        </w:rPr>
      </w:pPr>
      <w:r>
        <w:rPr>
          <w:color w:val="00B050"/>
        </w:rPr>
        <w:t>number_of_seats</w:t>
      </w:r>
    </w:p>
    <w:p>
      <w:pPr>
        <w:pStyle w:val="14"/>
        <w:numPr>
          <w:numId w:val="0"/>
        </w:numP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/>
        </w:rPr>
        <w:t>Auditorium: Represent auditorium information.</w:t>
      </w:r>
    </w:p>
    <w:p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u w:val="single"/>
        </w:rPr>
        <w:t>Attributes: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color w:val="0000FF"/>
          <w:sz w:val="24"/>
          <w:szCs w:val="24"/>
        </w:rPr>
        <w:t>room_number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 xml:space="preserve"> (Primary Key)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color w:val="0000FF"/>
          <w:sz w:val="24"/>
          <w:szCs w:val="24"/>
        </w:rPr>
        <w:t>building_id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 xml:space="preserve"> (Foreign Key referencing the Building entity)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color w:val="0000FF"/>
          <w:sz w:val="24"/>
          <w:szCs w:val="24"/>
        </w:rPr>
        <w:t>building_name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 xml:space="preserve"> (Foreign Key referencing Building name)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color w:val="0000FF"/>
          <w:sz w:val="24"/>
          <w:szCs w:val="24"/>
        </w:rPr>
        <w:t>floor_num</w:t>
      </w:r>
      <w:r>
        <w:rPr>
          <w:rStyle w:val="15"/>
          <w:rFonts w:hint="default" w:ascii="Times New Roman" w:hAnsi="Times New Roman" w:cs="Times New Roman"/>
          <w:color w:val="0000FF"/>
          <w:sz w:val="24"/>
          <w:szCs w:val="24"/>
          <w:lang w:val="en-US"/>
        </w:rPr>
        <w:t>ber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color w:val="0000FF"/>
          <w:sz w:val="24"/>
          <w:szCs w:val="24"/>
        </w:rPr>
        <w:t>room_type</w:t>
      </w:r>
      <w:r>
        <w:rPr>
          <w:rStyle w:val="15"/>
          <w:rFonts w:hint="default" w:ascii="Times New Roman" w:hAnsi="Times New Roman" w:cs="Times New Roman"/>
          <w:color w:val="0000FF"/>
          <w:sz w:val="24"/>
          <w:szCs w:val="24"/>
          <w:lang w:val="en-US"/>
        </w:rPr>
        <w:t xml:space="preserve"> (e.g., Green Room,Electricity Room,Store Room,Electricity Room)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color w:val="0000FF"/>
          <w:sz w:val="24"/>
          <w:szCs w:val="24"/>
        </w:rPr>
        <w:t>audience_capacity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: Number of people the auditorium can seat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color w:val="0000FF"/>
          <w:sz w:val="24"/>
          <w:szCs w:val="24"/>
        </w:rPr>
        <w:t>audio_equipment_available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: Boolean or list of available audio equipment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color w:val="0000FF"/>
          <w:sz w:val="24"/>
          <w:szCs w:val="24"/>
        </w:rPr>
        <w:t>projector_available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: Boolean, indicating if a projector is available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0000FF"/>
          <w:sz w:val="24"/>
          <w:szCs w:val="24"/>
        </w:rPr>
      </w:pPr>
      <w:r>
        <w:rPr>
          <w:rStyle w:val="15"/>
          <w:rFonts w:hint="default" w:ascii="Times New Roman" w:hAnsi="Times New Roman" w:cs="Times New Roman"/>
          <w:color w:val="0000FF"/>
          <w:sz w:val="24"/>
          <w:szCs w:val="24"/>
        </w:rPr>
        <w:t>stage_size</w:t>
      </w:r>
      <w:r>
        <w:rPr>
          <w:rFonts w:hint="default" w:ascii="Times New Roman" w:hAnsi="Times New Roman" w:cs="Times New Roman"/>
          <w:color w:val="0000FF"/>
          <w:sz w:val="24"/>
          <w:szCs w:val="24"/>
        </w:rPr>
        <w:t>: Dimensions of the stage (if applicable)</w:t>
      </w:r>
    </w:p>
    <w:p>
      <w:pPr>
        <w:pStyle w:val="14"/>
        <w:numPr>
          <w:numId w:val="0"/>
        </w:numPr>
        <w:rPr>
          <w:rFonts w:hint="default"/>
          <w:color w:val="00B050"/>
          <w:lang w:val="en-US"/>
        </w:rPr>
      </w:pPr>
    </w:p>
    <w:p>
      <w:pPr>
        <w:pStyle w:val="14"/>
        <w:numPr>
          <w:numId w:val="0"/>
        </w:numPr>
        <w:rPr>
          <w:rFonts w:hint="default"/>
          <w:color w:val="00B050"/>
          <w:lang w:val="en-US"/>
        </w:rPr>
      </w:pPr>
    </w:p>
    <w:p>
      <w:pPr>
        <w:rPr>
          <w:sz w:val="24"/>
          <w:szCs w:val="24"/>
        </w:rPr>
      </w:pPr>
    </w:p>
    <w:p/>
    <w:sectPr>
      <w:pgSz w:w="12240" w:h="20160"/>
      <w:pgMar w:top="1440" w:right="1440" w:bottom="1440" w:left="1440" w:header="720" w:footer="720" w:gutter="0"/>
      <w:cols w:space="720" w:num="1"/>
      <w:titlePg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EF4D9D"/>
    <w:multiLevelType w:val="multilevel"/>
    <w:tmpl w:val="26EF4D9D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2070" w:hanging="360"/>
      </w:pPr>
    </w:lvl>
    <w:lvl w:ilvl="2" w:tentative="0">
      <w:start w:val="1"/>
      <w:numFmt w:val="lowerRoman"/>
      <w:lvlText w:val="%3."/>
      <w:lvlJc w:val="right"/>
      <w:pPr>
        <w:ind w:left="2790" w:hanging="180"/>
      </w:pPr>
    </w:lvl>
    <w:lvl w:ilvl="3" w:tentative="0">
      <w:start w:val="1"/>
      <w:numFmt w:val="decimal"/>
      <w:lvlText w:val="%4."/>
      <w:lvlJc w:val="left"/>
      <w:pPr>
        <w:ind w:left="3510" w:hanging="360"/>
      </w:pPr>
    </w:lvl>
    <w:lvl w:ilvl="4" w:tentative="0">
      <w:start w:val="1"/>
      <w:numFmt w:val="lowerLetter"/>
      <w:lvlText w:val="%5."/>
      <w:lvlJc w:val="left"/>
      <w:pPr>
        <w:ind w:left="4230" w:hanging="360"/>
      </w:pPr>
    </w:lvl>
    <w:lvl w:ilvl="5" w:tentative="0">
      <w:start w:val="1"/>
      <w:numFmt w:val="lowerRoman"/>
      <w:lvlText w:val="%6."/>
      <w:lvlJc w:val="right"/>
      <w:pPr>
        <w:ind w:left="4950" w:hanging="180"/>
      </w:pPr>
    </w:lvl>
    <w:lvl w:ilvl="6" w:tentative="0">
      <w:start w:val="1"/>
      <w:numFmt w:val="decimal"/>
      <w:lvlText w:val="%7."/>
      <w:lvlJc w:val="left"/>
      <w:pPr>
        <w:ind w:left="5670" w:hanging="360"/>
      </w:pPr>
    </w:lvl>
    <w:lvl w:ilvl="7" w:tentative="0">
      <w:start w:val="1"/>
      <w:numFmt w:val="lowerLetter"/>
      <w:lvlText w:val="%8."/>
      <w:lvlJc w:val="left"/>
      <w:pPr>
        <w:ind w:left="6390" w:hanging="360"/>
      </w:pPr>
    </w:lvl>
    <w:lvl w:ilvl="8" w:tentative="0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27232C29"/>
    <w:multiLevelType w:val="multilevel"/>
    <w:tmpl w:val="27232C29"/>
    <w:lvl w:ilvl="0" w:tentative="0">
      <w:start w:val="1"/>
      <w:numFmt w:val="lowerLetter"/>
      <w:lvlText w:val="%1)"/>
      <w:lvlJc w:val="left"/>
      <w:pPr>
        <w:ind w:left="990" w:hanging="360"/>
      </w:pPr>
    </w:lvl>
    <w:lvl w:ilvl="1" w:tentative="0">
      <w:start w:val="1"/>
      <w:numFmt w:val="lowerLetter"/>
      <w:lvlText w:val="%2."/>
      <w:lvlJc w:val="left"/>
      <w:pPr>
        <w:ind w:left="1710" w:hanging="360"/>
      </w:pPr>
    </w:lvl>
    <w:lvl w:ilvl="2" w:tentative="0">
      <w:start w:val="1"/>
      <w:numFmt w:val="lowerRoman"/>
      <w:lvlText w:val="%3."/>
      <w:lvlJc w:val="right"/>
      <w:pPr>
        <w:ind w:left="2430" w:hanging="180"/>
      </w:pPr>
    </w:lvl>
    <w:lvl w:ilvl="3" w:tentative="0">
      <w:start w:val="1"/>
      <w:numFmt w:val="decimal"/>
      <w:lvlText w:val="%4."/>
      <w:lvlJc w:val="left"/>
      <w:pPr>
        <w:ind w:left="3150" w:hanging="360"/>
      </w:pPr>
    </w:lvl>
    <w:lvl w:ilvl="4" w:tentative="0">
      <w:start w:val="1"/>
      <w:numFmt w:val="lowerLetter"/>
      <w:lvlText w:val="%5."/>
      <w:lvlJc w:val="left"/>
      <w:pPr>
        <w:ind w:left="3870" w:hanging="360"/>
      </w:pPr>
    </w:lvl>
    <w:lvl w:ilvl="5" w:tentative="0">
      <w:start w:val="1"/>
      <w:numFmt w:val="lowerRoman"/>
      <w:lvlText w:val="%6."/>
      <w:lvlJc w:val="right"/>
      <w:pPr>
        <w:ind w:left="4590" w:hanging="180"/>
      </w:pPr>
    </w:lvl>
    <w:lvl w:ilvl="6" w:tentative="0">
      <w:start w:val="1"/>
      <w:numFmt w:val="decimal"/>
      <w:lvlText w:val="%7."/>
      <w:lvlJc w:val="left"/>
      <w:pPr>
        <w:ind w:left="5310" w:hanging="360"/>
      </w:pPr>
    </w:lvl>
    <w:lvl w:ilvl="7" w:tentative="0">
      <w:start w:val="1"/>
      <w:numFmt w:val="lowerLetter"/>
      <w:lvlText w:val="%8."/>
      <w:lvlJc w:val="left"/>
      <w:pPr>
        <w:ind w:left="6030" w:hanging="360"/>
      </w:pPr>
    </w:lvl>
    <w:lvl w:ilvl="8" w:tentative="0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2FBE3592"/>
    <w:multiLevelType w:val="multilevel"/>
    <w:tmpl w:val="2FBE3592"/>
    <w:lvl w:ilvl="0" w:tentative="0">
      <w:start w:val="1"/>
      <w:numFmt w:val="lowerLetter"/>
      <w:lvlText w:val="%1)"/>
      <w:lvlJc w:val="left"/>
      <w:pPr>
        <w:ind w:left="1080" w:hanging="360"/>
      </w:pPr>
      <w:rPr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333CC6"/>
    <w:multiLevelType w:val="multilevel"/>
    <w:tmpl w:val="31333C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84B3B15"/>
    <w:multiLevelType w:val="multilevel"/>
    <w:tmpl w:val="484B3B15"/>
    <w:lvl w:ilvl="0" w:tentative="0">
      <w:start w:val="1"/>
      <w:numFmt w:val="lowerLetter"/>
      <w:lvlText w:val="%1)"/>
      <w:lvlJc w:val="left"/>
      <w:pPr>
        <w:ind w:left="1080" w:hanging="360"/>
      </w:pPr>
      <w:rPr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EE1FE0"/>
    <w:multiLevelType w:val="multilevel"/>
    <w:tmpl w:val="4BEE1FE0"/>
    <w:lvl w:ilvl="0" w:tentative="0">
      <w:start w:val="1"/>
      <w:numFmt w:val="lowerLetter"/>
      <w:lvlText w:val="%1)"/>
      <w:lvlJc w:val="left"/>
      <w:pPr>
        <w:ind w:left="1080" w:hanging="360"/>
      </w:pPr>
      <w:rPr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4E1B31"/>
    <w:multiLevelType w:val="multilevel"/>
    <w:tmpl w:val="4F4E1B31"/>
    <w:lvl w:ilvl="0" w:tentative="0">
      <w:start w:val="1"/>
      <w:numFmt w:val="lowerLetter"/>
      <w:lvlText w:val="%1)"/>
      <w:lvlJc w:val="left"/>
      <w:pPr>
        <w:ind w:left="1021" w:hanging="360"/>
      </w:pPr>
      <w:rPr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741" w:hanging="360"/>
      </w:pPr>
    </w:lvl>
    <w:lvl w:ilvl="2" w:tentative="0">
      <w:start w:val="1"/>
      <w:numFmt w:val="lowerRoman"/>
      <w:lvlText w:val="%3."/>
      <w:lvlJc w:val="right"/>
      <w:pPr>
        <w:ind w:left="2461" w:hanging="180"/>
      </w:pPr>
    </w:lvl>
    <w:lvl w:ilvl="3" w:tentative="0">
      <w:start w:val="1"/>
      <w:numFmt w:val="decimal"/>
      <w:lvlText w:val="%4."/>
      <w:lvlJc w:val="left"/>
      <w:pPr>
        <w:ind w:left="3181" w:hanging="360"/>
      </w:pPr>
    </w:lvl>
    <w:lvl w:ilvl="4" w:tentative="0">
      <w:start w:val="1"/>
      <w:numFmt w:val="lowerLetter"/>
      <w:lvlText w:val="%5."/>
      <w:lvlJc w:val="left"/>
      <w:pPr>
        <w:ind w:left="3901" w:hanging="360"/>
      </w:pPr>
    </w:lvl>
    <w:lvl w:ilvl="5" w:tentative="0">
      <w:start w:val="1"/>
      <w:numFmt w:val="lowerRoman"/>
      <w:lvlText w:val="%6."/>
      <w:lvlJc w:val="right"/>
      <w:pPr>
        <w:ind w:left="4621" w:hanging="180"/>
      </w:pPr>
    </w:lvl>
    <w:lvl w:ilvl="6" w:tentative="0">
      <w:start w:val="1"/>
      <w:numFmt w:val="decimal"/>
      <w:lvlText w:val="%7."/>
      <w:lvlJc w:val="left"/>
      <w:pPr>
        <w:ind w:left="5341" w:hanging="360"/>
      </w:pPr>
    </w:lvl>
    <w:lvl w:ilvl="7" w:tentative="0">
      <w:start w:val="1"/>
      <w:numFmt w:val="lowerLetter"/>
      <w:lvlText w:val="%8."/>
      <w:lvlJc w:val="left"/>
      <w:pPr>
        <w:ind w:left="6061" w:hanging="360"/>
      </w:pPr>
    </w:lvl>
    <w:lvl w:ilvl="8" w:tentative="0">
      <w:start w:val="1"/>
      <w:numFmt w:val="lowerRoman"/>
      <w:lvlText w:val="%9."/>
      <w:lvlJc w:val="right"/>
      <w:pPr>
        <w:ind w:left="6781" w:hanging="180"/>
      </w:pPr>
    </w:lvl>
  </w:abstractNum>
  <w:abstractNum w:abstractNumId="7">
    <w:nsid w:val="547555CB"/>
    <w:multiLevelType w:val="multilevel"/>
    <w:tmpl w:val="547555CB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620" w:hanging="360"/>
      </w:pPr>
    </w:lvl>
    <w:lvl w:ilvl="2" w:tentative="0">
      <w:start w:val="1"/>
      <w:numFmt w:val="lowerRoman"/>
      <w:lvlText w:val="%3."/>
      <w:lvlJc w:val="right"/>
      <w:pPr>
        <w:ind w:left="2340" w:hanging="180"/>
      </w:pPr>
    </w:lvl>
    <w:lvl w:ilvl="3" w:tentative="0">
      <w:start w:val="1"/>
      <w:numFmt w:val="decimal"/>
      <w:lvlText w:val="%4."/>
      <w:lvlJc w:val="left"/>
      <w:pPr>
        <w:ind w:left="3060" w:hanging="360"/>
      </w:pPr>
    </w:lvl>
    <w:lvl w:ilvl="4" w:tentative="0">
      <w:start w:val="1"/>
      <w:numFmt w:val="lowerLetter"/>
      <w:lvlText w:val="%5."/>
      <w:lvlJc w:val="left"/>
      <w:pPr>
        <w:ind w:left="3780" w:hanging="360"/>
      </w:pPr>
    </w:lvl>
    <w:lvl w:ilvl="5" w:tentative="0">
      <w:start w:val="1"/>
      <w:numFmt w:val="lowerRoman"/>
      <w:lvlText w:val="%6."/>
      <w:lvlJc w:val="right"/>
      <w:pPr>
        <w:ind w:left="4500" w:hanging="180"/>
      </w:pPr>
    </w:lvl>
    <w:lvl w:ilvl="6" w:tentative="0">
      <w:start w:val="1"/>
      <w:numFmt w:val="decimal"/>
      <w:lvlText w:val="%7."/>
      <w:lvlJc w:val="left"/>
      <w:pPr>
        <w:ind w:left="5220" w:hanging="360"/>
      </w:pPr>
    </w:lvl>
    <w:lvl w:ilvl="7" w:tentative="0">
      <w:start w:val="1"/>
      <w:numFmt w:val="lowerLetter"/>
      <w:lvlText w:val="%8."/>
      <w:lvlJc w:val="left"/>
      <w:pPr>
        <w:ind w:left="5940" w:hanging="360"/>
      </w:pPr>
    </w:lvl>
    <w:lvl w:ilvl="8" w:tentative="0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71C55493"/>
    <w:multiLevelType w:val="multilevel"/>
    <w:tmpl w:val="71C55493"/>
    <w:lvl w:ilvl="0" w:tentative="0">
      <w:start w:val="1"/>
      <w:numFmt w:val="lowerLetter"/>
      <w:lvlText w:val="%1)"/>
      <w:lvlJc w:val="left"/>
      <w:pPr>
        <w:ind w:left="1170" w:hanging="360"/>
      </w:p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613"/>
    <w:rsid w:val="004E45EB"/>
    <w:rsid w:val="00546523"/>
    <w:rsid w:val="005B18CD"/>
    <w:rsid w:val="006B791C"/>
    <w:rsid w:val="006C0DD4"/>
    <w:rsid w:val="007E429E"/>
    <w:rsid w:val="00CD64AA"/>
    <w:rsid w:val="00D21EB6"/>
    <w:rsid w:val="00D96613"/>
    <w:rsid w:val="00F1021B"/>
    <w:rsid w:val="6B2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0"/>
    <w:pPr>
      <w:keepNext/>
      <w:keepLines/>
      <w:spacing w:before="160" w:after="80"/>
      <w:outlineLvl w:val="2"/>
    </w:pPr>
    <w:rPr>
      <w:rFonts w:eastAsiaTheme="majorEastAsia" w:cstheme="majorBidi"/>
      <w:color w:val="37609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paragraph" w:styleId="14">
    <w:name w:val="Normal (Web)"/>
    <w:uiPriority w:val="0"/>
    <w:pPr>
      <w:spacing w:beforeAutospacing="1" w:afterAutospacing="1"/>
      <w:jc w:val="left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5">
    <w:name w:val="Strong"/>
    <w:basedOn w:val="11"/>
    <w:qFormat/>
    <w:uiPriority w:val="0"/>
    <w:rPr>
      <w:b/>
      <w:bCs/>
    </w:rPr>
  </w:style>
  <w:style w:type="paragraph" w:styleId="16">
    <w:name w:val="Subtitle"/>
    <w:basedOn w:val="1"/>
    <w:next w:val="1"/>
    <w:link w:val="28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uiPriority w:val="0"/>
    <w:rPr>
      <w:rFonts w:eastAsiaTheme="majorEastAsia" w:cstheme="majorBidi"/>
      <w:color w:val="37609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376092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376092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37609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414</Words>
  <Characters>2364</Characters>
  <Lines>19</Lines>
  <Paragraphs>5</Paragraphs>
  <TotalTime>66</TotalTime>
  <ScaleCrop>false</ScaleCrop>
  <LinksUpToDate>false</LinksUpToDate>
  <CharactersWithSpaces>2773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2024-09-14T09:07:00Z</dcterms:created>
  <dc:creator>Hazera Khatun</dc:creator>
  <cp:lastModifiedBy>amith</cp:lastModifiedBy>
  <dcterms:modified xsi:type="dcterms:W3CDTF">2024-09-17T01:06:26Z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B2BE26AF33F7485C9599D1603DBEE5CF_12</vt:lpwstr>
  </property>
</Properties>
</file>