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1EABB8" w14:textId="45A43F32" w:rsidR="00860A2B" w:rsidRPr="00860A2B" w:rsidRDefault="00860A2B" w:rsidP="00860A2B">
      <w:pPr>
        <w:ind w:left="1440" w:firstLine="720"/>
        <w:rPr>
          <w:b/>
          <w:sz w:val="28"/>
          <w:szCs w:val="28"/>
        </w:rPr>
      </w:pPr>
      <w:r w:rsidRPr="00860A2B">
        <w:rPr>
          <w:b/>
          <w:sz w:val="28"/>
          <w:szCs w:val="28"/>
        </w:rPr>
        <w:t>SECTION A- DESCRIPTIVE SOLUTIONS</w:t>
      </w:r>
    </w:p>
    <w:tbl>
      <w:tblPr>
        <w:tblW w:w="0" w:type="auto"/>
        <w:tblInd w:w="-71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"/>
        <w:gridCol w:w="456"/>
        <w:gridCol w:w="8682"/>
        <w:gridCol w:w="284"/>
      </w:tblGrid>
      <w:tr w:rsidR="004F0E99" w:rsidRPr="00E01B79" w14:paraId="575BA897" w14:textId="77777777" w:rsidTr="004F0E99">
        <w:trPr>
          <w:trHeight w:val="56"/>
        </w:trPr>
        <w:tc>
          <w:tcPr>
            <w:tcW w:w="25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15" w:type="dxa"/>
              <w:left w:w="98" w:type="dxa"/>
              <w:bottom w:w="15" w:type="dxa"/>
              <w:right w:w="115" w:type="dxa"/>
            </w:tcMar>
            <w:hideMark/>
          </w:tcPr>
          <w:p w14:paraId="611A222A" w14:textId="77777777" w:rsidR="004F0E99" w:rsidRPr="00E01B79" w:rsidRDefault="004F0E99" w:rsidP="00E01B79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79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15" w:type="dxa"/>
              <w:left w:w="98" w:type="dxa"/>
              <w:bottom w:w="15" w:type="dxa"/>
              <w:right w:w="115" w:type="dxa"/>
            </w:tcMar>
            <w:hideMark/>
          </w:tcPr>
          <w:p w14:paraId="429D9D98" w14:textId="77777777" w:rsidR="004F0E99" w:rsidRPr="00E01B79" w:rsidRDefault="004F0E99" w:rsidP="00E01B79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79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en-IN"/>
              </w:rPr>
              <w:t>a)</w:t>
            </w:r>
          </w:p>
        </w:tc>
        <w:tc>
          <w:tcPr>
            <w:tcW w:w="8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15" w:type="dxa"/>
              <w:left w:w="98" w:type="dxa"/>
              <w:bottom w:w="15" w:type="dxa"/>
              <w:right w:w="115" w:type="dxa"/>
            </w:tcMar>
            <w:hideMark/>
          </w:tcPr>
          <w:p w14:paraId="0CEC2602" w14:textId="28CA2775" w:rsidR="004F0E99" w:rsidRPr="004F0E99" w:rsidRDefault="00740629" w:rsidP="00E01B7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E7F23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Explain regular components of a time series.</w:t>
            </w:r>
          </w:p>
          <w:p w14:paraId="5A7AC19D" w14:textId="7BA5C20A" w:rsidR="004F0E99" w:rsidRPr="004F0E99" w:rsidRDefault="00740629" w:rsidP="00E01B7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F0E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Solution:</w:t>
            </w:r>
            <w:r w:rsidR="004F0E99" w:rsidRPr="004F0E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  <w:p w14:paraId="3170EAC3" w14:textId="77777777" w:rsidR="00740629" w:rsidRDefault="004F0E99" w:rsidP="00740629">
            <w:pPr>
              <w:shd w:val="clear" w:color="auto" w:fill="FFFFFE"/>
              <w:spacing w:after="0" w:line="240" w:lineRule="auto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4F0E9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740629" w:rsidRPr="0074062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* An observed time series can be decomposed into three components; trend, seasonality </w:t>
            </w:r>
            <w:r w:rsidR="0074062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 </w:t>
            </w:r>
          </w:p>
          <w:p w14:paraId="70FD8C21" w14:textId="358E1480" w:rsidR="00740629" w:rsidRPr="00740629" w:rsidRDefault="00740629" w:rsidP="00740629">
            <w:pPr>
              <w:shd w:val="clear" w:color="auto" w:fill="FFFFFE"/>
              <w:spacing w:after="0" w:line="240" w:lineRule="auto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  </w:t>
            </w:r>
            <w:proofErr w:type="gramStart"/>
            <w:r w:rsidRPr="0074062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4062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residuals. </w:t>
            </w:r>
          </w:p>
          <w:p w14:paraId="49F5AEDF" w14:textId="79043EAB" w:rsidR="00740629" w:rsidRPr="00740629" w:rsidRDefault="00740629" w:rsidP="00740629">
            <w:pPr>
              <w:shd w:val="clear" w:color="auto" w:fill="FFFFFE"/>
              <w:spacing w:after="0" w:line="240" w:lineRule="auto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74062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* Trend and Seasonality are regular components of time series. </w:t>
            </w:r>
          </w:p>
          <w:p w14:paraId="7142759A" w14:textId="1B49D7EB" w:rsidR="00740629" w:rsidRPr="00740629" w:rsidRDefault="00740629" w:rsidP="00740629">
            <w:pPr>
              <w:shd w:val="clear" w:color="auto" w:fill="FFFFFE"/>
              <w:spacing w:after="0" w:line="240" w:lineRule="auto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74062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* Forecast of time series involves estimation and extrapolation of these components. </w:t>
            </w:r>
          </w:p>
          <w:p w14:paraId="1DA697EC" w14:textId="70EB883A" w:rsidR="00740629" w:rsidRPr="00740629" w:rsidRDefault="00740629" w:rsidP="00740629">
            <w:pPr>
              <w:shd w:val="clear" w:color="auto" w:fill="FFFFFE"/>
              <w:spacing w:after="0" w:line="240" w:lineRule="auto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74062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* Trend is a long-term movement of a series; either increasing or decreasing. </w:t>
            </w:r>
          </w:p>
          <w:p w14:paraId="1028265B" w14:textId="77777777" w:rsidR="00740629" w:rsidRDefault="00740629" w:rsidP="00740629">
            <w:pPr>
              <w:shd w:val="clear" w:color="auto" w:fill="FFFFFE"/>
              <w:spacing w:after="0" w:line="240" w:lineRule="auto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74062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* Seasonality represents intra-year stable fluctuations repeatable year after year with </w:t>
            </w:r>
          </w:p>
          <w:p w14:paraId="0F4403AB" w14:textId="4023D2D2" w:rsidR="00740629" w:rsidRPr="00740629" w:rsidRDefault="00740629" w:rsidP="00740629">
            <w:pPr>
              <w:shd w:val="clear" w:color="auto" w:fill="FFFFFE"/>
              <w:spacing w:after="0" w:line="240" w:lineRule="auto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  </w:t>
            </w:r>
            <w:proofErr w:type="gramStart"/>
            <w:r w:rsidRPr="0074062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respect</w:t>
            </w:r>
            <w:proofErr w:type="gramEnd"/>
            <w:r w:rsidRPr="0074062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to timing, direction and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Pr="0074062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magnitude.</w:t>
            </w:r>
          </w:p>
          <w:p w14:paraId="28B722DD" w14:textId="0B1F888D" w:rsidR="004F0E99" w:rsidRPr="00E01B79" w:rsidRDefault="00740629" w:rsidP="0074062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062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* It is a normal variation that recur every year to the same extent.</w:t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15" w:type="dxa"/>
              <w:left w:w="98" w:type="dxa"/>
              <w:bottom w:w="15" w:type="dxa"/>
              <w:right w:w="115" w:type="dxa"/>
            </w:tcMar>
            <w:hideMark/>
          </w:tcPr>
          <w:p w14:paraId="14C15161" w14:textId="52E060EC" w:rsidR="004F0E99" w:rsidRPr="00E01B79" w:rsidRDefault="00740629" w:rsidP="004F0E99">
            <w:pPr>
              <w:spacing w:before="40" w:after="40" w:line="240" w:lineRule="auto"/>
              <w:ind w:left="-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en-IN"/>
              </w:rPr>
              <w:t>6</w:t>
            </w:r>
          </w:p>
        </w:tc>
      </w:tr>
      <w:tr w:rsidR="004F0E99" w:rsidRPr="00E01B79" w14:paraId="5D9C1B7D" w14:textId="77777777" w:rsidTr="004F0E99">
        <w:trPr>
          <w:trHeight w:val="915"/>
        </w:trPr>
        <w:tc>
          <w:tcPr>
            <w:tcW w:w="25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725F8517" w14:textId="77777777" w:rsidR="004F0E99" w:rsidRPr="00E01B79" w:rsidRDefault="004F0E99" w:rsidP="00E01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15" w:type="dxa"/>
              <w:left w:w="98" w:type="dxa"/>
              <w:bottom w:w="15" w:type="dxa"/>
              <w:right w:w="115" w:type="dxa"/>
            </w:tcMar>
            <w:hideMark/>
          </w:tcPr>
          <w:p w14:paraId="5581B432" w14:textId="77777777" w:rsidR="004F0E99" w:rsidRPr="00E01B79" w:rsidRDefault="004F0E99" w:rsidP="00E01B79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79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en-IN"/>
              </w:rPr>
              <w:t>b)</w:t>
            </w:r>
          </w:p>
        </w:tc>
        <w:tc>
          <w:tcPr>
            <w:tcW w:w="8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15" w:type="dxa"/>
              <w:left w:w="98" w:type="dxa"/>
              <w:bottom w:w="15" w:type="dxa"/>
              <w:right w:w="115" w:type="dxa"/>
            </w:tcMar>
            <w:vAlign w:val="center"/>
            <w:hideMark/>
          </w:tcPr>
          <w:p w14:paraId="7DCB5FC1" w14:textId="1E7F707A" w:rsidR="004F0E99" w:rsidRPr="004F0E99" w:rsidRDefault="004E2B85" w:rsidP="00E01B7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2B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What is stationarity? How will you convert non-stationary series into stationary series? </w:t>
            </w:r>
            <w:r w:rsidR="00740629" w:rsidRPr="004F0E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Solution:</w:t>
            </w:r>
          </w:p>
          <w:p w14:paraId="7E2568F1" w14:textId="717AF680" w:rsidR="004F0E99" w:rsidRDefault="00BF70B0" w:rsidP="00E01B7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Time series is considered as stationary series if;</w:t>
            </w:r>
          </w:p>
          <w:p w14:paraId="154F813E" w14:textId="36D786C3" w:rsidR="00BF70B0" w:rsidRDefault="00BF70B0" w:rsidP="00E01B7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1. </w:t>
            </w:r>
            <w:r w:rsidRPr="00BF70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mean function is constant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1B842D70" w14:textId="45004803" w:rsidR="00BF70B0" w:rsidRDefault="00BF70B0" w:rsidP="00E01B7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2. </w:t>
            </w:r>
            <w:r w:rsidRPr="00BF70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variance function is constant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03BB5F38" w14:textId="0E9A000A" w:rsidR="00BF70B0" w:rsidRPr="004F0E99" w:rsidRDefault="00BF70B0" w:rsidP="00E01B7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3. </w:t>
            </w:r>
            <w:r w:rsidRPr="00BF70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autocovariance and autocorrelation functions only depend on the lag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33D00656" w14:textId="77777777" w:rsidR="008C072A" w:rsidRDefault="00740629" w:rsidP="00740629">
            <w:pPr>
              <w:shd w:val="clear" w:color="auto" w:fill="FFFFFE"/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40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* </w:t>
            </w:r>
            <w:r w:rsidR="008C072A" w:rsidRPr="008C07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A stationary time series is one whose properties do not depend on the time at which </w:t>
            </w:r>
            <w:r w:rsidR="008C07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</w:t>
            </w:r>
          </w:p>
          <w:p w14:paraId="2811A790" w14:textId="6BCCAD03" w:rsidR="008C072A" w:rsidRDefault="008C072A" w:rsidP="00740629">
            <w:pPr>
              <w:shd w:val="clear" w:color="auto" w:fill="FFFFFE"/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</w:t>
            </w:r>
            <w:proofErr w:type="gramStart"/>
            <w:r w:rsidRPr="008C07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the</w:t>
            </w:r>
            <w:proofErr w:type="gramEnd"/>
            <w:r w:rsidRPr="008C07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series is observed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  <w:p w14:paraId="2CEFF208" w14:textId="77777777" w:rsidR="008C072A" w:rsidRDefault="00740629" w:rsidP="00740629">
            <w:pPr>
              <w:shd w:val="clear" w:color="auto" w:fill="FFFFFE"/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40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* </w:t>
            </w:r>
            <w:r w:rsidR="008C07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r w:rsidR="008C072A" w:rsidRPr="008C07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 general, a stationary time series will have no predictable patterns in the long-term.</w:t>
            </w:r>
          </w:p>
          <w:p w14:paraId="6B4F0040" w14:textId="77777777" w:rsidR="008C072A" w:rsidRDefault="00740629" w:rsidP="00740629">
            <w:pPr>
              <w:shd w:val="clear" w:color="auto" w:fill="FFFFFE"/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40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* </w:t>
            </w:r>
            <w:r w:rsidR="008C072A" w:rsidRPr="008C07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Thus, time series with trends</w:t>
            </w:r>
            <w:r w:rsidR="008C07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are</w:t>
            </w:r>
            <w:r w:rsidR="008C072A" w:rsidRPr="008C07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not stationary — the trend will affect the value of the </w:t>
            </w:r>
            <w:r w:rsidR="008C07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  <w:p w14:paraId="03944D0F" w14:textId="2CCADFBA" w:rsidR="00740629" w:rsidRPr="00740629" w:rsidRDefault="008C072A" w:rsidP="00740629">
            <w:pPr>
              <w:shd w:val="clear" w:color="auto" w:fill="FFFFFE"/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8C07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time</w:t>
            </w:r>
            <w:proofErr w:type="gramEnd"/>
            <w:r w:rsidRPr="008C07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series at different times.</w:t>
            </w:r>
          </w:p>
          <w:p w14:paraId="7F6247E2" w14:textId="77777777" w:rsidR="00BF70B0" w:rsidRDefault="00740629" w:rsidP="00740629">
            <w:pPr>
              <w:shd w:val="clear" w:color="auto" w:fill="FFFFFE"/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40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* </w:t>
            </w:r>
            <w:r w:rsidR="00BF70B0" w:rsidRPr="00BF7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Differencing can help stabilise the mean of a time series by removing changes in the </w:t>
            </w:r>
            <w:r w:rsidR="00BF7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</w:t>
            </w:r>
          </w:p>
          <w:p w14:paraId="05D7976A" w14:textId="34CFCCF2" w:rsidR="004F0E99" w:rsidRDefault="00BF70B0" w:rsidP="00740629">
            <w:pPr>
              <w:shd w:val="clear" w:color="auto" w:fill="FFFFFE"/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</w:t>
            </w:r>
            <w:proofErr w:type="gramStart"/>
            <w:r w:rsidRPr="00BF7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level</w:t>
            </w:r>
            <w:proofErr w:type="gramEnd"/>
            <w:r w:rsidRPr="00BF7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of a time series, and therefore eliminating (or reducing) trend and seasonality.</w:t>
            </w:r>
          </w:p>
          <w:p w14:paraId="28E12FEB" w14:textId="77777777" w:rsidR="00BF70B0" w:rsidRDefault="00BF70B0" w:rsidP="00740629">
            <w:pPr>
              <w:shd w:val="clear" w:color="auto" w:fill="FFFFFE"/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* </w:t>
            </w:r>
            <w:r w:rsidRPr="00BF7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Differencing is performed by subtracting the previous observation from the current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</w:t>
            </w:r>
          </w:p>
          <w:p w14:paraId="22F631D0" w14:textId="26735A79" w:rsidR="00BF70B0" w:rsidRPr="00E01B79" w:rsidRDefault="00BF70B0" w:rsidP="00740629">
            <w:pPr>
              <w:shd w:val="clear" w:color="auto" w:fill="FFFFFE"/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</w:t>
            </w:r>
            <w:proofErr w:type="gramStart"/>
            <w:r w:rsidRPr="00BF7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observation</w:t>
            </w:r>
            <w:proofErr w:type="gramEnd"/>
            <w:r w:rsidRPr="00BF7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  <w:p w14:paraId="0AE6A87F" w14:textId="77777777" w:rsidR="004F0E99" w:rsidRDefault="004F0E99" w:rsidP="00E01B7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AD87E2C" w14:textId="71FAE39E" w:rsidR="00BF70B0" w:rsidRPr="00E01B79" w:rsidRDefault="00BF70B0" w:rsidP="00E01B7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   </w:t>
            </w:r>
            <w:r w:rsidRPr="00BF70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difference(t) = observation(t) - observation(t-1)</w:t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15" w:type="dxa"/>
              <w:left w:w="98" w:type="dxa"/>
              <w:bottom w:w="15" w:type="dxa"/>
              <w:right w:w="115" w:type="dxa"/>
            </w:tcMar>
            <w:hideMark/>
          </w:tcPr>
          <w:p w14:paraId="1E6D2E76" w14:textId="5605F536" w:rsidR="004F0E99" w:rsidRPr="00E01B79" w:rsidRDefault="00860A2B" w:rsidP="00E01B7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en-IN"/>
              </w:rPr>
              <w:t>6</w:t>
            </w:r>
            <w:bookmarkStart w:id="0" w:name="_GoBack"/>
            <w:bookmarkEnd w:id="0"/>
          </w:p>
        </w:tc>
      </w:tr>
      <w:tr w:rsidR="004F0E99" w:rsidRPr="00E01B79" w14:paraId="341C5240" w14:textId="77777777" w:rsidTr="004F0E99">
        <w:trPr>
          <w:trHeight w:val="915"/>
        </w:trPr>
        <w:tc>
          <w:tcPr>
            <w:tcW w:w="25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48D77435" w14:textId="77777777" w:rsidR="004F0E99" w:rsidRPr="00E01B79" w:rsidRDefault="004F0E99" w:rsidP="00E01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15" w:type="dxa"/>
              <w:left w:w="98" w:type="dxa"/>
              <w:bottom w:w="15" w:type="dxa"/>
              <w:right w:w="115" w:type="dxa"/>
            </w:tcMar>
            <w:hideMark/>
          </w:tcPr>
          <w:p w14:paraId="0C920161" w14:textId="77777777" w:rsidR="004F0E99" w:rsidRPr="00E01B79" w:rsidRDefault="004F0E99" w:rsidP="00E01B79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1B79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en-IN"/>
              </w:rPr>
              <w:t>c)</w:t>
            </w:r>
          </w:p>
        </w:tc>
        <w:tc>
          <w:tcPr>
            <w:tcW w:w="8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15" w:type="dxa"/>
              <w:left w:w="98" w:type="dxa"/>
              <w:bottom w:w="15" w:type="dxa"/>
              <w:right w:w="115" w:type="dxa"/>
            </w:tcMar>
            <w:vAlign w:val="center"/>
            <w:hideMark/>
          </w:tcPr>
          <w:p w14:paraId="67F2EC0A" w14:textId="21A3FBE7" w:rsidR="004F0E99" w:rsidRPr="004F0E99" w:rsidRDefault="00740629" w:rsidP="00E01B7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E7F23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How will you determine the order of a</w:t>
            </w:r>
            <w:r w:rsidR="00E778D8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moving average</w:t>
            </w:r>
            <w:r w:rsidRPr="002E7F23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process? Explain.</w:t>
            </w:r>
          </w:p>
          <w:p w14:paraId="6D56188B" w14:textId="0D4B863B" w:rsidR="004F0E99" w:rsidRPr="004F0E99" w:rsidRDefault="00740629" w:rsidP="00E01B7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F0E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Solution:</w:t>
            </w:r>
          </w:p>
          <w:p w14:paraId="5EAE425E" w14:textId="77777777" w:rsidR="00740629" w:rsidRDefault="00740629" w:rsidP="00E01B7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9694C80" w14:textId="6B338CD6" w:rsidR="00E778D8" w:rsidRPr="00E778D8" w:rsidRDefault="00740629" w:rsidP="00E778D8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06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* </w:t>
            </w:r>
            <w:r w:rsidR="00E778D8" w:rsidRPr="00E77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Time series can be characterised as moving average process when a value from a time series is regressed on past forecast   </w:t>
            </w:r>
          </w:p>
          <w:p w14:paraId="17A8A398" w14:textId="77777777" w:rsidR="00E778D8" w:rsidRPr="00E778D8" w:rsidRDefault="00E778D8" w:rsidP="00E778D8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7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proofErr w:type="gramStart"/>
            <w:r w:rsidRPr="00E77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errors</w:t>
            </w:r>
            <w:proofErr w:type="gramEnd"/>
            <w:r w:rsidRPr="00E77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the time series.</w:t>
            </w:r>
          </w:p>
          <w:p w14:paraId="3B98B092" w14:textId="77777777" w:rsidR="00E778D8" w:rsidRPr="00E778D8" w:rsidRDefault="00E778D8" w:rsidP="00E778D8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7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* The order of a moving average is the number of immediately preceding forecasting errors in the series that are used to predict </w:t>
            </w:r>
          </w:p>
          <w:p w14:paraId="6BBAAD46" w14:textId="77777777" w:rsidR="00E778D8" w:rsidRPr="00E778D8" w:rsidRDefault="00E778D8" w:rsidP="00E778D8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7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proofErr w:type="gramStart"/>
            <w:r w:rsidRPr="00E77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</w:t>
            </w:r>
            <w:proofErr w:type="gramEnd"/>
            <w:r w:rsidRPr="00E77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value   at the present time.</w:t>
            </w:r>
          </w:p>
          <w:p w14:paraId="73964745" w14:textId="77777777" w:rsidR="00E778D8" w:rsidRPr="00E778D8" w:rsidRDefault="00E778D8" w:rsidP="00E778D8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7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The ACF is most useful for identifying the order of a moving average process.</w:t>
            </w:r>
          </w:p>
          <w:p w14:paraId="6739112F" w14:textId="77777777" w:rsidR="00E778D8" w:rsidRPr="00E778D8" w:rsidRDefault="00E778D8" w:rsidP="00E778D8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7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An autocorrelation function is the correlation between time series observation and a lag of itself.</w:t>
            </w:r>
          </w:p>
          <w:p w14:paraId="1355204D" w14:textId="77777777" w:rsidR="00E778D8" w:rsidRPr="00E778D8" w:rsidRDefault="00E778D8" w:rsidP="00E778D8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7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* A partial autocorrelation function is the correlation between time series observation and a lag of itself that is not    </w:t>
            </w:r>
          </w:p>
          <w:p w14:paraId="43C4F6D9" w14:textId="77777777" w:rsidR="00E778D8" w:rsidRPr="00E778D8" w:rsidRDefault="00E778D8" w:rsidP="00E778D8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7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proofErr w:type="gramStart"/>
            <w:r w:rsidRPr="00E77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explained</w:t>
            </w:r>
            <w:proofErr w:type="gramEnd"/>
            <w:r w:rsidRPr="00E77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by correlations at all lower-order-lags.</w:t>
            </w:r>
          </w:p>
          <w:p w14:paraId="763ECA9B" w14:textId="77777777" w:rsidR="00E778D8" w:rsidRPr="00E778D8" w:rsidRDefault="00E778D8" w:rsidP="00E778D8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7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Graphical approaches to assessing the order of an autoregressive model include looking at the ACF and PACF plots.</w:t>
            </w:r>
          </w:p>
          <w:p w14:paraId="0438C374" w14:textId="5F6C004E" w:rsidR="004F0E99" w:rsidRPr="004F0E99" w:rsidRDefault="00E778D8" w:rsidP="00E778D8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7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* In PACF plot, if you see large number of significant lags and slow decaying PACF values,</w:t>
            </w:r>
            <w:r w:rsidR="00E34C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77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but in ACF plot, if you see large ACF   values at few initial lags indicate this value as a possible choice for the order of a moving average model.</w:t>
            </w:r>
          </w:p>
          <w:p w14:paraId="10AEDE02" w14:textId="77777777" w:rsidR="004F0E99" w:rsidRPr="00E01B79" w:rsidRDefault="004F0E99" w:rsidP="00E01B79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15" w:type="dxa"/>
              <w:left w:w="98" w:type="dxa"/>
              <w:bottom w:w="15" w:type="dxa"/>
              <w:right w:w="115" w:type="dxa"/>
            </w:tcMar>
            <w:hideMark/>
          </w:tcPr>
          <w:p w14:paraId="1F87B44B" w14:textId="653EC5DA" w:rsidR="004F0E99" w:rsidRPr="00E01B79" w:rsidRDefault="00740629" w:rsidP="00E01B7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en-IN"/>
              </w:rPr>
              <w:lastRenderedPageBreak/>
              <w:t>8</w:t>
            </w:r>
          </w:p>
        </w:tc>
      </w:tr>
    </w:tbl>
    <w:p w14:paraId="49F06414" w14:textId="77777777" w:rsidR="005F4961" w:rsidRPr="004F0E99" w:rsidRDefault="00860A2B">
      <w:pPr>
        <w:rPr>
          <w:rFonts w:ascii="Times New Roman" w:hAnsi="Times New Roman" w:cs="Times New Roman"/>
          <w:sz w:val="24"/>
          <w:szCs w:val="24"/>
        </w:rPr>
      </w:pPr>
    </w:p>
    <w:sectPr w:rsidR="005F4961" w:rsidRPr="004F0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E1B19"/>
    <w:multiLevelType w:val="multilevel"/>
    <w:tmpl w:val="84C0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B79"/>
    <w:rsid w:val="004E2B85"/>
    <w:rsid w:val="004F0E99"/>
    <w:rsid w:val="005B4CC3"/>
    <w:rsid w:val="00740629"/>
    <w:rsid w:val="00846091"/>
    <w:rsid w:val="00860A2B"/>
    <w:rsid w:val="008C072A"/>
    <w:rsid w:val="008D1621"/>
    <w:rsid w:val="00BF70B0"/>
    <w:rsid w:val="00D9242B"/>
    <w:rsid w:val="00E01B79"/>
    <w:rsid w:val="00E34C8C"/>
    <w:rsid w:val="00E778D8"/>
    <w:rsid w:val="00F6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AC98"/>
  <w15:chartTrackingRefBased/>
  <w15:docId w15:val="{CEAD1B07-B194-4283-887E-DCB88C175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40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8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3286">
          <w:marLeft w:val="-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Sutithi Chakraborty</dc:creator>
  <cp:keywords/>
  <dc:description/>
  <cp:lastModifiedBy>Rachan Tewani</cp:lastModifiedBy>
  <cp:revision>7</cp:revision>
  <dcterms:created xsi:type="dcterms:W3CDTF">2021-09-20T12:31:00Z</dcterms:created>
  <dcterms:modified xsi:type="dcterms:W3CDTF">2021-12-14T15:15:00Z</dcterms:modified>
</cp:coreProperties>
</file>