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1y01tiqd8q" w:id="0"/>
      <w:bookmarkEnd w:id="0"/>
      <w:r w:rsidDel="00000000" w:rsidR="00000000" w:rsidRPr="00000000">
        <w:rPr>
          <w:rtl w:val="0"/>
        </w:rPr>
        <w:t xml:space="preserve">Assignment 6: AWS Cloud Adoption Framework (CAF) 3.0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s9x1jjjszuu" w:id="1"/>
      <w:bookmarkEnd w:id="1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are a Cloud Architect tasked with implementing the Well-Architected Framework using AWS Cloud Adoption Framework (CAF) 3.0 for an e-commerce company. Your task is to evaluate the current architecture and implement the framework to ensure it meets the company's needs and adheres to AWS best practices.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an architecture review: Evaluate the current architecture to identify areas for improvement and ensure that it adheres to the AWS Well-Architected Framework. Identify any potential risks or areas of improvement.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needs of the company: Work with stakeholders to identify their needs and requirements. This includes understanding their goals, existing infrastructure, and business processes.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an AWS Cloud Adoption Framework 3.0 plan: Develop a plan for implementing the AWS Cloud Adoption Framework 3.0. This should include a roadmap for adoption, a governance model, and an organizational change management plan.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the Well-Architected Framework: Implement the AWS Well-Architected Framework for the e-commerce company. This includes ensuring that the architecture meets the five pillars of the framework: Operational Excellence, Security, Reliability, Performance Efficiency, and Cost Optimization.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Evaluate and improve: Continuously evaluate the architecture and make improvements to ensure that it remains optimized and aligned with the company's needs.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4ntw64217x9z" w:id="2"/>
      <w:bookmarkEnd w:id="2"/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report detailing the architecture review and recommendations for improvement.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plan for implementing the AWS Cloud Adoption Framework 3.0.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implementation plan for the Well-Architected Framework.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report detailing the results of the implementation and any future recommendations for improvement.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u4kbc1t8aks7" w:id="3"/>
      <w:bookmarkEnd w:id="3"/>
      <w:r w:rsidDel="00000000" w:rsidR="00000000" w:rsidRPr="00000000">
        <w:rPr>
          <w:rtl w:val="0"/>
        </w:rPr>
        <w:t xml:space="preserve">Questions Checklist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Operational Excellence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manage and automate changes to your environment?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monitor, log, and investigate your environment?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define and manage your service levels?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ensure that your environment is secure and compliant?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Security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manage user authentication and access control?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protect your data at rest and in transit?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manage network security and traffic flow?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manage security for your applications and operating systems?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Reliability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design your environment for fault tolerance and disaster recovery?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measure and improve your system's availability and recovery time?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test your system for resilience and capacity?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ensure that your system is compliant with industry standards and regulations?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Performance Efficiency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measure and optimize the performance of your system?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manage resource utilization and scaling?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optimize your applications and workloads for cost and performance?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ensure that your environment is cost-effective and scalable?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Cost Optimization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manage your environment for cost efficiency?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optimize your resource usage and costs?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manage your usage of AWS services to minimize costs?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you ensure that your environment is cost-effective and scalable?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questions are designed to help evaluate the company's current architecture and identify areas for improvement. By addressing these questions and implementing the AWS Well-Architected Framework using AWS CAF 3.0, the e-commerce company can ensure that their environment is secure, reliable, performant, and cost-effective.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xcrj33ohs556" w:id="4"/>
      <w:bookmarkEnd w:id="4"/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implement the Well-Architected Framework in AWS CAF 3.0 for an e-commerce company, here are some key steps that a Cloud Architect can follow: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Define the business objectives and outcomes</w:t>
      </w:r>
      <w:r w:rsidDel="00000000" w:rsidR="00000000" w:rsidRPr="00000000">
        <w:rPr>
          <w:sz w:val="20"/>
          <w:szCs w:val="20"/>
          <w:rtl w:val="0"/>
        </w:rPr>
        <w:t xml:space="preserve">: The first step is to define the business objectives and outcomes for the e-commerce company. </w:t>
      </w:r>
      <w:r w:rsidDel="00000000" w:rsidR="00000000" w:rsidRPr="00000000">
        <w:rPr>
          <w:b w:val="1"/>
          <w:sz w:val="20"/>
          <w:szCs w:val="20"/>
          <w:rtl w:val="0"/>
        </w:rPr>
        <w:t xml:space="preserve">This could include increasing sales, improving customer experience, reducing costs, etc.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Identify the critical workloads</w:t>
      </w:r>
      <w:r w:rsidDel="00000000" w:rsidR="00000000" w:rsidRPr="00000000">
        <w:rPr>
          <w:sz w:val="20"/>
          <w:szCs w:val="20"/>
          <w:rtl w:val="0"/>
        </w:rPr>
        <w:t xml:space="preserve">: Identify the critical workloads that are essential for achieving the business objectives. This could include the e-commerce website, inventory management system, payment gateway, etc.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 the workloads to the AWS Well-Architected Framework: Map the identified workloads to the AWS Well-Architected Framework pillars, which include Operational Excellence, Security, Reliability, Performance Efficiency, and Cost Optimization.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the workloads for each pillar: Analyze each workload for each of the pillars and identify areas for improvement. This could include implementing security best practices, optimizing performance, reducing costs, etc.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Prioritize the improvements: Prioritize the identified improvements based on their impact on achieving the business objectives and outcomes.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 action plan: Create an action plan for each workload that includes the prioritized improvements, timelines, and responsible parties.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the improvements: Implement the identified improvements according to the action plan.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 and optimize: Monitor the workloads for each pillar on an ongoing basis and optimize as necessary to ensure that they continue to meet the business objectives and outcomes.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1kknvrzfthqf" w:id="5"/>
      <w:bookmarkEnd w:id="5"/>
      <w:r w:rsidDel="00000000" w:rsidR="00000000" w:rsidRPr="00000000">
        <w:rPr>
          <w:rtl w:val="0"/>
        </w:rPr>
        <w:t xml:space="preserve">Checklist: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ensure that the Cloud Architect has covered all aspects of the Well-Architected Framework AWS CAF 3.0 for an e-commerce company, here is a checklist: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business objectives and outcomes been defined?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critical workloads been identified?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workloads been mapped to the AWS Well-Architected Framework pillars?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workloads been analyzed for each pillar?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improvements been prioritized based on their impact on achieving the business objectives and outcomes?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 an action plan been created for each workload that includes the prioritized improvements, timelines, and responsible parties?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the improvements been implemented according to the action plan?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there a plan in place to monitor the workloads for each pillar on an ongoing basis and optimize as necessary?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following this checklist, the Cloud Architect can ensure that they have covered all the necessary steps to implement the Well-Architected Framework AWS CAF 3.0 for an e-commerce company.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