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DE746" w14:textId="77777777" w:rsidR="0017415A" w:rsidRPr="0017415A" w:rsidRDefault="0017415A" w:rsidP="0017415A">
      <w:r w:rsidRPr="0017415A">
        <w:pict w14:anchorId="4BB166D5">
          <v:rect id="_x0000_i1154" style="width:0;height:1.5pt" o:hralign="center" o:hrstd="t" o:hrnoshade="t" o:hr="t" fillcolor="#1b1c1d" stroked="f"/>
        </w:pict>
      </w:r>
    </w:p>
    <w:p w14:paraId="4FA29BB9" w14:textId="77777777" w:rsidR="0017415A" w:rsidRPr="0017415A" w:rsidRDefault="0017415A" w:rsidP="0017415A">
      <w:pPr>
        <w:rPr>
          <w:b/>
          <w:bCs/>
        </w:rPr>
      </w:pPr>
      <w:r w:rsidRPr="0017415A">
        <w:rPr>
          <w:b/>
          <w:bCs/>
        </w:rPr>
        <w:t>Topic 1: Llama - The Open-Weight Challenger</w:t>
      </w:r>
    </w:p>
    <w:p w14:paraId="38E93ED0" w14:textId="77777777" w:rsidR="0017415A" w:rsidRPr="0017415A" w:rsidRDefault="0017415A" w:rsidP="0017415A">
      <w:pPr>
        <w:rPr>
          <w:b/>
          <w:bCs/>
        </w:rPr>
      </w:pPr>
      <w:r w:rsidRPr="0017415A">
        <w:rPr>
          <w:b/>
          <w:bCs/>
        </w:rPr>
        <w:t>1. The Problem with Proprietary AI</w:t>
      </w:r>
    </w:p>
    <w:p w14:paraId="671B8CF9" w14:textId="77777777" w:rsidR="0017415A" w:rsidRPr="0017415A" w:rsidRDefault="0017415A" w:rsidP="0017415A">
      <w:r w:rsidRPr="0017415A">
        <w:t xml:space="preserve">Before Llama, the world of state-of-the-art AI was dominated by a few large tech companies. Their models were closed, accessed only through expensive APIs. This created a "black box" scenario: you could use the model, but you couldn't see how it worked, change its core </w:t>
      </w:r>
      <w:proofErr w:type="spellStart"/>
      <w:r w:rsidRPr="0017415A">
        <w:t>behavior</w:t>
      </w:r>
      <w:proofErr w:type="spellEnd"/>
      <w:r w:rsidRPr="0017415A">
        <w:t>, or run it on your own private infrastructure.</w:t>
      </w:r>
    </w:p>
    <w:p w14:paraId="26FC1D60" w14:textId="77777777" w:rsidR="0017415A" w:rsidRPr="0017415A" w:rsidRDefault="0017415A" w:rsidP="0017415A">
      <w:r w:rsidRPr="0017415A">
        <w:t>This is where Llama comes in.</w:t>
      </w:r>
    </w:p>
    <w:p w14:paraId="30FFBB73" w14:textId="77777777" w:rsidR="0017415A" w:rsidRPr="0017415A" w:rsidRDefault="0017415A" w:rsidP="0017415A">
      <w:pPr>
        <w:rPr>
          <w:b/>
          <w:bCs/>
        </w:rPr>
      </w:pPr>
      <w:r w:rsidRPr="0017415A">
        <w:rPr>
          <w:b/>
          <w:bCs/>
        </w:rPr>
        <w:t>2. What is Llama?</w:t>
      </w:r>
    </w:p>
    <w:p w14:paraId="5DC700DE" w14:textId="77777777" w:rsidR="0017415A" w:rsidRDefault="0017415A" w:rsidP="0017415A">
      <w:r w:rsidRPr="0017415A">
        <w:t xml:space="preserve">Llama, which stands for </w:t>
      </w:r>
      <w:r w:rsidRPr="0017415A">
        <w:rPr>
          <w:b/>
          <w:bCs/>
        </w:rPr>
        <w:t>Large Language Model Meta AI</w:t>
      </w:r>
      <w:r w:rsidRPr="0017415A">
        <w:t xml:space="preserve">, is a family of large language models developed by Meta AI. The key differentiator is that Llama is an </w:t>
      </w:r>
      <w:r w:rsidRPr="0017415A">
        <w:rPr>
          <w:b/>
          <w:bCs/>
        </w:rPr>
        <w:t>open-weight</w:t>
      </w:r>
      <w:r w:rsidRPr="0017415A">
        <w:t xml:space="preserve"> model. This is a crucial distinction. It's not "open source" in the traditional software sense, but the model's weights—the billions of numerical parameters learned during its training—are publicly available.</w:t>
      </w:r>
    </w:p>
    <w:p w14:paraId="31A84291" w14:textId="77777777" w:rsidR="00735285" w:rsidRPr="00735285" w:rsidRDefault="00735285" w:rsidP="00735285">
      <w:r w:rsidRPr="00735285">
        <w:pict w14:anchorId="70FBEA7B">
          <v:rect id="_x0000_i1311" style="width:0;height:1.5pt" o:hralign="center" o:hrstd="t" o:hr="t" fillcolor="#a0a0a0" stroked="f"/>
        </w:pict>
      </w:r>
    </w:p>
    <w:p w14:paraId="1F0E8407" w14:textId="4577ADAE" w:rsidR="00735285" w:rsidRPr="00735285" w:rsidRDefault="00735285" w:rsidP="00735285">
      <w:pPr>
        <w:rPr>
          <w:b/>
          <w:bCs/>
        </w:rPr>
      </w:pPr>
      <w:r w:rsidRPr="00735285">
        <w:rPr>
          <w:b/>
          <w:bCs/>
        </w:rPr>
        <w:t xml:space="preserve"> </w:t>
      </w:r>
      <w:proofErr w:type="spellStart"/>
      <w:r w:rsidRPr="00735285">
        <w:rPr>
          <w:b/>
          <w:bCs/>
        </w:rPr>
        <w:t>LLaMA</w:t>
      </w:r>
      <w:proofErr w:type="spellEnd"/>
      <w:r w:rsidRPr="00735285">
        <w:rPr>
          <w:b/>
          <w:bCs/>
        </w:rPr>
        <w:t xml:space="preserve"> Model Release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976"/>
        <w:gridCol w:w="2490"/>
      </w:tblGrid>
      <w:tr w:rsidR="00735285" w:rsidRPr="00735285" w14:paraId="2917FCCE" w14:textId="77777777" w:rsidTr="00735285">
        <w:trPr>
          <w:tblHeader/>
          <w:tblCellSpacing w:w="15" w:type="dxa"/>
        </w:trPr>
        <w:tc>
          <w:tcPr>
            <w:tcW w:w="2649" w:type="dxa"/>
            <w:vAlign w:val="center"/>
            <w:hideMark/>
          </w:tcPr>
          <w:p w14:paraId="0AEBC1BC" w14:textId="16B4D2C1" w:rsidR="00735285" w:rsidRPr="00735285" w:rsidRDefault="00735285" w:rsidP="00735285">
            <w:pPr>
              <w:rPr>
                <w:b/>
                <w:bCs/>
              </w:rPr>
            </w:pPr>
            <w:r w:rsidRPr="00735285">
              <w:rPr>
                <w:b/>
                <w:bCs/>
              </w:rPr>
              <w:t>Release</w:t>
            </w:r>
            <w:r>
              <w:rPr>
                <w:b/>
                <w:bCs/>
              </w:rPr>
              <w:t xml:space="preserve"> </w:t>
            </w:r>
            <w:r w:rsidRPr="00735285">
              <w:rPr>
                <w:b/>
                <w:bCs/>
              </w:rPr>
              <w:t>Date</w:t>
            </w:r>
          </w:p>
        </w:tc>
        <w:tc>
          <w:tcPr>
            <w:tcW w:w="2946" w:type="dxa"/>
            <w:vAlign w:val="center"/>
            <w:hideMark/>
          </w:tcPr>
          <w:p w14:paraId="1173FDD3" w14:textId="77777777" w:rsidR="00735285" w:rsidRPr="00735285" w:rsidRDefault="00735285" w:rsidP="00735285">
            <w:pPr>
              <w:rPr>
                <w:b/>
                <w:bCs/>
              </w:rPr>
            </w:pPr>
            <w:r w:rsidRPr="00735285">
              <w:rPr>
                <w:b/>
                <w:bCs/>
              </w:rPr>
              <w:t>Model Name</w:t>
            </w:r>
          </w:p>
        </w:tc>
        <w:tc>
          <w:tcPr>
            <w:tcW w:w="2445" w:type="dxa"/>
            <w:vAlign w:val="center"/>
            <w:hideMark/>
          </w:tcPr>
          <w:p w14:paraId="29DD47CB" w14:textId="77777777" w:rsidR="00735285" w:rsidRPr="00735285" w:rsidRDefault="00735285" w:rsidP="00735285">
            <w:pPr>
              <w:rPr>
                <w:b/>
                <w:bCs/>
              </w:rPr>
            </w:pPr>
            <w:r w:rsidRPr="00735285">
              <w:rPr>
                <w:b/>
                <w:bCs/>
              </w:rPr>
              <w:t>Highlights</w:t>
            </w:r>
          </w:p>
        </w:tc>
      </w:tr>
      <w:tr w:rsidR="00735285" w:rsidRPr="00735285" w14:paraId="738819BE" w14:textId="77777777" w:rsidTr="00735285">
        <w:trPr>
          <w:tblCellSpacing w:w="15" w:type="dxa"/>
        </w:trPr>
        <w:tc>
          <w:tcPr>
            <w:tcW w:w="2649" w:type="dxa"/>
            <w:vAlign w:val="center"/>
            <w:hideMark/>
          </w:tcPr>
          <w:p w14:paraId="184A3E4F" w14:textId="77777777" w:rsidR="00735285" w:rsidRPr="00735285" w:rsidRDefault="00735285" w:rsidP="00735285">
            <w:r w:rsidRPr="00735285">
              <w:rPr>
                <w:b/>
                <w:bCs/>
              </w:rPr>
              <w:t>Feb 2023</w:t>
            </w:r>
          </w:p>
        </w:tc>
        <w:tc>
          <w:tcPr>
            <w:tcW w:w="2946" w:type="dxa"/>
            <w:vAlign w:val="center"/>
            <w:hideMark/>
          </w:tcPr>
          <w:p w14:paraId="73451D82" w14:textId="77777777" w:rsidR="00735285" w:rsidRPr="00735285" w:rsidRDefault="00735285" w:rsidP="00735285">
            <w:proofErr w:type="spellStart"/>
            <w:r w:rsidRPr="00735285">
              <w:rPr>
                <w:b/>
                <w:bCs/>
              </w:rPr>
              <w:t>LLaMA</w:t>
            </w:r>
            <w:proofErr w:type="spellEnd"/>
            <w:r w:rsidRPr="00735285">
              <w:rPr>
                <w:b/>
                <w:bCs/>
              </w:rPr>
              <w:t xml:space="preserve"> 1</w:t>
            </w:r>
          </w:p>
        </w:tc>
        <w:tc>
          <w:tcPr>
            <w:tcW w:w="2445" w:type="dxa"/>
            <w:vAlign w:val="center"/>
            <w:hideMark/>
          </w:tcPr>
          <w:p w14:paraId="3D8A0900" w14:textId="77777777" w:rsidR="00735285" w:rsidRPr="00735285" w:rsidRDefault="00735285" w:rsidP="00735285">
            <w:r w:rsidRPr="00735285">
              <w:t>First release; 7B–65B parameters; research-only</w:t>
            </w:r>
          </w:p>
        </w:tc>
      </w:tr>
      <w:tr w:rsidR="00735285" w:rsidRPr="00735285" w14:paraId="3F119C11" w14:textId="77777777" w:rsidTr="00735285">
        <w:trPr>
          <w:tblCellSpacing w:w="15" w:type="dxa"/>
        </w:trPr>
        <w:tc>
          <w:tcPr>
            <w:tcW w:w="2649" w:type="dxa"/>
            <w:vAlign w:val="center"/>
            <w:hideMark/>
          </w:tcPr>
          <w:p w14:paraId="47507892" w14:textId="77777777" w:rsidR="00735285" w:rsidRPr="00735285" w:rsidRDefault="00735285" w:rsidP="00735285">
            <w:r w:rsidRPr="00735285">
              <w:rPr>
                <w:b/>
                <w:bCs/>
              </w:rPr>
              <w:t>Jul 2023</w:t>
            </w:r>
          </w:p>
        </w:tc>
        <w:tc>
          <w:tcPr>
            <w:tcW w:w="2946" w:type="dxa"/>
            <w:vAlign w:val="center"/>
            <w:hideMark/>
          </w:tcPr>
          <w:p w14:paraId="752E5E44" w14:textId="77777777" w:rsidR="00735285" w:rsidRPr="00735285" w:rsidRDefault="00735285" w:rsidP="00735285">
            <w:proofErr w:type="spellStart"/>
            <w:r w:rsidRPr="00735285">
              <w:rPr>
                <w:b/>
                <w:bCs/>
              </w:rPr>
              <w:t>LLaMA</w:t>
            </w:r>
            <w:proofErr w:type="spellEnd"/>
            <w:r w:rsidRPr="00735285">
              <w:rPr>
                <w:b/>
                <w:bCs/>
              </w:rPr>
              <w:t xml:space="preserve"> 2</w:t>
            </w:r>
          </w:p>
        </w:tc>
        <w:tc>
          <w:tcPr>
            <w:tcW w:w="2445" w:type="dxa"/>
            <w:vAlign w:val="center"/>
            <w:hideMark/>
          </w:tcPr>
          <w:p w14:paraId="0EE33FC2" w14:textId="77777777" w:rsidR="00735285" w:rsidRPr="00735285" w:rsidRDefault="00735285" w:rsidP="00735285">
            <w:r w:rsidRPr="00735285">
              <w:t>Open weights; 7B, 13B, 70B; chat fine-tunes</w:t>
            </w:r>
          </w:p>
        </w:tc>
      </w:tr>
      <w:tr w:rsidR="00735285" w:rsidRPr="00735285" w14:paraId="3D28B66F" w14:textId="77777777" w:rsidTr="00735285">
        <w:trPr>
          <w:tblCellSpacing w:w="15" w:type="dxa"/>
        </w:trPr>
        <w:tc>
          <w:tcPr>
            <w:tcW w:w="2649" w:type="dxa"/>
            <w:vAlign w:val="center"/>
            <w:hideMark/>
          </w:tcPr>
          <w:p w14:paraId="219D008F" w14:textId="77777777" w:rsidR="00735285" w:rsidRPr="00735285" w:rsidRDefault="00735285" w:rsidP="00735285">
            <w:r w:rsidRPr="00735285">
              <w:rPr>
                <w:b/>
                <w:bCs/>
              </w:rPr>
              <w:t>Aug 2023</w:t>
            </w:r>
          </w:p>
        </w:tc>
        <w:tc>
          <w:tcPr>
            <w:tcW w:w="2946" w:type="dxa"/>
            <w:vAlign w:val="center"/>
            <w:hideMark/>
          </w:tcPr>
          <w:p w14:paraId="1F2B3343" w14:textId="77777777" w:rsidR="00735285" w:rsidRPr="00735285" w:rsidRDefault="00735285" w:rsidP="00735285">
            <w:r w:rsidRPr="00735285">
              <w:rPr>
                <w:b/>
                <w:bCs/>
              </w:rPr>
              <w:t xml:space="preserve">Code </w:t>
            </w:r>
            <w:proofErr w:type="spellStart"/>
            <w:r w:rsidRPr="00735285">
              <w:rPr>
                <w:b/>
                <w:bCs/>
              </w:rPr>
              <w:t>LLaMA</w:t>
            </w:r>
            <w:proofErr w:type="spellEnd"/>
          </w:p>
        </w:tc>
        <w:tc>
          <w:tcPr>
            <w:tcW w:w="2445" w:type="dxa"/>
            <w:vAlign w:val="center"/>
            <w:hideMark/>
          </w:tcPr>
          <w:p w14:paraId="575A457D" w14:textId="77777777" w:rsidR="00735285" w:rsidRPr="00735285" w:rsidRDefault="00735285" w:rsidP="00735285">
            <w:r w:rsidRPr="00735285">
              <w:t>Code-focused; 7B, 13B, 34B; later 70B in Jan 2024</w:t>
            </w:r>
          </w:p>
        </w:tc>
      </w:tr>
      <w:tr w:rsidR="00735285" w:rsidRPr="00735285" w14:paraId="691D80A6" w14:textId="77777777" w:rsidTr="00735285">
        <w:trPr>
          <w:tblCellSpacing w:w="15" w:type="dxa"/>
        </w:trPr>
        <w:tc>
          <w:tcPr>
            <w:tcW w:w="2649" w:type="dxa"/>
            <w:vAlign w:val="center"/>
            <w:hideMark/>
          </w:tcPr>
          <w:p w14:paraId="5DEB9AFC" w14:textId="77777777" w:rsidR="00735285" w:rsidRPr="00735285" w:rsidRDefault="00735285" w:rsidP="00735285">
            <w:r w:rsidRPr="00735285">
              <w:rPr>
                <w:b/>
                <w:bCs/>
              </w:rPr>
              <w:t>Apr 2024</w:t>
            </w:r>
          </w:p>
        </w:tc>
        <w:tc>
          <w:tcPr>
            <w:tcW w:w="2946" w:type="dxa"/>
            <w:vAlign w:val="center"/>
            <w:hideMark/>
          </w:tcPr>
          <w:p w14:paraId="32A5AD82" w14:textId="77777777" w:rsidR="00735285" w:rsidRPr="00735285" w:rsidRDefault="00735285" w:rsidP="00735285">
            <w:proofErr w:type="spellStart"/>
            <w:r w:rsidRPr="00735285">
              <w:rPr>
                <w:b/>
                <w:bCs/>
              </w:rPr>
              <w:t>LLaMA</w:t>
            </w:r>
            <w:proofErr w:type="spellEnd"/>
            <w:r w:rsidRPr="00735285">
              <w:rPr>
                <w:b/>
                <w:bCs/>
              </w:rPr>
              <w:t xml:space="preserve"> 3</w:t>
            </w:r>
          </w:p>
        </w:tc>
        <w:tc>
          <w:tcPr>
            <w:tcW w:w="2445" w:type="dxa"/>
            <w:vAlign w:val="center"/>
            <w:hideMark/>
          </w:tcPr>
          <w:p w14:paraId="18FE26A7" w14:textId="77777777" w:rsidR="00735285" w:rsidRPr="00735285" w:rsidRDefault="00735285" w:rsidP="00735285">
            <w:r w:rsidRPr="00735285">
              <w:t>Major upgrade; better performance &amp; efficiency</w:t>
            </w:r>
          </w:p>
        </w:tc>
      </w:tr>
      <w:tr w:rsidR="00735285" w:rsidRPr="00735285" w14:paraId="4B833701" w14:textId="77777777" w:rsidTr="00735285">
        <w:trPr>
          <w:tblCellSpacing w:w="15" w:type="dxa"/>
        </w:trPr>
        <w:tc>
          <w:tcPr>
            <w:tcW w:w="2649" w:type="dxa"/>
            <w:vAlign w:val="center"/>
            <w:hideMark/>
          </w:tcPr>
          <w:p w14:paraId="2BDD520C" w14:textId="77777777" w:rsidR="00735285" w:rsidRPr="00735285" w:rsidRDefault="00735285" w:rsidP="00735285">
            <w:r w:rsidRPr="00735285">
              <w:rPr>
                <w:b/>
                <w:bCs/>
              </w:rPr>
              <w:t>Jul 2024</w:t>
            </w:r>
          </w:p>
        </w:tc>
        <w:tc>
          <w:tcPr>
            <w:tcW w:w="2946" w:type="dxa"/>
            <w:vAlign w:val="center"/>
            <w:hideMark/>
          </w:tcPr>
          <w:p w14:paraId="64A165DB" w14:textId="77777777" w:rsidR="00735285" w:rsidRPr="00735285" w:rsidRDefault="00735285" w:rsidP="00735285">
            <w:proofErr w:type="spellStart"/>
            <w:r w:rsidRPr="00735285">
              <w:rPr>
                <w:b/>
                <w:bCs/>
              </w:rPr>
              <w:t>LLaMA</w:t>
            </w:r>
            <w:proofErr w:type="spellEnd"/>
            <w:r w:rsidRPr="00735285">
              <w:rPr>
                <w:b/>
                <w:bCs/>
              </w:rPr>
              <w:t xml:space="preserve"> 3.1</w:t>
            </w:r>
          </w:p>
        </w:tc>
        <w:tc>
          <w:tcPr>
            <w:tcW w:w="2445" w:type="dxa"/>
            <w:vAlign w:val="center"/>
            <w:hideMark/>
          </w:tcPr>
          <w:p w14:paraId="1ECD780C" w14:textId="77777777" w:rsidR="00735285" w:rsidRPr="00735285" w:rsidRDefault="00735285" w:rsidP="00735285">
            <w:r w:rsidRPr="00735285">
              <w:t>405B parameters; multilingual &amp; secure</w:t>
            </w:r>
          </w:p>
        </w:tc>
      </w:tr>
      <w:tr w:rsidR="00735285" w:rsidRPr="00735285" w14:paraId="400FD7E9" w14:textId="77777777" w:rsidTr="00735285">
        <w:trPr>
          <w:tblCellSpacing w:w="15" w:type="dxa"/>
        </w:trPr>
        <w:tc>
          <w:tcPr>
            <w:tcW w:w="2649" w:type="dxa"/>
            <w:vAlign w:val="center"/>
            <w:hideMark/>
          </w:tcPr>
          <w:p w14:paraId="03E2089E" w14:textId="77777777" w:rsidR="00735285" w:rsidRPr="00735285" w:rsidRDefault="00735285" w:rsidP="00735285">
            <w:r w:rsidRPr="00735285">
              <w:rPr>
                <w:b/>
                <w:bCs/>
              </w:rPr>
              <w:lastRenderedPageBreak/>
              <w:t>Apr 2025</w:t>
            </w:r>
          </w:p>
        </w:tc>
        <w:tc>
          <w:tcPr>
            <w:tcW w:w="2946" w:type="dxa"/>
            <w:vAlign w:val="center"/>
            <w:hideMark/>
          </w:tcPr>
          <w:p w14:paraId="1171546B" w14:textId="77777777" w:rsidR="00735285" w:rsidRPr="00735285" w:rsidRDefault="00735285" w:rsidP="00735285">
            <w:proofErr w:type="spellStart"/>
            <w:r w:rsidRPr="00735285">
              <w:rPr>
                <w:b/>
                <w:bCs/>
              </w:rPr>
              <w:t>LLaMA</w:t>
            </w:r>
            <w:proofErr w:type="spellEnd"/>
            <w:r w:rsidRPr="00735285">
              <w:rPr>
                <w:b/>
                <w:bCs/>
              </w:rPr>
              <w:t xml:space="preserve"> 4</w:t>
            </w:r>
          </w:p>
        </w:tc>
        <w:tc>
          <w:tcPr>
            <w:tcW w:w="2445" w:type="dxa"/>
            <w:vAlign w:val="center"/>
            <w:hideMark/>
          </w:tcPr>
          <w:p w14:paraId="43C03721" w14:textId="77777777" w:rsidR="00735285" w:rsidRPr="00735285" w:rsidRDefault="00735285" w:rsidP="00735285">
            <w:proofErr w:type="spellStart"/>
            <w:r w:rsidRPr="00735285">
              <w:t>MoE</w:t>
            </w:r>
            <w:proofErr w:type="spellEnd"/>
            <w:r w:rsidRPr="00735285">
              <w:t xml:space="preserve"> architecture; 1M+ context; STEM optimized</w:t>
            </w:r>
          </w:p>
        </w:tc>
      </w:tr>
    </w:tbl>
    <w:p w14:paraId="3ADAE734" w14:textId="77777777" w:rsidR="00735285" w:rsidRPr="00735285" w:rsidRDefault="00735285" w:rsidP="00735285">
      <w:r w:rsidRPr="00735285">
        <w:pict w14:anchorId="0B5F5697">
          <v:rect id="_x0000_i1312" style="width:0;height:1.5pt" o:hralign="center" o:hrstd="t" o:hr="t" fillcolor="#a0a0a0" stroked="f"/>
        </w:pict>
      </w:r>
    </w:p>
    <w:p w14:paraId="7858596A" w14:textId="77777777" w:rsidR="00735285" w:rsidRDefault="00735285" w:rsidP="0017415A"/>
    <w:p w14:paraId="4F883F50" w14:textId="77777777" w:rsidR="00AC08B1" w:rsidRPr="0017415A" w:rsidRDefault="00AC08B1" w:rsidP="0017415A"/>
    <w:p w14:paraId="3679398A" w14:textId="67415914" w:rsidR="0017415A" w:rsidRPr="0017415A" w:rsidRDefault="0017415A" w:rsidP="0017415A">
      <w:pPr>
        <w:rPr>
          <w:b/>
          <w:bCs/>
        </w:rPr>
      </w:pPr>
      <w:r w:rsidRPr="0017415A">
        <w:rPr>
          <w:b/>
          <w:bCs/>
        </w:rPr>
        <w:t xml:space="preserve">3. How Llama Works </w:t>
      </w:r>
    </w:p>
    <w:p w14:paraId="63A12465" w14:textId="4F7944CD" w:rsidR="0017415A" w:rsidRPr="0017415A" w:rsidRDefault="0017415A" w:rsidP="0017415A">
      <w:r w:rsidRPr="0017415A">
        <w:t xml:space="preserve">Llama </w:t>
      </w:r>
      <w:r w:rsidR="00F6537B">
        <w:t xml:space="preserve">models (3 and </w:t>
      </w:r>
      <w:proofErr w:type="gramStart"/>
      <w:r w:rsidR="00F6537B">
        <w:t>below )</w:t>
      </w:r>
      <w:r w:rsidRPr="0017415A">
        <w:t>is</w:t>
      </w:r>
      <w:proofErr w:type="gramEnd"/>
      <w:r w:rsidRPr="0017415A">
        <w:t xml:space="preserve"> built on the </w:t>
      </w:r>
      <w:r w:rsidRPr="0017415A">
        <w:rPr>
          <w:b/>
          <w:bCs/>
        </w:rPr>
        <w:t>Transformer architecture</w:t>
      </w:r>
      <w:r w:rsidRPr="0017415A">
        <w:t>, the same foundation as GPT and other modern LLMs.</w:t>
      </w:r>
    </w:p>
    <w:p w14:paraId="37FE188C" w14:textId="77777777" w:rsidR="0017415A" w:rsidRPr="0017415A" w:rsidRDefault="0017415A" w:rsidP="0017415A">
      <w:pPr>
        <w:numPr>
          <w:ilvl w:val="0"/>
          <w:numId w:val="1"/>
        </w:numPr>
      </w:pPr>
      <w:r w:rsidRPr="0017415A">
        <w:rPr>
          <w:b/>
          <w:bCs/>
        </w:rPr>
        <w:t>Tokenization:</w:t>
      </w:r>
      <w:r w:rsidRPr="0017415A">
        <w:t xml:space="preserve"> The first step is to break down input text into a sequence of smaller units called "tokens." For example, the sentence "I love my dog" might become ['I', ' love', ' my', ' dog'].</w:t>
      </w:r>
    </w:p>
    <w:p w14:paraId="2A00953E" w14:textId="77777777" w:rsidR="0017415A" w:rsidRPr="0017415A" w:rsidRDefault="0017415A" w:rsidP="0017415A">
      <w:pPr>
        <w:numPr>
          <w:ilvl w:val="0"/>
          <w:numId w:val="1"/>
        </w:numPr>
      </w:pPr>
      <w:r w:rsidRPr="0017415A">
        <w:rPr>
          <w:b/>
          <w:bCs/>
        </w:rPr>
        <w:t>Embeddings:</w:t>
      </w:r>
      <w:r w:rsidRPr="0017415A">
        <w:t xml:space="preserve"> Each token is converted into a high-dimensional vector, an embedding, that captures its semantic meaning.</w:t>
      </w:r>
    </w:p>
    <w:p w14:paraId="736A31F4" w14:textId="77777777" w:rsidR="0017415A" w:rsidRPr="0017415A" w:rsidRDefault="0017415A" w:rsidP="0017415A">
      <w:pPr>
        <w:numPr>
          <w:ilvl w:val="0"/>
          <w:numId w:val="1"/>
        </w:numPr>
      </w:pPr>
      <w:r w:rsidRPr="0017415A">
        <w:rPr>
          <w:b/>
          <w:bCs/>
        </w:rPr>
        <w:t>Attention Mechanism:</w:t>
      </w:r>
      <w:r w:rsidRPr="0017415A">
        <w:t xml:space="preserve"> This is the heart of the Transformer. The attention mechanism allows the model to weigh the importance of different tokens in the input sequence when processing a new token. It's what allows the model to understand context, for example, knowing that in the sentence "The animal didn't cross the street because it was too tired," "it" refers to "the animal."</w:t>
      </w:r>
    </w:p>
    <w:p w14:paraId="4C0B53F4" w14:textId="77777777" w:rsidR="0017415A" w:rsidRDefault="0017415A" w:rsidP="0017415A">
      <w:pPr>
        <w:numPr>
          <w:ilvl w:val="0"/>
          <w:numId w:val="1"/>
        </w:numPr>
      </w:pPr>
      <w:r w:rsidRPr="0017415A">
        <w:rPr>
          <w:b/>
          <w:bCs/>
        </w:rPr>
        <w:t>Generative Prediction:</w:t>
      </w:r>
      <w:r w:rsidRPr="0017415A">
        <w:t xml:space="preserve"> The model's final output is a sequence of tokens generated one by one. It predicts the most probable next token based on all the previous tokens and their relationships. This is why these models are often called "autoregressive."</w:t>
      </w:r>
    </w:p>
    <w:p w14:paraId="3EDA9BC7" w14:textId="77777777" w:rsidR="00A82E07" w:rsidRDefault="00A82E07" w:rsidP="00F6537B">
      <w:pPr>
        <w:ind w:left="720"/>
        <w:rPr>
          <w:b/>
          <w:bCs/>
        </w:rPr>
      </w:pPr>
    </w:p>
    <w:p w14:paraId="1A6803B8" w14:textId="6396EF71" w:rsidR="00F6537B" w:rsidRPr="00F6537B" w:rsidRDefault="00F6537B" w:rsidP="00F6537B">
      <w:pPr>
        <w:ind w:left="720"/>
      </w:pPr>
      <w:r>
        <w:rPr>
          <w:b/>
          <w:bCs/>
        </w:rPr>
        <w:t>Llama</w:t>
      </w:r>
      <w:r w:rsidR="00A82E07">
        <w:t xml:space="preserve"> 4 uses </w:t>
      </w:r>
      <w:proofErr w:type="spellStart"/>
      <w:r w:rsidR="00A82E07" w:rsidRPr="00A82E07">
        <w:rPr>
          <w:b/>
          <w:bCs/>
          <w:u w:val="single"/>
        </w:rPr>
        <w:t>MoE</w:t>
      </w:r>
      <w:proofErr w:type="spellEnd"/>
      <w:r w:rsidR="00A82E07" w:rsidRPr="00A82E07">
        <w:rPr>
          <w:b/>
          <w:bCs/>
          <w:u w:val="single"/>
        </w:rPr>
        <w:t xml:space="preserve"> architecture</w:t>
      </w:r>
      <w:r w:rsidR="00A82E07">
        <w:br/>
      </w:r>
    </w:p>
    <w:p w14:paraId="324C4E03" w14:textId="77777777" w:rsidR="00F6537B" w:rsidRPr="0017415A" w:rsidRDefault="00F6537B" w:rsidP="00F6537B">
      <w:pPr>
        <w:ind w:left="720"/>
      </w:pPr>
    </w:p>
    <w:p w14:paraId="69A08A49" w14:textId="77777777" w:rsidR="0017415A" w:rsidRPr="0017415A" w:rsidRDefault="0017415A" w:rsidP="0017415A">
      <w:pPr>
        <w:rPr>
          <w:b/>
          <w:bCs/>
        </w:rPr>
      </w:pPr>
      <w:r w:rsidRPr="0017415A">
        <w:rPr>
          <w:b/>
          <w:bCs/>
        </w:rPr>
        <w:t>4. Why is Llama a Game-Changer?</w:t>
      </w:r>
    </w:p>
    <w:p w14:paraId="4EE5F9C5" w14:textId="77777777" w:rsidR="0017415A" w:rsidRPr="0017415A" w:rsidRDefault="0017415A" w:rsidP="0017415A">
      <w:r w:rsidRPr="0017415A">
        <w:t>The availability of Llama's weights has had a profound impact:</w:t>
      </w:r>
    </w:p>
    <w:p w14:paraId="67ABDFF1" w14:textId="77777777" w:rsidR="0017415A" w:rsidRPr="0017415A" w:rsidRDefault="0017415A" w:rsidP="0017415A">
      <w:pPr>
        <w:numPr>
          <w:ilvl w:val="0"/>
          <w:numId w:val="2"/>
        </w:numPr>
      </w:pPr>
      <w:r w:rsidRPr="0017415A">
        <w:rPr>
          <w:b/>
          <w:bCs/>
        </w:rPr>
        <w:t>Democratization:</w:t>
      </w:r>
      <w:r w:rsidRPr="0017415A">
        <w:t xml:space="preserve"> Researchers and developers can now experiment with, fine-tune, and build upon a powerful model without requiring massive computational resources to train one from scratch.</w:t>
      </w:r>
    </w:p>
    <w:p w14:paraId="47BB1789" w14:textId="77777777" w:rsidR="0017415A" w:rsidRPr="0017415A" w:rsidRDefault="0017415A" w:rsidP="0017415A">
      <w:pPr>
        <w:numPr>
          <w:ilvl w:val="0"/>
          <w:numId w:val="2"/>
        </w:numPr>
      </w:pPr>
      <w:r w:rsidRPr="0017415A">
        <w:rPr>
          <w:b/>
          <w:bCs/>
        </w:rPr>
        <w:lastRenderedPageBreak/>
        <w:t>Fine-Tuning:</w:t>
      </w:r>
      <w:r w:rsidRPr="0017415A">
        <w:t xml:space="preserve"> This is Llama's greatest strength. Developers can take the pre-trained Llama model and train it on a smaller, specific dataset for a particular task, such as medical diagnostics or legal document review. This creates a highly specialized and accurate model for a fraction of the cost.</w:t>
      </w:r>
    </w:p>
    <w:p w14:paraId="6F82CDB1" w14:textId="77777777" w:rsidR="0017415A" w:rsidRPr="0017415A" w:rsidRDefault="0017415A" w:rsidP="0017415A">
      <w:pPr>
        <w:numPr>
          <w:ilvl w:val="0"/>
          <w:numId w:val="2"/>
        </w:numPr>
      </w:pPr>
      <w:proofErr w:type="gramStart"/>
      <w:r w:rsidRPr="0017415A">
        <w:rPr>
          <w:b/>
          <w:bCs/>
        </w:rPr>
        <w:t>On-Premise</w:t>
      </w:r>
      <w:proofErr w:type="gramEnd"/>
      <w:r w:rsidRPr="0017415A">
        <w:rPr>
          <w:b/>
          <w:bCs/>
        </w:rPr>
        <w:t xml:space="preserve"> &amp; Privacy:</w:t>
      </w:r>
      <w:r w:rsidRPr="0017415A">
        <w:t xml:space="preserve"> Because you can run Llama on your own servers, sensitive data doesn't have to be sent to a third-party API. This is critical for industries like finance, healthcare, and government.</w:t>
      </w:r>
    </w:p>
    <w:p w14:paraId="0819E0DC" w14:textId="77777777" w:rsidR="0017415A" w:rsidRPr="0017415A" w:rsidRDefault="0017415A" w:rsidP="0017415A">
      <w:pPr>
        <w:rPr>
          <w:b/>
          <w:bCs/>
        </w:rPr>
      </w:pPr>
      <w:r w:rsidRPr="0017415A">
        <w:rPr>
          <w:b/>
          <w:bCs/>
        </w:rPr>
        <w:t>5. Real-World Use Cases</w:t>
      </w:r>
    </w:p>
    <w:p w14:paraId="63D41E94" w14:textId="77777777" w:rsidR="0017415A" w:rsidRPr="0017415A" w:rsidRDefault="0017415A" w:rsidP="0017415A">
      <w:pPr>
        <w:numPr>
          <w:ilvl w:val="0"/>
          <w:numId w:val="3"/>
        </w:numPr>
      </w:pPr>
      <w:r w:rsidRPr="0017415A">
        <w:rPr>
          <w:b/>
          <w:bCs/>
        </w:rPr>
        <w:t>Financial Services:</w:t>
      </w:r>
      <w:r w:rsidRPr="0017415A">
        <w:t xml:space="preserve"> A bank can fine-tune a Llama model on its internal documents to create an AI assistant for its financial advisors, running securely on its private cloud.</w:t>
      </w:r>
    </w:p>
    <w:p w14:paraId="5BA5F89E" w14:textId="77777777" w:rsidR="0017415A" w:rsidRPr="0017415A" w:rsidRDefault="0017415A" w:rsidP="0017415A">
      <w:pPr>
        <w:numPr>
          <w:ilvl w:val="0"/>
          <w:numId w:val="3"/>
        </w:numPr>
      </w:pPr>
      <w:r w:rsidRPr="0017415A">
        <w:rPr>
          <w:b/>
          <w:bCs/>
        </w:rPr>
        <w:t>Manufacturing:</w:t>
      </w:r>
      <w:r w:rsidRPr="0017415A">
        <w:t xml:space="preserve"> Manufacturers are using Llama to create predictive maintenance systems. The model </w:t>
      </w:r>
      <w:proofErr w:type="spellStart"/>
      <w:r w:rsidRPr="0017415A">
        <w:t>analyzes</w:t>
      </w:r>
      <w:proofErr w:type="spellEnd"/>
      <w:r w:rsidRPr="0017415A">
        <w:t xml:space="preserve"> sensor data and machine logs to generate natural language reports on potential failures, which is much more intuitive for engineers than raw data.</w:t>
      </w:r>
    </w:p>
    <w:p w14:paraId="491C1975" w14:textId="77777777" w:rsidR="00E74187" w:rsidRDefault="00E74187" w:rsidP="00E74187">
      <w:pPr>
        <w:rPr>
          <w:b/>
          <w:bCs/>
        </w:rPr>
      </w:pPr>
    </w:p>
    <w:p w14:paraId="467322C6" w14:textId="27ABF7F6" w:rsidR="00E74187" w:rsidRPr="00E74187" w:rsidRDefault="00E74187" w:rsidP="00E74187">
      <w:pPr>
        <w:rPr>
          <w:b/>
          <w:bCs/>
          <w:sz w:val="32"/>
          <w:szCs w:val="32"/>
          <w:u w:val="single"/>
        </w:rPr>
      </w:pPr>
      <w:r w:rsidRPr="00E74187">
        <w:rPr>
          <w:b/>
          <w:bCs/>
          <w:sz w:val="32"/>
          <w:szCs w:val="32"/>
          <w:u w:val="single"/>
        </w:rPr>
        <w:t>Llama 4</w:t>
      </w:r>
    </w:p>
    <w:p w14:paraId="583931E9" w14:textId="1F746B60" w:rsidR="00E74187" w:rsidRDefault="00E74187" w:rsidP="00E74187">
      <w:proofErr w:type="spellStart"/>
      <w:r w:rsidRPr="00E74187">
        <w:t>LLaMA</w:t>
      </w:r>
      <w:proofErr w:type="spellEnd"/>
      <w:r w:rsidRPr="00E74187">
        <w:t xml:space="preserve"> 4 was officially released by Meta on </w:t>
      </w:r>
      <w:r w:rsidRPr="00E74187">
        <w:rPr>
          <w:b/>
          <w:bCs/>
        </w:rPr>
        <w:t>April 5, 2025</w:t>
      </w:r>
      <w:r w:rsidRPr="00E74187">
        <w:t xml:space="preserve">, and it marks a major milestone in the evolution of open-source AI models. It’s not just one model—it’s a </w:t>
      </w:r>
      <w:r w:rsidRPr="00E74187">
        <w:rPr>
          <w:b/>
          <w:bCs/>
        </w:rPr>
        <w:t>family of models</w:t>
      </w:r>
      <w:r w:rsidRPr="00E74187">
        <w:t xml:space="preserve"> designed to handle everything from long-context reasoning to multimodal tasks.</w:t>
      </w:r>
    </w:p>
    <w:p w14:paraId="76231DC4" w14:textId="77777777" w:rsidR="00C33358" w:rsidRPr="00E74187" w:rsidRDefault="00C33358" w:rsidP="00E74187"/>
    <w:p w14:paraId="253CA771" w14:textId="5E99F962" w:rsidR="00E74187" w:rsidRPr="00E74187" w:rsidRDefault="00E74187" w:rsidP="00E74187">
      <w:pPr>
        <w:rPr>
          <w:b/>
          <w:bCs/>
        </w:rPr>
      </w:pPr>
      <w:r w:rsidRPr="00E74187">
        <w:rPr>
          <w:b/>
          <w:bCs/>
        </w:rPr>
        <w:t xml:space="preserve"> </w:t>
      </w:r>
      <w:proofErr w:type="spellStart"/>
      <w:r w:rsidRPr="00E74187">
        <w:rPr>
          <w:b/>
          <w:bCs/>
        </w:rPr>
        <w:t>LLaMA</w:t>
      </w:r>
      <w:proofErr w:type="spellEnd"/>
      <w:r w:rsidRPr="00E74187">
        <w:rPr>
          <w:b/>
          <w:bCs/>
        </w:rPr>
        <w:t xml:space="preserve"> 4 Models (The “Herd”)</w:t>
      </w:r>
    </w:p>
    <w:tbl>
      <w:tblPr>
        <w:tblW w:w="9314" w:type="dxa"/>
        <w:tblCellSpacing w:w="15" w:type="dxa"/>
        <w:tblCellMar>
          <w:top w:w="15" w:type="dxa"/>
          <w:left w:w="15" w:type="dxa"/>
          <w:bottom w:w="15" w:type="dxa"/>
          <w:right w:w="15" w:type="dxa"/>
        </w:tblCellMar>
        <w:tblLook w:val="04A0" w:firstRow="1" w:lastRow="0" w:firstColumn="1" w:lastColumn="0" w:noHBand="0" w:noVBand="1"/>
      </w:tblPr>
      <w:tblGrid>
        <w:gridCol w:w="1317"/>
        <w:gridCol w:w="1463"/>
        <w:gridCol w:w="1170"/>
        <w:gridCol w:w="1370"/>
        <w:gridCol w:w="66"/>
        <w:gridCol w:w="66"/>
        <w:gridCol w:w="3862"/>
      </w:tblGrid>
      <w:tr w:rsidR="00C33358" w:rsidRPr="00E74187" w14:paraId="37645481" w14:textId="77777777" w:rsidTr="00C33358">
        <w:trPr>
          <w:trHeight w:val="849"/>
          <w:tblHeader/>
          <w:tblCellSpacing w:w="15" w:type="dxa"/>
        </w:trPr>
        <w:tc>
          <w:tcPr>
            <w:tcW w:w="1272" w:type="dxa"/>
            <w:vAlign w:val="center"/>
            <w:hideMark/>
          </w:tcPr>
          <w:p w14:paraId="22F04DD4" w14:textId="77777777" w:rsidR="00C33358" w:rsidRPr="00E74187" w:rsidRDefault="00C33358" w:rsidP="00E74187">
            <w:pPr>
              <w:rPr>
                <w:b/>
                <w:bCs/>
              </w:rPr>
            </w:pPr>
            <w:r w:rsidRPr="00E74187">
              <w:rPr>
                <w:b/>
                <w:bCs/>
              </w:rPr>
              <w:t>Variant</w:t>
            </w:r>
          </w:p>
        </w:tc>
        <w:tc>
          <w:tcPr>
            <w:tcW w:w="1433" w:type="dxa"/>
            <w:vAlign w:val="center"/>
            <w:hideMark/>
          </w:tcPr>
          <w:p w14:paraId="77E68532" w14:textId="77777777" w:rsidR="00C33358" w:rsidRPr="00E74187" w:rsidRDefault="00C33358" w:rsidP="00E74187">
            <w:pPr>
              <w:rPr>
                <w:b/>
                <w:bCs/>
              </w:rPr>
            </w:pPr>
            <w:r w:rsidRPr="00E74187">
              <w:rPr>
                <w:b/>
                <w:bCs/>
              </w:rPr>
              <w:t>Parameters</w:t>
            </w:r>
          </w:p>
        </w:tc>
        <w:tc>
          <w:tcPr>
            <w:tcW w:w="1140" w:type="dxa"/>
            <w:vAlign w:val="center"/>
            <w:hideMark/>
          </w:tcPr>
          <w:p w14:paraId="6190BE6E" w14:textId="77777777" w:rsidR="00C33358" w:rsidRPr="00E74187" w:rsidRDefault="00C33358" w:rsidP="00E74187">
            <w:pPr>
              <w:rPr>
                <w:b/>
                <w:bCs/>
              </w:rPr>
            </w:pPr>
            <w:r w:rsidRPr="00E74187">
              <w:rPr>
                <w:b/>
                <w:bCs/>
              </w:rPr>
              <w:t>Experts</w:t>
            </w:r>
          </w:p>
        </w:tc>
        <w:tc>
          <w:tcPr>
            <w:tcW w:w="1340" w:type="dxa"/>
            <w:vAlign w:val="center"/>
            <w:hideMark/>
          </w:tcPr>
          <w:p w14:paraId="08E67820" w14:textId="77777777" w:rsidR="00C33358" w:rsidRPr="00E74187" w:rsidRDefault="00C33358" w:rsidP="00E74187">
            <w:pPr>
              <w:rPr>
                <w:b/>
                <w:bCs/>
              </w:rPr>
            </w:pPr>
            <w:r w:rsidRPr="00E74187">
              <w:rPr>
                <w:b/>
                <w:bCs/>
              </w:rPr>
              <w:t>Context Window</w:t>
            </w:r>
          </w:p>
        </w:tc>
        <w:tc>
          <w:tcPr>
            <w:tcW w:w="0" w:type="auto"/>
          </w:tcPr>
          <w:p w14:paraId="467C6BF9" w14:textId="77777777" w:rsidR="00C33358" w:rsidRPr="00E74187" w:rsidRDefault="00C33358" w:rsidP="00E74187">
            <w:pPr>
              <w:rPr>
                <w:b/>
                <w:bCs/>
              </w:rPr>
            </w:pPr>
          </w:p>
        </w:tc>
        <w:tc>
          <w:tcPr>
            <w:tcW w:w="0" w:type="auto"/>
          </w:tcPr>
          <w:p w14:paraId="4E7D1020" w14:textId="485D8321" w:rsidR="00C33358" w:rsidRPr="00E74187" w:rsidRDefault="00C33358" w:rsidP="00E74187">
            <w:pPr>
              <w:rPr>
                <w:b/>
                <w:bCs/>
              </w:rPr>
            </w:pPr>
          </w:p>
        </w:tc>
        <w:tc>
          <w:tcPr>
            <w:tcW w:w="0" w:type="auto"/>
            <w:vAlign w:val="center"/>
            <w:hideMark/>
          </w:tcPr>
          <w:p w14:paraId="0C9B2843" w14:textId="32BB1763" w:rsidR="00C33358" w:rsidRPr="00E74187" w:rsidRDefault="00C33358" w:rsidP="00E74187">
            <w:pPr>
              <w:rPr>
                <w:b/>
                <w:bCs/>
              </w:rPr>
            </w:pPr>
            <w:r w:rsidRPr="00E74187">
              <w:rPr>
                <w:b/>
                <w:bCs/>
              </w:rPr>
              <w:t>Key Strengths</w:t>
            </w:r>
          </w:p>
        </w:tc>
      </w:tr>
      <w:tr w:rsidR="00C33358" w:rsidRPr="00E74187" w14:paraId="1ACFC815" w14:textId="77777777" w:rsidTr="00C33358">
        <w:trPr>
          <w:trHeight w:val="859"/>
          <w:tblCellSpacing w:w="15" w:type="dxa"/>
        </w:trPr>
        <w:tc>
          <w:tcPr>
            <w:tcW w:w="1272" w:type="dxa"/>
            <w:vAlign w:val="center"/>
            <w:hideMark/>
          </w:tcPr>
          <w:p w14:paraId="1F0A9B41" w14:textId="77777777" w:rsidR="00C33358" w:rsidRPr="00E74187" w:rsidRDefault="00C33358" w:rsidP="00E74187">
            <w:r w:rsidRPr="00E74187">
              <w:rPr>
                <w:b/>
                <w:bCs/>
              </w:rPr>
              <w:t>Scout</w:t>
            </w:r>
          </w:p>
        </w:tc>
        <w:tc>
          <w:tcPr>
            <w:tcW w:w="1433" w:type="dxa"/>
            <w:vAlign w:val="center"/>
            <w:hideMark/>
          </w:tcPr>
          <w:p w14:paraId="74F2BD8A" w14:textId="77777777" w:rsidR="00C33358" w:rsidRPr="00E74187" w:rsidRDefault="00C33358" w:rsidP="00E74187">
            <w:r w:rsidRPr="00E74187">
              <w:t>109B</w:t>
            </w:r>
          </w:p>
        </w:tc>
        <w:tc>
          <w:tcPr>
            <w:tcW w:w="1140" w:type="dxa"/>
            <w:vAlign w:val="center"/>
            <w:hideMark/>
          </w:tcPr>
          <w:p w14:paraId="1F5E486D" w14:textId="77777777" w:rsidR="00C33358" w:rsidRPr="00E74187" w:rsidRDefault="00C33358" w:rsidP="00E74187">
            <w:r w:rsidRPr="00E74187">
              <w:t>16</w:t>
            </w:r>
          </w:p>
        </w:tc>
        <w:tc>
          <w:tcPr>
            <w:tcW w:w="1340" w:type="dxa"/>
            <w:vAlign w:val="center"/>
            <w:hideMark/>
          </w:tcPr>
          <w:p w14:paraId="7F0D49A5" w14:textId="77777777" w:rsidR="00C33358" w:rsidRPr="00E74187" w:rsidRDefault="00C33358" w:rsidP="00E74187">
            <w:r w:rsidRPr="00E74187">
              <w:t>10 million</w:t>
            </w:r>
          </w:p>
        </w:tc>
        <w:tc>
          <w:tcPr>
            <w:tcW w:w="0" w:type="auto"/>
          </w:tcPr>
          <w:p w14:paraId="73A19848" w14:textId="77777777" w:rsidR="00C33358" w:rsidRPr="00E74187" w:rsidRDefault="00C33358" w:rsidP="00E74187"/>
        </w:tc>
        <w:tc>
          <w:tcPr>
            <w:tcW w:w="0" w:type="auto"/>
          </w:tcPr>
          <w:p w14:paraId="72357CDA" w14:textId="2E46F7EA" w:rsidR="00C33358" w:rsidRPr="00E74187" w:rsidRDefault="00C33358" w:rsidP="00E74187"/>
        </w:tc>
        <w:tc>
          <w:tcPr>
            <w:tcW w:w="0" w:type="auto"/>
            <w:vAlign w:val="center"/>
            <w:hideMark/>
          </w:tcPr>
          <w:p w14:paraId="3BCF4D28" w14:textId="2EE06954" w:rsidR="00C33358" w:rsidRPr="00E74187" w:rsidRDefault="00C33358" w:rsidP="00E74187">
            <w:r w:rsidRPr="00E74187">
              <w:t>Long-context tasks, fits on 1 H100 GPU</w:t>
            </w:r>
          </w:p>
        </w:tc>
      </w:tr>
      <w:tr w:rsidR="00C33358" w:rsidRPr="00E74187" w14:paraId="00899760" w14:textId="77777777" w:rsidTr="00C33358">
        <w:trPr>
          <w:trHeight w:val="859"/>
          <w:tblCellSpacing w:w="15" w:type="dxa"/>
        </w:trPr>
        <w:tc>
          <w:tcPr>
            <w:tcW w:w="1272" w:type="dxa"/>
            <w:vAlign w:val="center"/>
            <w:hideMark/>
          </w:tcPr>
          <w:p w14:paraId="303B8B39" w14:textId="77777777" w:rsidR="00C33358" w:rsidRPr="00E74187" w:rsidRDefault="00C33358" w:rsidP="00E74187">
            <w:r w:rsidRPr="00E74187">
              <w:rPr>
                <w:b/>
                <w:bCs/>
              </w:rPr>
              <w:t>Maverick</w:t>
            </w:r>
          </w:p>
        </w:tc>
        <w:tc>
          <w:tcPr>
            <w:tcW w:w="1433" w:type="dxa"/>
            <w:vAlign w:val="center"/>
            <w:hideMark/>
          </w:tcPr>
          <w:p w14:paraId="7758C905" w14:textId="77777777" w:rsidR="00C33358" w:rsidRPr="00E74187" w:rsidRDefault="00C33358" w:rsidP="00E74187">
            <w:r w:rsidRPr="00E74187">
              <w:t>400B</w:t>
            </w:r>
          </w:p>
        </w:tc>
        <w:tc>
          <w:tcPr>
            <w:tcW w:w="1140" w:type="dxa"/>
            <w:vAlign w:val="center"/>
            <w:hideMark/>
          </w:tcPr>
          <w:p w14:paraId="2424B151" w14:textId="77777777" w:rsidR="00C33358" w:rsidRPr="00E74187" w:rsidRDefault="00C33358" w:rsidP="00E74187">
            <w:r w:rsidRPr="00E74187">
              <w:t>128</w:t>
            </w:r>
          </w:p>
        </w:tc>
        <w:tc>
          <w:tcPr>
            <w:tcW w:w="1340" w:type="dxa"/>
            <w:vAlign w:val="center"/>
            <w:hideMark/>
          </w:tcPr>
          <w:p w14:paraId="2EB32481" w14:textId="77777777" w:rsidR="00C33358" w:rsidRPr="00E74187" w:rsidRDefault="00C33358" w:rsidP="00E74187">
            <w:r w:rsidRPr="00E74187">
              <w:t>1 million</w:t>
            </w:r>
          </w:p>
        </w:tc>
        <w:tc>
          <w:tcPr>
            <w:tcW w:w="0" w:type="auto"/>
          </w:tcPr>
          <w:p w14:paraId="794F1B1D" w14:textId="77777777" w:rsidR="00C33358" w:rsidRPr="00E74187" w:rsidRDefault="00C33358" w:rsidP="00E74187"/>
        </w:tc>
        <w:tc>
          <w:tcPr>
            <w:tcW w:w="0" w:type="auto"/>
          </w:tcPr>
          <w:p w14:paraId="6B1EBE26" w14:textId="195BFEEA" w:rsidR="00C33358" w:rsidRPr="00E74187" w:rsidRDefault="00C33358" w:rsidP="00E74187"/>
        </w:tc>
        <w:tc>
          <w:tcPr>
            <w:tcW w:w="0" w:type="auto"/>
            <w:vAlign w:val="center"/>
            <w:hideMark/>
          </w:tcPr>
          <w:p w14:paraId="298C258F" w14:textId="0903A006" w:rsidR="00C33358" w:rsidRPr="00E74187" w:rsidRDefault="00C33358" w:rsidP="00E74187">
            <w:r w:rsidRPr="00E74187">
              <w:t>Coding, reasoning, high performance</w:t>
            </w:r>
          </w:p>
        </w:tc>
      </w:tr>
      <w:tr w:rsidR="00C33358" w:rsidRPr="00E74187" w14:paraId="22D71DDA" w14:textId="77777777" w:rsidTr="00C33358">
        <w:trPr>
          <w:trHeight w:val="501"/>
          <w:tblCellSpacing w:w="15" w:type="dxa"/>
        </w:trPr>
        <w:tc>
          <w:tcPr>
            <w:tcW w:w="1272" w:type="dxa"/>
            <w:vAlign w:val="center"/>
            <w:hideMark/>
          </w:tcPr>
          <w:p w14:paraId="3980E8BC" w14:textId="44A9E0D0" w:rsidR="00C33358" w:rsidRPr="00E74187" w:rsidRDefault="00C33358" w:rsidP="00E74187">
            <w:pPr>
              <w:rPr>
                <w:b/>
                <w:bCs/>
              </w:rPr>
            </w:pPr>
            <w:r w:rsidRPr="00E74187">
              <w:rPr>
                <w:b/>
                <w:bCs/>
              </w:rPr>
              <w:t>Behemoth</w:t>
            </w:r>
          </w:p>
        </w:tc>
        <w:tc>
          <w:tcPr>
            <w:tcW w:w="1433" w:type="dxa"/>
            <w:vAlign w:val="center"/>
            <w:hideMark/>
          </w:tcPr>
          <w:p w14:paraId="216D4A3E" w14:textId="50A82B82" w:rsidR="00C33358" w:rsidRPr="00E74187" w:rsidRDefault="00C33358" w:rsidP="00E74187">
            <w:r>
              <w:t xml:space="preserve"> </w:t>
            </w:r>
            <w:r w:rsidRPr="00E74187">
              <w:t>~2 trillion</w:t>
            </w:r>
          </w:p>
        </w:tc>
        <w:tc>
          <w:tcPr>
            <w:tcW w:w="1140" w:type="dxa"/>
            <w:vAlign w:val="center"/>
            <w:hideMark/>
          </w:tcPr>
          <w:p w14:paraId="78C5F893" w14:textId="77777777" w:rsidR="00C33358" w:rsidRPr="00E74187" w:rsidRDefault="00C33358" w:rsidP="00E74187">
            <w:r w:rsidRPr="00E74187">
              <w:t>TBD</w:t>
            </w:r>
          </w:p>
        </w:tc>
        <w:tc>
          <w:tcPr>
            <w:tcW w:w="1340" w:type="dxa"/>
            <w:vAlign w:val="center"/>
            <w:hideMark/>
          </w:tcPr>
          <w:p w14:paraId="5DDE0740" w14:textId="77777777" w:rsidR="00C33358" w:rsidRPr="00E74187" w:rsidRDefault="00C33358" w:rsidP="00E74187">
            <w:r w:rsidRPr="00E74187">
              <w:t>TBD</w:t>
            </w:r>
          </w:p>
        </w:tc>
        <w:tc>
          <w:tcPr>
            <w:tcW w:w="0" w:type="auto"/>
          </w:tcPr>
          <w:p w14:paraId="4F3527F6" w14:textId="77777777" w:rsidR="00C33358" w:rsidRPr="00E74187" w:rsidRDefault="00C33358" w:rsidP="00E74187"/>
        </w:tc>
        <w:tc>
          <w:tcPr>
            <w:tcW w:w="0" w:type="auto"/>
          </w:tcPr>
          <w:p w14:paraId="44DE2B5F" w14:textId="6AD02C02" w:rsidR="00C33358" w:rsidRPr="00E74187" w:rsidRDefault="00C33358" w:rsidP="00E74187"/>
        </w:tc>
        <w:tc>
          <w:tcPr>
            <w:tcW w:w="0" w:type="auto"/>
            <w:vAlign w:val="center"/>
            <w:hideMark/>
          </w:tcPr>
          <w:p w14:paraId="29C9192A" w14:textId="1571ABF2" w:rsidR="00C33358" w:rsidRPr="00E74187" w:rsidRDefault="00C33358" w:rsidP="00E74187">
            <w:r w:rsidRPr="00E74187">
              <w:t>STEM-heavy tasks, still in training</w:t>
            </w:r>
          </w:p>
        </w:tc>
      </w:tr>
    </w:tbl>
    <w:p w14:paraId="31A0F383" w14:textId="77777777" w:rsidR="00E74187" w:rsidRPr="00E74187" w:rsidRDefault="00E74187" w:rsidP="00E74187">
      <w:r w:rsidRPr="00E74187">
        <w:pict w14:anchorId="56A382A5">
          <v:rect id="_x0000_i1176" style="width:0;height:1.5pt" o:hralign="center" o:hrstd="t" o:hr="t" fillcolor="#a0a0a0" stroked="f"/>
        </w:pict>
      </w:r>
    </w:p>
    <w:p w14:paraId="06AAAEBA" w14:textId="54EE2FAF" w:rsidR="00E74187" w:rsidRPr="00E74187" w:rsidRDefault="00E74187" w:rsidP="00E74187">
      <w:pPr>
        <w:rPr>
          <w:b/>
          <w:bCs/>
        </w:rPr>
      </w:pPr>
      <w:r w:rsidRPr="00E74187">
        <w:rPr>
          <w:b/>
          <w:bCs/>
        </w:rPr>
        <w:t xml:space="preserve"> Key Features of </w:t>
      </w:r>
      <w:proofErr w:type="spellStart"/>
      <w:r w:rsidRPr="00E74187">
        <w:rPr>
          <w:b/>
          <w:bCs/>
        </w:rPr>
        <w:t>LLaMA</w:t>
      </w:r>
      <w:proofErr w:type="spellEnd"/>
      <w:r w:rsidRPr="00E74187">
        <w:rPr>
          <w:b/>
          <w:bCs/>
        </w:rPr>
        <w:t xml:space="preserve"> 4</w:t>
      </w:r>
    </w:p>
    <w:p w14:paraId="5CFDC9A5" w14:textId="70465315" w:rsidR="00E74187" w:rsidRPr="00E74187" w:rsidRDefault="00E74187" w:rsidP="00E74187">
      <w:pPr>
        <w:rPr>
          <w:b/>
          <w:bCs/>
        </w:rPr>
      </w:pPr>
      <w:r w:rsidRPr="00E74187">
        <w:rPr>
          <w:b/>
          <w:bCs/>
        </w:rPr>
        <w:lastRenderedPageBreak/>
        <w:t xml:space="preserve"> Mixture-of-Experts (</w:t>
      </w:r>
      <w:proofErr w:type="spellStart"/>
      <w:r w:rsidRPr="00E74187">
        <w:rPr>
          <w:b/>
          <w:bCs/>
        </w:rPr>
        <w:t>MoE</w:t>
      </w:r>
      <w:proofErr w:type="spellEnd"/>
      <w:r w:rsidRPr="00E74187">
        <w:rPr>
          <w:b/>
          <w:bCs/>
        </w:rPr>
        <w:t>) Architecture</w:t>
      </w:r>
    </w:p>
    <w:p w14:paraId="0F2DA200" w14:textId="77777777" w:rsidR="00E74187" w:rsidRPr="00E74187" w:rsidRDefault="00E74187" w:rsidP="00E74187">
      <w:pPr>
        <w:numPr>
          <w:ilvl w:val="0"/>
          <w:numId w:val="19"/>
        </w:numPr>
      </w:pPr>
      <w:r w:rsidRPr="00E74187">
        <w:t xml:space="preserve">Only a subset of parameters </w:t>
      </w:r>
      <w:proofErr w:type="gramStart"/>
      <w:r w:rsidRPr="00E74187">
        <w:t>activate</w:t>
      </w:r>
      <w:proofErr w:type="gramEnd"/>
      <w:r w:rsidRPr="00E74187">
        <w:t xml:space="preserve"> per token → </w:t>
      </w:r>
      <w:r w:rsidRPr="00E74187">
        <w:rPr>
          <w:b/>
          <w:bCs/>
        </w:rPr>
        <w:t>faster and more efficient</w:t>
      </w:r>
      <w:r w:rsidRPr="00E74187">
        <w:t xml:space="preserve"> inference</w:t>
      </w:r>
    </w:p>
    <w:p w14:paraId="64AC926B" w14:textId="77777777" w:rsidR="00E74187" w:rsidRPr="00E74187" w:rsidRDefault="00E74187" w:rsidP="00E74187">
      <w:pPr>
        <w:numPr>
          <w:ilvl w:val="0"/>
          <w:numId w:val="19"/>
        </w:numPr>
      </w:pPr>
      <w:r w:rsidRPr="00E74187">
        <w:t>Enables massive models without overwhelming compute</w:t>
      </w:r>
    </w:p>
    <w:p w14:paraId="4B7A0A75" w14:textId="352BE6E9" w:rsidR="00E74187" w:rsidRPr="00E74187" w:rsidRDefault="00E74187" w:rsidP="00E74187">
      <w:pPr>
        <w:rPr>
          <w:b/>
          <w:bCs/>
        </w:rPr>
      </w:pPr>
      <w:r w:rsidRPr="00E74187">
        <w:rPr>
          <w:b/>
          <w:bCs/>
        </w:rPr>
        <w:t>Native Multimodality</w:t>
      </w:r>
    </w:p>
    <w:p w14:paraId="23F00073" w14:textId="77777777" w:rsidR="00E74187" w:rsidRPr="00E74187" w:rsidRDefault="00E74187" w:rsidP="00E74187">
      <w:pPr>
        <w:numPr>
          <w:ilvl w:val="0"/>
          <w:numId w:val="20"/>
        </w:numPr>
      </w:pPr>
      <w:r w:rsidRPr="00E74187">
        <w:t xml:space="preserve">Supports </w:t>
      </w:r>
      <w:r w:rsidRPr="00E74187">
        <w:rPr>
          <w:b/>
          <w:bCs/>
        </w:rPr>
        <w:t>text, image, and video</w:t>
      </w:r>
      <w:r w:rsidRPr="00E74187">
        <w:t xml:space="preserve"> inputs</w:t>
      </w:r>
    </w:p>
    <w:p w14:paraId="494DFC5E" w14:textId="77777777" w:rsidR="00E74187" w:rsidRPr="00E74187" w:rsidRDefault="00E74187" w:rsidP="00E74187">
      <w:pPr>
        <w:numPr>
          <w:ilvl w:val="0"/>
          <w:numId w:val="20"/>
        </w:numPr>
      </w:pPr>
      <w:r w:rsidRPr="00E74187">
        <w:t>Early fusion architecture allows deeper contextual understanding</w:t>
      </w:r>
    </w:p>
    <w:p w14:paraId="4FD76BA7" w14:textId="11CFD19E" w:rsidR="00E74187" w:rsidRPr="00E74187" w:rsidRDefault="00E74187" w:rsidP="00E74187">
      <w:pPr>
        <w:rPr>
          <w:b/>
          <w:bCs/>
        </w:rPr>
      </w:pPr>
      <w:r w:rsidRPr="00E74187">
        <w:rPr>
          <w:b/>
          <w:bCs/>
        </w:rPr>
        <w:t xml:space="preserve"> Multilingual Power</w:t>
      </w:r>
    </w:p>
    <w:p w14:paraId="1649C6C7" w14:textId="77777777" w:rsidR="00E74187" w:rsidRPr="00E74187" w:rsidRDefault="00E74187" w:rsidP="00E74187">
      <w:pPr>
        <w:numPr>
          <w:ilvl w:val="0"/>
          <w:numId w:val="21"/>
        </w:numPr>
      </w:pPr>
      <w:r w:rsidRPr="00E74187">
        <w:t xml:space="preserve">Trained on </w:t>
      </w:r>
      <w:r w:rsidRPr="00E74187">
        <w:rPr>
          <w:b/>
          <w:bCs/>
        </w:rPr>
        <w:t>200 languages</w:t>
      </w:r>
    </w:p>
    <w:p w14:paraId="275B835B" w14:textId="77777777" w:rsidR="00E74187" w:rsidRPr="00E74187" w:rsidRDefault="00E74187" w:rsidP="00E74187">
      <w:pPr>
        <w:numPr>
          <w:ilvl w:val="0"/>
          <w:numId w:val="21"/>
        </w:numPr>
      </w:pPr>
      <w:r w:rsidRPr="00E74187">
        <w:t xml:space="preserve">10× more multilingual tokens than </w:t>
      </w:r>
      <w:proofErr w:type="spellStart"/>
      <w:r w:rsidRPr="00E74187">
        <w:t>LLaMA</w:t>
      </w:r>
      <w:proofErr w:type="spellEnd"/>
      <w:r w:rsidRPr="00E74187">
        <w:t xml:space="preserve"> 3</w:t>
      </w:r>
    </w:p>
    <w:p w14:paraId="7CCB0356" w14:textId="77777777" w:rsidR="00E74187" w:rsidRPr="00E74187" w:rsidRDefault="00E74187" w:rsidP="00E74187">
      <w:pPr>
        <w:numPr>
          <w:ilvl w:val="0"/>
          <w:numId w:val="21"/>
        </w:numPr>
      </w:pPr>
      <w:r w:rsidRPr="00E74187">
        <w:t>Optimized for global applications (Arabic, Hindi, French, etc.)</w:t>
      </w:r>
    </w:p>
    <w:p w14:paraId="134BECD0" w14:textId="5E9B95D4" w:rsidR="00E74187" w:rsidRPr="00E74187" w:rsidRDefault="00E74187" w:rsidP="00E74187">
      <w:pPr>
        <w:rPr>
          <w:b/>
          <w:bCs/>
        </w:rPr>
      </w:pPr>
      <w:r w:rsidRPr="00E74187">
        <w:rPr>
          <w:b/>
          <w:bCs/>
        </w:rPr>
        <w:t xml:space="preserve"> Instruction Tuning</w:t>
      </w:r>
    </w:p>
    <w:p w14:paraId="62C890B2" w14:textId="77777777" w:rsidR="00E74187" w:rsidRPr="00E74187" w:rsidRDefault="00E74187" w:rsidP="00E74187">
      <w:pPr>
        <w:numPr>
          <w:ilvl w:val="0"/>
          <w:numId w:val="22"/>
        </w:numPr>
      </w:pPr>
      <w:r w:rsidRPr="00E74187">
        <w:t xml:space="preserve">Models are fine-tuned for </w:t>
      </w:r>
      <w:r w:rsidRPr="00E74187">
        <w:rPr>
          <w:b/>
          <w:bCs/>
        </w:rPr>
        <w:t>chat, reasoning, and visual tasks</w:t>
      </w:r>
    </w:p>
    <w:p w14:paraId="4363F227" w14:textId="77777777" w:rsidR="00E74187" w:rsidRPr="00E74187" w:rsidRDefault="00E74187" w:rsidP="00E74187">
      <w:pPr>
        <w:numPr>
          <w:ilvl w:val="0"/>
          <w:numId w:val="22"/>
        </w:numPr>
      </w:pPr>
      <w:r w:rsidRPr="00E74187">
        <w:t xml:space="preserve">Can be adapted for </w:t>
      </w:r>
      <w:r w:rsidRPr="00E74187">
        <w:rPr>
          <w:b/>
          <w:bCs/>
        </w:rPr>
        <w:t>natural language generation</w:t>
      </w:r>
      <w:r w:rsidRPr="00E74187">
        <w:t xml:space="preserve">, </w:t>
      </w:r>
      <w:r w:rsidRPr="00E74187">
        <w:rPr>
          <w:b/>
          <w:bCs/>
        </w:rPr>
        <w:t>captioning</w:t>
      </w:r>
      <w:r w:rsidRPr="00E74187">
        <w:t xml:space="preserve">, and </w:t>
      </w:r>
      <w:r w:rsidRPr="00E74187">
        <w:rPr>
          <w:b/>
          <w:bCs/>
        </w:rPr>
        <w:t>image Q&amp;A</w:t>
      </w:r>
    </w:p>
    <w:p w14:paraId="6C4D94D0" w14:textId="26EFF520" w:rsidR="00E74187" w:rsidRPr="00E74187" w:rsidRDefault="00E74187" w:rsidP="00E74187">
      <w:pPr>
        <w:rPr>
          <w:b/>
          <w:bCs/>
        </w:rPr>
      </w:pPr>
      <w:r w:rsidRPr="00E74187">
        <w:rPr>
          <w:b/>
          <w:bCs/>
        </w:rPr>
        <w:t xml:space="preserve"> Hardware Efficiency</w:t>
      </w:r>
    </w:p>
    <w:p w14:paraId="7752D6D0" w14:textId="77777777" w:rsidR="00E74187" w:rsidRPr="00E74187" w:rsidRDefault="00E74187" w:rsidP="00E74187">
      <w:pPr>
        <w:numPr>
          <w:ilvl w:val="0"/>
          <w:numId w:val="23"/>
        </w:numPr>
      </w:pPr>
      <w:r w:rsidRPr="00E74187">
        <w:t xml:space="preserve">Scout can run on a </w:t>
      </w:r>
      <w:r w:rsidRPr="00E74187">
        <w:rPr>
          <w:b/>
          <w:bCs/>
        </w:rPr>
        <w:t>single NVIDIA H100 GPU</w:t>
      </w:r>
    </w:p>
    <w:p w14:paraId="4007CF17" w14:textId="77777777" w:rsidR="00E74187" w:rsidRPr="00E74187" w:rsidRDefault="00E74187" w:rsidP="00E74187">
      <w:pPr>
        <w:numPr>
          <w:ilvl w:val="0"/>
          <w:numId w:val="23"/>
        </w:numPr>
      </w:pPr>
      <w:r w:rsidRPr="00E74187">
        <w:t xml:space="preserve">Maverick supports </w:t>
      </w:r>
      <w:r w:rsidRPr="00E74187">
        <w:rPr>
          <w:b/>
          <w:bCs/>
        </w:rPr>
        <w:t>FP8 quantization</w:t>
      </w:r>
      <w:r w:rsidRPr="00E74187">
        <w:t xml:space="preserve"> for deployment on DGX systems</w:t>
      </w:r>
    </w:p>
    <w:p w14:paraId="06A083FE" w14:textId="0F8CC861" w:rsidR="00E74187" w:rsidRPr="00E74187" w:rsidRDefault="00E74187" w:rsidP="00E74187">
      <w:pPr>
        <w:rPr>
          <w:b/>
          <w:bCs/>
        </w:rPr>
      </w:pPr>
      <w:r w:rsidRPr="00E74187">
        <w:rPr>
          <w:b/>
          <w:bCs/>
        </w:rPr>
        <w:t xml:space="preserve"> Licensing</w:t>
      </w:r>
    </w:p>
    <w:p w14:paraId="56F46A8F" w14:textId="77777777" w:rsidR="00E74187" w:rsidRPr="00E74187" w:rsidRDefault="00E74187" w:rsidP="00E74187">
      <w:pPr>
        <w:numPr>
          <w:ilvl w:val="0"/>
          <w:numId w:val="24"/>
        </w:numPr>
      </w:pPr>
      <w:r w:rsidRPr="00E74187">
        <w:t xml:space="preserve">Released under Meta’s </w:t>
      </w:r>
      <w:r w:rsidRPr="00E74187">
        <w:rPr>
          <w:b/>
          <w:bCs/>
        </w:rPr>
        <w:t>Community License</w:t>
      </w:r>
    </w:p>
    <w:p w14:paraId="79A8CE22" w14:textId="77777777" w:rsidR="00E74187" w:rsidRPr="00E74187" w:rsidRDefault="00E74187" w:rsidP="00E74187">
      <w:pPr>
        <w:numPr>
          <w:ilvl w:val="0"/>
          <w:numId w:val="24"/>
        </w:numPr>
      </w:pPr>
      <w:r w:rsidRPr="00E74187">
        <w:t xml:space="preserve">Free for use up to </w:t>
      </w:r>
      <w:r w:rsidRPr="00E74187">
        <w:rPr>
          <w:b/>
          <w:bCs/>
        </w:rPr>
        <w:t>700 million monthly active users</w:t>
      </w:r>
      <w:r w:rsidRPr="00E74187">
        <w:t xml:space="preserve"> before requiring a commercial license</w:t>
      </w:r>
    </w:p>
    <w:p w14:paraId="5BF8D48D" w14:textId="77777777" w:rsidR="00E74187" w:rsidRPr="00E74187" w:rsidRDefault="00E74187" w:rsidP="00E74187">
      <w:r w:rsidRPr="00E74187">
        <w:pict w14:anchorId="59D7DC2A">
          <v:rect id="_x0000_i1177" style="width:0;height:1.5pt" o:hralign="center" o:hrstd="t" o:hr="t" fillcolor="#a0a0a0" stroked="f"/>
        </w:pict>
      </w:r>
    </w:p>
    <w:p w14:paraId="73FF1C22" w14:textId="0E81404F" w:rsidR="00E74187" w:rsidRDefault="00E74187" w:rsidP="00E74187">
      <w:proofErr w:type="spellStart"/>
      <w:r w:rsidRPr="00E74187">
        <w:t>LLaMA</w:t>
      </w:r>
      <w:proofErr w:type="spellEnd"/>
      <w:r w:rsidRPr="00E74187">
        <w:t xml:space="preserve"> 4 is already being integrated into Meta’s apps like WhatsApp and Instagram Direct, and it's available for download via platforms like </w:t>
      </w:r>
      <w:hyperlink r:id="rId5" w:history="1">
        <w:r w:rsidRPr="00E74187">
          <w:rPr>
            <w:rStyle w:val="Hyperlink"/>
          </w:rPr>
          <w:t>Hugging Face</w:t>
        </w:r>
      </w:hyperlink>
      <w:r w:rsidRPr="00E74187">
        <w:t xml:space="preserve">. </w:t>
      </w:r>
    </w:p>
    <w:p w14:paraId="1EB03EE7" w14:textId="77777777" w:rsidR="00735285" w:rsidRPr="00735285" w:rsidRDefault="00735285" w:rsidP="00735285">
      <w:r w:rsidRPr="00735285">
        <w:pict w14:anchorId="7659FAB5">
          <v:rect id="_x0000_i1286" style="width:0;height:1.5pt" o:hralign="center" o:hrstd="t" o:hr="t" fillcolor="#a0a0a0" stroked="f"/>
        </w:pict>
      </w:r>
    </w:p>
    <w:p w14:paraId="6A69E09C" w14:textId="306CAD33" w:rsidR="00735285" w:rsidRPr="00735285" w:rsidRDefault="00735285" w:rsidP="00735285">
      <w:pPr>
        <w:rPr>
          <w:b/>
          <w:bCs/>
        </w:rPr>
      </w:pPr>
      <w:r w:rsidRPr="00735285">
        <w:rPr>
          <w:b/>
          <w:bCs/>
        </w:rPr>
        <w:t xml:space="preserve"> 1. Parameters (Model Size)</w:t>
      </w:r>
    </w:p>
    <w:p w14:paraId="7ADA9F74" w14:textId="77777777" w:rsidR="00735285" w:rsidRPr="00735285" w:rsidRDefault="00735285" w:rsidP="00735285">
      <w:r w:rsidRPr="00735285">
        <w:t>Models with the largest number of parameters—more neurons, more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43"/>
        <w:gridCol w:w="3526"/>
      </w:tblGrid>
      <w:tr w:rsidR="00735285" w:rsidRPr="00735285" w14:paraId="704EAF26" w14:textId="77777777" w:rsidTr="00735285">
        <w:trPr>
          <w:tblHeader/>
          <w:tblCellSpacing w:w="15" w:type="dxa"/>
        </w:trPr>
        <w:tc>
          <w:tcPr>
            <w:tcW w:w="0" w:type="auto"/>
            <w:vAlign w:val="center"/>
            <w:hideMark/>
          </w:tcPr>
          <w:p w14:paraId="30241CBA" w14:textId="77777777" w:rsidR="00735285" w:rsidRPr="00735285" w:rsidRDefault="00735285" w:rsidP="00735285">
            <w:pPr>
              <w:rPr>
                <w:b/>
                <w:bCs/>
              </w:rPr>
            </w:pPr>
            <w:r w:rsidRPr="00735285">
              <w:rPr>
                <w:b/>
                <w:bCs/>
              </w:rPr>
              <w:lastRenderedPageBreak/>
              <w:t>Rank</w:t>
            </w:r>
          </w:p>
        </w:tc>
        <w:tc>
          <w:tcPr>
            <w:tcW w:w="0" w:type="auto"/>
            <w:vAlign w:val="center"/>
            <w:hideMark/>
          </w:tcPr>
          <w:p w14:paraId="746EE183" w14:textId="77777777" w:rsidR="00735285" w:rsidRPr="00735285" w:rsidRDefault="00735285" w:rsidP="00735285">
            <w:pPr>
              <w:rPr>
                <w:b/>
                <w:bCs/>
              </w:rPr>
            </w:pPr>
            <w:r w:rsidRPr="00735285">
              <w:rPr>
                <w:b/>
                <w:bCs/>
              </w:rPr>
              <w:t>Model</w:t>
            </w:r>
          </w:p>
        </w:tc>
        <w:tc>
          <w:tcPr>
            <w:tcW w:w="0" w:type="auto"/>
            <w:vAlign w:val="center"/>
            <w:hideMark/>
          </w:tcPr>
          <w:p w14:paraId="5CCE458A" w14:textId="77777777" w:rsidR="00735285" w:rsidRPr="00735285" w:rsidRDefault="00735285" w:rsidP="00735285">
            <w:pPr>
              <w:rPr>
                <w:b/>
                <w:bCs/>
              </w:rPr>
            </w:pPr>
            <w:r w:rsidRPr="00735285">
              <w:rPr>
                <w:b/>
                <w:bCs/>
              </w:rPr>
              <w:t>Parameters (Estimated)</w:t>
            </w:r>
          </w:p>
        </w:tc>
      </w:tr>
      <w:tr w:rsidR="00735285" w:rsidRPr="00735285" w14:paraId="6A3139FC" w14:textId="77777777" w:rsidTr="00735285">
        <w:trPr>
          <w:tblCellSpacing w:w="15" w:type="dxa"/>
        </w:trPr>
        <w:tc>
          <w:tcPr>
            <w:tcW w:w="0" w:type="auto"/>
            <w:vAlign w:val="center"/>
            <w:hideMark/>
          </w:tcPr>
          <w:p w14:paraId="15A233DA" w14:textId="37F9B36E" w:rsidR="00735285" w:rsidRPr="00735285" w:rsidRDefault="00735285" w:rsidP="00735285"/>
        </w:tc>
        <w:tc>
          <w:tcPr>
            <w:tcW w:w="0" w:type="auto"/>
            <w:vAlign w:val="center"/>
            <w:hideMark/>
          </w:tcPr>
          <w:p w14:paraId="0AABED2B" w14:textId="77777777" w:rsidR="00735285" w:rsidRPr="00735285" w:rsidRDefault="00735285" w:rsidP="00735285">
            <w:r w:rsidRPr="00735285">
              <w:rPr>
                <w:b/>
                <w:bCs/>
              </w:rPr>
              <w:t>Qwen3-Max</w:t>
            </w:r>
          </w:p>
        </w:tc>
        <w:tc>
          <w:tcPr>
            <w:tcW w:w="0" w:type="auto"/>
            <w:vAlign w:val="center"/>
            <w:hideMark/>
          </w:tcPr>
          <w:p w14:paraId="00B63C3A" w14:textId="77777777" w:rsidR="00735285" w:rsidRPr="00735285" w:rsidRDefault="00735285" w:rsidP="00735285">
            <w:r w:rsidRPr="00735285">
              <w:t>~1 trillion</w:t>
            </w:r>
          </w:p>
        </w:tc>
      </w:tr>
      <w:tr w:rsidR="00735285" w:rsidRPr="00735285" w14:paraId="3FC48EC3" w14:textId="77777777" w:rsidTr="00735285">
        <w:trPr>
          <w:tblCellSpacing w:w="15" w:type="dxa"/>
        </w:trPr>
        <w:tc>
          <w:tcPr>
            <w:tcW w:w="0" w:type="auto"/>
            <w:vAlign w:val="center"/>
            <w:hideMark/>
          </w:tcPr>
          <w:p w14:paraId="7D8A6C3C" w14:textId="3F6CFE66" w:rsidR="00735285" w:rsidRPr="00735285" w:rsidRDefault="00735285" w:rsidP="00735285"/>
        </w:tc>
        <w:tc>
          <w:tcPr>
            <w:tcW w:w="0" w:type="auto"/>
            <w:vAlign w:val="center"/>
            <w:hideMark/>
          </w:tcPr>
          <w:p w14:paraId="4267307C" w14:textId="77777777" w:rsidR="00735285" w:rsidRPr="00735285" w:rsidRDefault="00735285" w:rsidP="00735285">
            <w:r w:rsidRPr="00735285">
              <w:rPr>
                <w:b/>
                <w:bCs/>
              </w:rPr>
              <w:t>GPT-4o3</w:t>
            </w:r>
          </w:p>
        </w:tc>
        <w:tc>
          <w:tcPr>
            <w:tcW w:w="0" w:type="auto"/>
            <w:vAlign w:val="center"/>
            <w:hideMark/>
          </w:tcPr>
          <w:p w14:paraId="0BBBD41A" w14:textId="77777777" w:rsidR="00735285" w:rsidRPr="00735285" w:rsidRDefault="00735285" w:rsidP="00735285">
            <w:r w:rsidRPr="00735285">
              <w:t>~1.76 trillion (unconfirmed)</w:t>
            </w:r>
          </w:p>
        </w:tc>
      </w:tr>
      <w:tr w:rsidR="00735285" w:rsidRPr="00735285" w14:paraId="19BC5EA2" w14:textId="77777777" w:rsidTr="00735285">
        <w:trPr>
          <w:tblCellSpacing w:w="15" w:type="dxa"/>
        </w:trPr>
        <w:tc>
          <w:tcPr>
            <w:tcW w:w="0" w:type="auto"/>
            <w:vAlign w:val="center"/>
            <w:hideMark/>
          </w:tcPr>
          <w:p w14:paraId="72A593D9" w14:textId="68AC2C9E" w:rsidR="00735285" w:rsidRPr="00735285" w:rsidRDefault="00735285" w:rsidP="00735285"/>
        </w:tc>
        <w:tc>
          <w:tcPr>
            <w:tcW w:w="0" w:type="auto"/>
            <w:vAlign w:val="center"/>
            <w:hideMark/>
          </w:tcPr>
          <w:p w14:paraId="5525D0D6" w14:textId="77777777" w:rsidR="00735285" w:rsidRPr="00735285" w:rsidRDefault="00735285" w:rsidP="00735285">
            <w:proofErr w:type="spellStart"/>
            <w:r w:rsidRPr="00735285">
              <w:rPr>
                <w:b/>
                <w:bCs/>
              </w:rPr>
              <w:t>LLaMA</w:t>
            </w:r>
            <w:proofErr w:type="spellEnd"/>
            <w:r w:rsidRPr="00735285">
              <w:rPr>
                <w:b/>
                <w:bCs/>
              </w:rPr>
              <w:t xml:space="preserve"> 4 Behemoth</w:t>
            </w:r>
          </w:p>
        </w:tc>
        <w:tc>
          <w:tcPr>
            <w:tcW w:w="0" w:type="auto"/>
            <w:vAlign w:val="center"/>
            <w:hideMark/>
          </w:tcPr>
          <w:p w14:paraId="26C975E3" w14:textId="77777777" w:rsidR="00735285" w:rsidRPr="00735285" w:rsidRDefault="00735285" w:rsidP="00735285">
            <w:r w:rsidRPr="00735285">
              <w:t>~2 trillion total, 288B active (</w:t>
            </w:r>
            <w:proofErr w:type="spellStart"/>
            <w:r w:rsidRPr="00735285">
              <w:t>MoE</w:t>
            </w:r>
            <w:proofErr w:type="spellEnd"/>
            <w:r w:rsidRPr="00735285">
              <w:t>)</w:t>
            </w:r>
          </w:p>
        </w:tc>
      </w:tr>
    </w:tbl>
    <w:p w14:paraId="6A87262B" w14:textId="77777777" w:rsidR="00735285" w:rsidRPr="00735285" w:rsidRDefault="00735285" w:rsidP="00735285">
      <w:r w:rsidRPr="00735285">
        <w:t xml:space="preserve">Use these when you need </w:t>
      </w:r>
      <w:r w:rsidRPr="00735285">
        <w:rPr>
          <w:b/>
          <w:bCs/>
        </w:rPr>
        <w:t>deep reasoning</w:t>
      </w:r>
      <w:r w:rsidRPr="00735285">
        <w:t xml:space="preserve">, </w:t>
      </w:r>
      <w:r w:rsidRPr="00735285">
        <w:rPr>
          <w:b/>
          <w:bCs/>
        </w:rPr>
        <w:t>complex logic</w:t>
      </w:r>
      <w:r w:rsidRPr="00735285">
        <w:t xml:space="preserve">, or </w:t>
      </w:r>
      <w:r w:rsidRPr="00735285">
        <w:rPr>
          <w:b/>
          <w:bCs/>
        </w:rPr>
        <w:t>multi-domain intelligence</w:t>
      </w:r>
      <w:r w:rsidRPr="00735285">
        <w:t>.</w:t>
      </w:r>
    </w:p>
    <w:p w14:paraId="5DD03E19" w14:textId="77777777" w:rsidR="00735285" w:rsidRPr="00735285" w:rsidRDefault="00735285" w:rsidP="00735285">
      <w:r w:rsidRPr="00735285">
        <w:pict w14:anchorId="74F3E7EA">
          <v:rect id="_x0000_i1287" style="width:0;height:1.5pt" o:hralign="center" o:hrstd="t" o:hr="t" fillcolor="#a0a0a0" stroked="f"/>
        </w:pict>
      </w:r>
    </w:p>
    <w:p w14:paraId="18EB364D" w14:textId="78A75CB6" w:rsidR="00735285" w:rsidRPr="00735285" w:rsidRDefault="00735285" w:rsidP="00735285">
      <w:pPr>
        <w:rPr>
          <w:b/>
          <w:bCs/>
        </w:rPr>
      </w:pPr>
      <w:r w:rsidRPr="00735285">
        <w:rPr>
          <w:b/>
          <w:bCs/>
        </w:rPr>
        <w:t xml:space="preserve"> 2. Context Window (Memory Span)</w:t>
      </w:r>
    </w:p>
    <w:p w14:paraId="128EED0F" w14:textId="77777777" w:rsidR="00735285" w:rsidRPr="00735285" w:rsidRDefault="00735285" w:rsidP="00735285">
      <w:r w:rsidRPr="00735285">
        <w:t>Models that can handle the longest input—great for books, codebases, or transcripts.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23"/>
        <w:gridCol w:w="2063"/>
      </w:tblGrid>
      <w:tr w:rsidR="00735285" w:rsidRPr="00735285" w14:paraId="46C6704C" w14:textId="77777777" w:rsidTr="00735285">
        <w:trPr>
          <w:tblHeader/>
          <w:tblCellSpacing w:w="15" w:type="dxa"/>
        </w:trPr>
        <w:tc>
          <w:tcPr>
            <w:tcW w:w="0" w:type="auto"/>
            <w:vAlign w:val="center"/>
            <w:hideMark/>
          </w:tcPr>
          <w:p w14:paraId="10291E10" w14:textId="77777777" w:rsidR="00735285" w:rsidRPr="00735285" w:rsidRDefault="00735285" w:rsidP="00735285">
            <w:pPr>
              <w:rPr>
                <w:b/>
                <w:bCs/>
              </w:rPr>
            </w:pPr>
            <w:r w:rsidRPr="00735285">
              <w:rPr>
                <w:b/>
                <w:bCs/>
              </w:rPr>
              <w:t>Rank</w:t>
            </w:r>
          </w:p>
        </w:tc>
        <w:tc>
          <w:tcPr>
            <w:tcW w:w="1893" w:type="dxa"/>
            <w:vAlign w:val="center"/>
            <w:hideMark/>
          </w:tcPr>
          <w:p w14:paraId="1472F57A" w14:textId="77777777" w:rsidR="00735285" w:rsidRPr="00735285" w:rsidRDefault="00735285" w:rsidP="00735285">
            <w:pPr>
              <w:rPr>
                <w:b/>
                <w:bCs/>
              </w:rPr>
            </w:pPr>
            <w:r w:rsidRPr="00735285">
              <w:rPr>
                <w:b/>
                <w:bCs/>
              </w:rPr>
              <w:t>Model</w:t>
            </w:r>
          </w:p>
        </w:tc>
        <w:tc>
          <w:tcPr>
            <w:tcW w:w="2018" w:type="dxa"/>
            <w:vAlign w:val="center"/>
            <w:hideMark/>
          </w:tcPr>
          <w:p w14:paraId="193FFC80" w14:textId="77777777" w:rsidR="00735285" w:rsidRPr="00735285" w:rsidRDefault="00735285" w:rsidP="00735285">
            <w:pPr>
              <w:rPr>
                <w:b/>
                <w:bCs/>
              </w:rPr>
            </w:pPr>
            <w:r w:rsidRPr="00735285">
              <w:rPr>
                <w:b/>
                <w:bCs/>
              </w:rPr>
              <w:t>Context Window</w:t>
            </w:r>
          </w:p>
        </w:tc>
      </w:tr>
      <w:tr w:rsidR="00735285" w:rsidRPr="00735285" w14:paraId="384DC23D" w14:textId="77777777" w:rsidTr="00735285">
        <w:trPr>
          <w:tblCellSpacing w:w="15" w:type="dxa"/>
        </w:trPr>
        <w:tc>
          <w:tcPr>
            <w:tcW w:w="0" w:type="auto"/>
            <w:vAlign w:val="center"/>
            <w:hideMark/>
          </w:tcPr>
          <w:p w14:paraId="45CEFD7C" w14:textId="016556F6" w:rsidR="00735285" w:rsidRPr="00735285" w:rsidRDefault="00735285" w:rsidP="00735285"/>
        </w:tc>
        <w:tc>
          <w:tcPr>
            <w:tcW w:w="1893" w:type="dxa"/>
            <w:vAlign w:val="center"/>
            <w:hideMark/>
          </w:tcPr>
          <w:p w14:paraId="30DF4AC6" w14:textId="77777777" w:rsidR="00735285" w:rsidRPr="00735285" w:rsidRDefault="00735285" w:rsidP="00735285">
            <w:proofErr w:type="spellStart"/>
            <w:r w:rsidRPr="00735285">
              <w:rPr>
                <w:b/>
                <w:bCs/>
              </w:rPr>
              <w:t>LLaMA</w:t>
            </w:r>
            <w:proofErr w:type="spellEnd"/>
            <w:r w:rsidRPr="00735285">
              <w:rPr>
                <w:b/>
                <w:bCs/>
              </w:rPr>
              <w:t xml:space="preserve"> 4 Scout</w:t>
            </w:r>
          </w:p>
        </w:tc>
        <w:tc>
          <w:tcPr>
            <w:tcW w:w="2018" w:type="dxa"/>
            <w:vAlign w:val="center"/>
            <w:hideMark/>
          </w:tcPr>
          <w:p w14:paraId="014467C6" w14:textId="77777777" w:rsidR="00735285" w:rsidRPr="00735285" w:rsidRDefault="00735285" w:rsidP="00735285">
            <w:r w:rsidRPr="00735285">
              <w:rPr>
                <w:b/>
                <w:bCs/>
              </w:rPr>
              <w:t>10 million tokens</w:t>
            </w:r>
          </w:p>
        </w:tc>
      </w:tr>
      <w:tr w:rsidR="00735285" w:rsidRPr="00735285" w14:paraId="3ADFFBA8" w14:textId="77777777" w:rsidTr="00735285">
        <w:trPr>
          <w:tblCellSpacing w:w="15" w:type="dxa"/>
        </w:trPr>
        <w:tc>
          <w:tcPr>
            <w:tcW w:w="0" w:type="auto"/>
            <w:vAlign w:val="center"/>
            <w:hideMark/>
          </w:tcPr>
          <w:p w14:paraId="1A21778E" w14:textId="53685842" w:rsidR="00735285" w:rsidRPr="00735285" w:rsidRDefault="00735285" w:rsidP="00735285"/>
        </w:tc>
        <w:tc>
          <w:tcPr>
            <w:tcW w:w="1893" w:type="dxa"/>
            <w:vAlign w:val="center"/>
            <w:hideMark/>
          </w:tcPr>
          <w:p w14:paraId="10F435EA" w14:textId="77777777" w:rsidR="00735285" w:rsidRPr="00735285" w:rsidRDefault="00735285" w:rsidP="00735285">
            <w:proofErr w:type="spellStart"/>
            <w:r w:rsidRPr="00735285">
              <w:rPr>
                <w:b/>
                <w:bCs/>
              </w:rPr>
              <w:t>LLaMA</w:t>
            </w:r>
            <w:proofErr w:type="spellEnd"/>
            <w:r w:rsidRPr="00735285">
              <w:rPr>
                <w:b/>
                <w:bCs/>
              </w:rPr>
              <w:t xml:space="preserve"> 4 Maverick</w:t>
            </w:r>
          </w:p>
        </w:tc>
        <w:tc>
          <w:tcPr>
            <w:tcW w:w="2018" w:type="dxa"/>
            <w:vAlign w:val="center"/>
            <w:hideMark/>
          </w:tcPr>
          <w:p w14:paraId="03C515BF" w14:textId="77777777" w:rsidR="00735285" w:rsidRPr="00735285" w:rsidRDefault="00735285" w:rsidP="00735285">
            <w:r w:rsidRPr="00735285">
              <w:t>1 million tokens</w:t>
            </w:r>
          </w:p>
        </w:tc>
      </w:tr>
      <w:tr w:rsidR="00735285" w:rsidRPr="00735285" w14:paraId="1FBFCF80" w14:textId="77777777" w:rsidTr="00735285">
        <w:trPr>
          <w:tblCellSpacing w:w="15" w:type="dxa"/>
        </w:trPr>
        <w:tc>
          <w:tcPr>
            <w:tcW w:w="0" w:type="auto"/>
            <w:vAlign w:val="center"/>
            <w:hideMark/>
          </w:tcPr>
          <w:p w14:paraId="3DC62982" w14:textId="303891B3" w:rsidR="00735285" w:rsidRPr="00735285" w:rsidRDefault="00735285" w:rsidP="00735285"/>
        </w:tc>
        <w:tc>
          <w:tcPr>
            <w:tcW w:w="1893" w:type="dxa"/>
            <w:vAlign w:val="center"/>
            <w:hideMark/>
          </w:tcPr>
          <w:p w14:paraId="76333305" w14:textId="77777777" w:rsidR="00735285" w:rsidRPr="00735285" w:rsidRDefault="00735285" w:rsidP="00735285">
            <w:r w:rsidRPr="00735285">
              <w:rPr>
                <w:b/>
                <w:bCs/>
              </w:rPr>
              <w:t>Claude 3.7 Sonnet</w:t>
            </w:r>
          </w:p>
        </w:tc>
        <w:tc>
          <w:tcPr>
            <w:tcW w:w="2018" w:type="dxa"/>
            <w:vAlign w:val="center"/>
            <w:hideMark/>
          </w:tcPr>
          <w:p w14:paraId="25393C02" w14:textId="77777777" w:rsidR="00735285" w:rsidRPr="00735285" w:rsidRDefault="00735285" w:rsidP="00735285">
            <w:r w:rsidRPr="00735285">
              <w:t>200K tokens</w:t>
            </w:r>
          </w:p>
        </w:tc>
      </w:tr>
    </w:tbl>
    <w:p w14:paraId="1C8832E0" w14:textId="77777777" w:rsidR="00735285" w:rsidRPr="00735285" w:rsidRDefault="00735285" w:rsidP="00735285">
      <w:r w:rsidRPr="00735285">
        <w:t xml:space="preserve">Use these when working with </w:t>
      </w:r>
      <w:r w:rsidRPr="00735285">
        <w:rPr>
          <w:b/>
          <w:bCs/>
        </w:rPr>
        <w:t>long documents</w:t>
      </w:r>
      <w:r w:rsidRPr="00735285">
        <w:t xml:space="preserve">, </w:t>
      </w:r>
      <w:r w:rsidRPr="00735285">
        <w:rPr>
          <w:b/>
          <w:bCs/>
        </w:rPr>
        <w:t>legal texts</w:t>
      </w:r>
      <w:r w:rsidRPr="00735285">
        <w:t xml:space="preserve">, or </w:t>
      </w:r>
      <w:r w:rsidRPr="00735285">
        <w:rPr>
          <w:b/>
          <w:bCs/>
        </w:rPr>
        <w:t>multi-turn conversations</w:t>
      </w:r>
      <w:r w:rsidRPr="00735285">
        <w:t>.</w:t>
      </w:r>
    </w:p>
    <w:p w14:paraId="301478E4" w14:textId="77777777" w:rsidR="00735285" w:rsidRPr="00735285" w:rsidRDefault="00735285" w:rsidP="00735285">
      <w:r w:rsidRPr="00735285">
        <w:pict w14:anchorId="4C14E714">
          <v:rect id="_x0000_i1288" style="width:0;height:1.5pt" o:hralign="center" o:hrstd="t" o:hr="t" fillcolor="#a0a0a0" stroked="f"/>
        </w:pict>
      </w:r>
    </w:p>
    <w:p w14:paraId="1C6EA18A" w14:textId="479CB16C" w:rsidR="00735285" w:rsidRPr="00735285" w:rsidRDefault="00735285" w:rsidP="00735285">
      <w:pPr>
        <w:rPr>
          <w:b/>
          <w:bCs/>
        </w:rPr>
      </w:pPr>
      <w:r w:rsidRPr="00735285">
        <w:rPr>
          <w:b/>
          <w:bCs/>
        </w:rPr>
        <w:t xml:space="preserve"> 3. Speed (Latency &amp; Efficiency)</w:t>
      </w:r>
    </w:p>
    <w:p w14:paraId="5B37F563" w14:textId="77777777" w:rsidR="00735285" w:rsidRPr="00735285" w:rsidRDefault="00735285" w:rsidP="00735285">
      <w:r w:rsidRPr="00735285">
        <w:t xml:space="preserve">Models that respond the </w:t>
      </w:r>
      <w:proofErr w:type="gramStart"/>
      <w:r w:rsidRPr="00735285">
        <w:t>fastest—ideal</w:t>
      </w:r>
      <w:proofErr w:type="gramEnd"/>
      <w:r w:rsidRPr="00735285">
        <w:t xml:space="preserve"> for real-time apps and voice 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356"/>
        <w:gridCol w:w="4031"/>
      </w:tblGrid>
      <w:tr w:rsidR="00735285" w:rsidRPr="00735285" w14:paraId="3401903C" w14:textId="77777777" w:rsidTr="00735285">
        <w:trPr>
          <w:tblHeader/>
          <w:tblCellSpacing w:w="15" w:type="dxa"/>
        </w:trPr>
        <w:tc>
          <w:tcPr>
            <w:tcW w:w="0" w:type="auto"/>
            <w:vAlign w:val="center"/>
            <w:hideMark/>
          </w:tcPr>
          <w:p w14:paraId="0CCDB108" w14:textId="77777777" w:rsidR="00735285" w:rsidRPr="00735285" w:rsidRDefault="00735285" w:rsidP="00735285">
            <w:pPr>
              <w:rPr>
                <w:b/>
                <w:bCs/>
              </w:rPr>
            </w:pPr>
            <w:r w:rsidRPr="00735285">
              <w:rPr>
                <w:b/>
                <w:bCs/>
              </w:rPr>
              <w:t>Rank</w:t>
            </w:r>
          </w:p>
        </w:tc>
        <w:tc>
          <w:tcPr>
            <w:tcW w:w="1326" w:type="dxa"/>
            <w:vAlign w:val="center"/>
            <w:hideMark/>
          </w:tcPr>
          <w:p w14:paraId="4A0D401F" w14:textId="77777777" w:rsidR="00735285" w:rsidRPr="00735285" w:rsidRDefault="00735285" w:rsidP="00735285">
            <w:pPr>
              <w:rPr>
                <w:b/>
                <w:bCs/>
              </w:rPr>
            </w:pPr>
            <w:r w:rsidRPr="00735285">
              <w:rPr>
                <w:b/>
                <w:bCs/>
              </w:rPr>
              <w:t>Model</w:t>
            </w:r>
          </w:p>
        </w:tc>
        <w:tc>
          <w:tcPr>
            <w:tcW w:w="3986" w:type="dxa"/>
            <w:vAlign w:val="center"/>
            <w:hideMark/>
          </w:tcPr>
          <w:p w14:paraId="7961B249" w14:textId="77777777" w:rsidR="00735285" w:rsidRPr="00735285" w:rsidRDefault="00735285" w:rsidP="00735285">
            <w:pPr>
              <w:rPr>
                <w:b/>
                <w:bCs/>
              </w:rPr>
            </w:pPr>
            <w:r w:rsidRPr="00735285">
              <w:rPr>
                <w:b/>
                <w:bCs/>
              </w:rPr>
              <w:t>Speed Highlights</w:t>
            </w:r>
          </w:p>
        </w:tc>
      </w:tr>
      <w:tr w:rsidR="00735285" w:rsidRPr="00735285" w14:paraId="29DA9747" w14:textId="77777777" w:rsidTr="00735285">
        <w:trPr>
          <w:tblCellSpacing w:w="15" w:type="dxa"/>
        </w:trPr>
        <w:tc>
          <w:tcPr>
            <w:tcW w:w="0" w:type="auto"/>
            <w:vAlign w:val="center"/>
            <w:hideMark/>
          </w:tcPr>
          <w:p w14:paraId="3B070F0F" w14:textId="27C5C03C" w:rsidR="00735285" w:rsidRPr="00735285" w:rsidRDefault="00735285" w:rsidP="00735285"/>
        </w:tc>
        <w:tc>
          <w:tcPr>
            <w:tcW w:w="1326" w:type="dxa"/>
            <w:vAlign w:val="center"/>
            <w:hideMark/>
          </w:tcPr>
          <w:p w14:paraId="18D9944F" w14:textId="77777777" w:rsidR="00735285" w:rsidRPr="00735285" w:rsidRDefault="00735285" w:rsidP="00735285">
            <w:r w:rsidRPr="00735285">
              <w:rPr>
                <w:b/>
                <w:bCs/>
              </w:rPr>
              <w:t>GPT-4o1</w:t>
            </w:r>
          </w:p>
        </w:tc>
        <w:tc>
          <w:tcPr>
            <w:tcW w:w="3986" w:type="dxa"/>
            <w:vAlign w:val="center"/>
            <w:hideMark/>
          </w:tcPr>
          <w:p w14:paraId="6E1B56B7" w14:textId="77777777" w:rsidR="00735285" w:rsidRPr="00735285" w:rsidRDefault="00735285" w:rsidP="00735285">
            <w:r w:rsidRPr="00735285">
              <w:t>Real-time voice, ~232ms latency</w:t>
            </w:r>
          </w:p>
        </w:tc>
      </w:tr>
      <w:tr w:rsidR="00735285" w:rsidRPr="00735285" w14:paraId="272C2C00" w14:textId="77777777" w:rsidTr="00735285">
        <w:trPr>
          <w:tblCellSpacing w:w="15" w:type="dxa"/>
        </w:trPr>
        <w:tc>
          <w:tcPr>
            <w:tcW w:w="0" w:type="auto"/>
            <w:vAlign w:val="center"/>
            <w:hideMark/>
          </w:tcPr>
          <w:p w14:paraId="41EA4EBE" w14:textId="650EC792" w:rsidR="00735285" w:rsidRPr="00735285" w:rsidRDefault="00735285" w:rsidP="00735285"/>
        </w:tc>
        <w:tc>
          <w:tcPr>
            <w:tcW w:w="1326" w:type="dxa"/>
            <w:vAlign w:val="center"/>
            <w:hideMark/>
          </w:tcPr>
          <w:p w14:paraId="54DBA198" w14:textId="77777777" w:rsidR="00735285" w:rsidRPr="00735285" w:rsidRDefault="00735285" w:rsidP="00735285">
            <w:proofErr w:type="spellStart"/>
            <w:r w:rsidRPr="00735285">
              <w:rPr>
                <w:b/>
                <w:bCs/>
              </w:rPr>
              <w:t>LLaMA</w:t>
            </w:r>
            <w:proofErr w:type="spellEnd"/>
            <w:r w:rsidRPr="00735285">
              <w:rPr>
                <w:b/>
                <w:bCs/>
              </w:rPr>
              <w:t xml:space="preserve"> 4 Scout</w:t>
            </w:r>
          </w:p>
        </w:tc>
        <w:tc>
          <w:tcPr>
            <w:tcW w:w="3986" w:type="dxa"/>
            <w:vAlign w:val="center"/>
            <w:hideMark/>
          </w:tcPr>
          <w:p w14:paraId="08D32481" w14:textId="77777777" w:rsidR="00735285" w:rsidRPr="00735285" w:rsidRDefault="00735285" w:rsidP="00735285">
            <w:r w:rsidRPr="00735285">
              <w:t>Runs on 1 H100 GPU, ultra-efficient</w:t>
            </w:r>
          </w:p>
        </w:tc>
      </w:tr>
      <w:tr w:rsidR="00735285" w:rsidRPr="00735285" w14:paraId="226E46D9" w14:textId="77777777" w:rsidTr="00735285">
        <w:trPr>
          <w:tblCellSpacing w:w="15" w:type="dxa"/>
        </w:trPr>
        <w:tc>
          <w:tcPr>
            <w:tcW w:w="0" w:type="auto"/>
            <w:vAlign w:val="center"/>
            <w:hideMark/>
          </w:tcPr>
          <w:p w14:paraId="64A0CC3F" w14:textId="053A53E0" w:rsidR="00735285" w:rsidRPr="00735285" w:rsidRDefault="00735285" w:rsidP="00735285"/>
        </w:tc>
        <w:tc>
          <w:tcPr>
            <w:tcW w:w="1326" w:type="dxa"/>
            <w:vAlign w:val="center"/>
            <w:hideMark/>
          </w:tcPr>
          <w:p w14:paraId="07C87B56" w14:textId="77777777" w:rsidR="00735285" w:rsidRPr="00735285" w:rsidRDefault="00735285" w:rsidP="00735285">
            <w:r w:rsidRPr="00735285">
              <w:rPr>
                <w:b/>
                <w:bCs/>
              </w:rPr>
              <w:t>Mistral Small</w:t>
            </w:r>
          </w:p>
        </w:tc>
        <w:tc>
          <w:tcPr>
            <w:tcW w:w="3986" w:type="dxa"/>
            <w:vAlign w:val="center"/>
            <w:hideMark/>
          </w:tcPr>
          <w:p w14:paraId="31303BAE" w14:textId="77777777" w:rsidR="00735285" w:rsidRPr="00735285" w:rsidRDefault="00735285" w:rsidP="00735285">
            <w:r w:rsidRPr="00735285">
              <w:t>Lightweight, fast local inference</w:t>
            </w:r>
          </w:p>
        </w:tc>
      </w:tr>
    </w:tbl>
    <w:p w14:paraId="7BA0B4FE" w14:textId="77777777" w:rsidR="00735285" w:rsidRPr="00735285" w:rsidRDefault="00735285" w:rsidP="00735285">
      <w:r w:rsidRPr="00735285">
        <w:t xml:space="preserve">Use these for </w:t>
      </w:r>
      <w:r w:rsidRPr="00735285">
        <w:rPr>
          <w:b/>
          <w:bCs/>
        </w:rPr>
        <w:t>chatbots</w:t>
      </w:r>
      <w:r w:rsidRPr="00735285">
        <w:t xml:space="preserve">, </w:t>
      </w:r>
      <w:r w:rsidRPr="00735285">
        <w:rPr>
          <w:b/>
          <w:bCs/>
        </w:rPr>
        <w:t>voice assistants</w:t>
      </w:r>
      <w:r w:rsidRPr="00735285">
        <w:t xml:space="preserve">, or </w:t>
      </w:r>
      <w:r w:rsidRPr="00735285">
        <w:rPr>
          <w:b/>
          <w:bCs/>
        </w:rPr>
        <w:t>low-latency apps</w:t>
      </w:r>
      <w:r w:rsidRPr="00735285">
        <w:t>.</w:t>
      </w:r>
    </w:p>
    <w:p w14:paraId="5F4C5D06" w14:textId="77777777" w:rsidR="00735285" w:rsidRPr="00735285" w:rsidRDefault="00735285" w:rsidP="00735285">
      <w:r w:rsidRPr="00735285">
        <w:pict w14:anchorId="58F1D9D5">
          <v:rect id="_x0000_i1289" style="width:0;height:1.5pt" o:hralign="center" o:hrstd="t" o:hr="t" fillcolor="#a0a0a0" stroked="f"/>
        </w:pict>
      </w:r>
    </w:p>
    <w:p w14:paraId="0F9986A0" w14:textId="39670271" w:rsidR="00735285" w:rsidRPr="00735285" w:rsidRDefault="00735285" w:rsidP="00735285">
      <w:pPr>
        <w:rPr>
          <w:b/>
          <w:bCs/>
        </w:rPr>
      </w:pPr>
      <w:r w:rsidRPr="00735285">
        <w:rPr>
          <w:b/>
          <w:bCs/>
        </w:rPr>
        <w:lastRenderedPageBreak/>
        <w:t>4. Accuracy (Benchmark Scores)</w:t>
      </w:r>
    </w:p>
    <w:p w14:paraId="0FCE5AA1" w14:textId="77777777" w:rsidR="00735285" w:rsidRPr="00735285" w:rsidRDefault="00735285" w:rsidP="00735285">
      <w:r w:rsidRPr="00735285">
        <w:t xml:space="preserve">Models that perform best on standardized tests like MMLU, GSM8K, </w:t>
      </w:r>
      <w:proofErr w:type="spellStart"/>
      <w:r w:rsidRPr="00735285">
        <w:t>HumanEval</w:t>
      </w:r>
      <w:proofErr w:type="spellEnd"/>
      <w:r w:rsidRPr="0073528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781"/>
        <w:gridCol w:w="3197"/>
      </w:tblGrid>
      <w:tr w:rsidR="00735285" w:rsidRPr="00735285" w14:paraId="68BD1DA0" w14:textId="77777777" w:rsidTr="00735285">
        <w:trPr>
          <w:tblHeader/>
          <w:tblCellSpacing w:w="15" w:type="dxa"/>
        </w:trPr>
        <w:tc>
          <w:tcPr>
            <w:tcW w:w="0" w:type="auto"/>
            <w:vAlign w:val="center"/>
            <w:hideMark/>
          </w:tcPr>
          <w:p w14:paraId="7A77964C" w14:textId="77777777" w:rsidR="00735285" w:rsidRPr="00735285" w:rsidRDefault="00735285" w:rsidP="00735285">
            <w:pPr>
              <w:rPr>
                <w:b/>
                <w:bCs/>
              </w:rPr>
            </w:pPr>
            <w:r w:rsidRPr="00735285">
              <w:rPr>
                <w:b/>
                <w:bCs/>
              </w:rPr>
              <w:t>Rank</w:t>
            </w:r>
          </w:p>
        </w:tc>
        <w:tc>
          <w:tcPr>
            <w:tcW w:w="1751" w:type="dxa"/>
            <w:vAlign w:val="center"/>
            <w:hideMark/>
          </w:tcPr>
          <w:p w14:paraId="58CDCA35" w14:textId="77777777" w:rsidR="00735285" w:rsidRPr="00735285" w:rsidRDefault="00735285" w:rsidP="00735285">
            <w:pPr>
              <w:rPr>
                <w:b/>
                <w:bCs/>
              </w:rPr>
            </w:pPr>
            <w:r w:rsidRPr="00735285">
              <w:rPr>
                <w:b/>
                <w:bCs/>
              </w:rPr>
              <w:t>Model</w:t>
            </w:r>
          </w:p>
        </w:tc>
        <w:tc>
          <w:tcPr>
            <w:tcW w:w="3152" w:type="dxa"/>
            <w:vAlign w:val="center"/>
            <w:hideMark/>
          </w:tcPr>
          <w:p w14:paraId="69D342F8" w14:textId="77777777" w:rsidR="00735285" w:rsidRPr="00735285" w:rsidRDefault="00735285" w:rsidP="00735285">
            <w:pPr>
              <w:rPr>
                <w:b/>
                <w:bCs/>
              </w:rPr>
            </w:pPr>
            <w:r w:rsidRPr="00735285">
              <w:rPr>
                <w:b/>
                <w:bCs/>
              </w:rPr>
              <w:t>Accuracy (MMLU &amp; others)</w:t>
            </w:r>
          </w:p>
        </w:tc>
      </w:tr>
      <w:tr w:rsidR="00735285" w:rsidRPr="00735285" w14:paraId="3DEEA4FB" w14:textId="77777777" w:rsidTr="00735285">
        <w:trPr>
          <w:tblCellSpacing w:w="15" w:type="dxa"/>
        </w:trPr>
        <w:tc>
          <w:tcPr>
            <w:tcW w:w="0" w:type="auto"/>
            <w:vAlign w:val="center"/>
            <w:hideMark/>
          </w:tcPr>
          <w:p w14:paraId="3A2674CB" w14:textId="686C7F5C" w:rsidR="00735285" w:rsidRPr="00735285" w:rsidRDefault="00735285" w:rsidP="00735285"/>
        </w:tc>
        <w:tc>
          <w:tcPr>
            <w:tcW w:w="1751" w:type="dxa"/>
            <w:vAlign w:val="center"/>
            <w:hideMark/>
          </w:tcPr>
          <w:p w14:paraId="705B5846" w14:textId="77777777" w:rsidR="00735285" w:rsidRPr="00735285" w:rsidRDefault="00735285" w:rsidP="00735285">
            <w:r w:rsidRPr="00735285">
              <w:rPr>
                <w:b/>
                <w:bCs/>
              </w:rPr>
              <w:t>Claude 3.7 Sonnet</w:t>
            </w:r>
          </w:p>
        </w:tc>
        <w:tc>
          <w:tcPr>
            <w:tcW w:w="3152" w:type="dxa"/>
            <w:vAlign w:val="center"/>
            <w:hideMark/>
          </w:tcPr>
          <w:p w14:paraId="7B566F09" w14:textId="77777777" w:rsidR="00735285" w:rsidRPr="00735285" w:rsidRDefault="00735285" w:rsidP="00735285">
            <w:r w:rsidRPr="00735285">
              <w:t>~93.7%</w:t>
            </w:r>
          </w:p>
        </w:tc>
      </w:tr>
      <w:tr w:rsidR="00735285" w:rsidRPr="00735285" w14:paraId="47ABFBC9" w14:textId="77777777" w:rsidTr="00735285">
        <w:trPr>
          <w:tblCellSpacing w:w="15" w:type="dxa"/>
        </w:trPr>
        <w:tc>
          <w:tcPr>
            <w:tcW w:w="0" w:type="auto"/>
            <w:vAlign w:val="center"/>
            <w:hideMark/>
          </w:tcPr>
          <w:p w14:paraId="073BFCA4" w14:textId="030B25F4" w:rsidR="00735285" w:rsidRPr="00735285" w:rsidRDefault="00735285" w:rsidP="00735285"/>
        </w:tc>
        <w:tc>
          <w:tcPr>
            <w:tcW w:w="1751" w:type="dxa"/>
            <w:vAlign w:val="center"/>
            <w:hideMark/>
          </w:tcPr>
          <w:p w14:paraId="2357CFAF" w14:textId="77777777" w:rsidR="00735285" w:rsidRPr="00735285" w:rsidRDefault="00735285" w:rsidP="00735285">
            <w:r w:rsidRPr="00735285">
              <w:rPr>
                <w:b/>
                <w:bCs/>
              </w:rPr>
              <w:t>GPT-4o3</w:t>
            </w:r>
          </w:p>
        </w:tc>
        <w:tc>
          <w:tcPr>
            <w:tcW w:w="3152" w:type="dxa"/>
            <w:vAlign w:val="center"/>
            <w:hideMark/>
          </w:tcPr>
          <w:p w14:paraId="7AC73793" w14:textId="77777777" w:rsidR="00735285" w:rsidRPr="00735285" w:rsidRDefault="00735285" w:rsidP="00735285">
            <w:r w:rsidRPr="00735285">
              <w:t>~90.2%</w:t>
            </w:r>
          </w:p>
        </w:tc>
      </w:tr>
      <w:tr w:rsidR="00735285" w:rsidRPr="00735285" w14:paraId="26823DAA" w14:textId="77777777" w:rsidTr="00735285">
        <w:trPr>
          <w:tblCellSpacing w:w="15" w:type="dxa"/>
        </w:trPr>
        <w:tc>
          <w:tcPr>
            <w:tcW w:w="0" w:type="auto"/>
            <w:vAlign w:val="center"/>
            <w:hideMark/>
          </w:tcPr>
          <w:p w14:paraId="2BE731C0" w14:textId="29B075AB" w:rsidR="00735285" w:rsidRPr="00735285" w:rsidRDefault="00735285" w:rsidP="00735285"/>
        </w:tc>
        <w:tc>
          <w:tcPr>
            <w:tcW w:w="1751" w:type="dxa"/>
            <w:vAlign w:val="center"/>
            <w:hideMark/>
          </w:tcPr>
          <w:p w14:paraId="5F6C6385" w14:textId="77777777" w:rsidR="00735285" w:rsidRPr="00735285" w:rsidRDefault="00735285" w:rsidP="00735285">
            <w:proofErr w:type="spellStart"/>
            <w:r w:rsidRPr="00735285">
              <w:rPr>
                <w:b/>
                <w:bCs/>
              </w:rPr>
              <w:t>DeepSeek</w:t>
            </w:r>
            <w:proofErr w:type="spellEnd"/>
            <w:r w:rsidRPr="00735285">
              <w:rPr>
                <w:b/>
                <w:bCs/>
              </w:rPr>
              <w:t xml:space="preserve"> R1</w:t>
            </w:r>
          </w:p>
        </w:tc>
        <w:tc>
          <w:tcPr>
            <w:tcW w:w="3152" w:type="dxa"/>
            <w:vAlign w:val="center"/>
            <w:hideMark/>
          </w:tcPr>
          <w:p w14:paraId="5C32DE2D" w14:textId="77777777" w:rsidR="00735285" w:rsidRPr="00735285" w:rsidRDefault="00735285" w:rsidP="00735285">
            <w:r w:rsidRPr="00735285">
              <w:t>~88%</w:t>
            </w:r>
          </w:p>
        </w:tc>
      </w:tr>
    </w:tbl>
    <w:p w14:paraId="6D846A03" w14:textId="77777777" w:rsidR="00735285" w:rsidRPr="00735285" w:rsidRDefault="00735285" w:rsidP="00735285">
      <w:r w:rsidRPr="00735285">
        <w:t xml:space="preserve">Use these when you need </w:t>
      </w:r>
      <w:r w:rsidRPr="00735285">
        <w:rPr>
          <w:b/>
          <w:bCs/>
        </w:rPr>
        <w:t>reliable answers</w:t>
      </w:r>
      <w:r w:rsidRPr="00735285">
        <w:t xml:space="preserve">, </w:t>
      </w:r>
      <w:r w:rsidRPr="00735285">
        <w:rPr>
          <w:b/>
          <w:bCs/>
        </w:rPr>
        <w:t>coding help</w:t>
      </w:r>
      <w:r w:rsidRPr="00735285">
        <w:t xml:space="preserve">, or </w:t>
      </w:r>
      <w:r w:rsidRPr="00735285">
        <w:rPr>
          <w:b/>
          <w:bCs/>
        </w:rPr>
        <w:t>academic-level reasoning</w:t>
      </w:r>
      <w:r w:rsidRPr="00735285">
        <w:t>.</w:t>
      </w:r>
    </w:p>
    <w:p w14:paraId="0BE3EB55" w14:textId="77777777" w:rsidR="00735285" w:rsidRPr="00735285" w:rsidRDefault="00735285" w:rsidP="00735285">
      <w:r w:rsidRPr="00735285">
        <w:pict w14:anchorId="513EABFA">
          <v:rect id="_x0000_i1290" style="width:0;height:1.5pt" o:hralign="center" o:hrstd="t" o:hr="t" fillcolor="#a0a0a0" stroked="f"/>
        </w:pict>
      </w:r>
    </w:p>
    <w:p w14:paraId="41C7C145" w14:textId="3FD56EA9" w:rsidR="00735285" w:rsidRPr="00735285" w:rsidRDefault="00735285" w:rsidP="00735285">
      <w:pPr>
        <w:rPr>
          <w:b/>
          <w:bCs/>
        </w:rPr>
      </w:pPr>
      <w:r w:rsidRPr="00735285">
        <w:rPr>
          <w:b/>
          <w:bCs/>
        </w:rPr>
        <w:t xml:space="preserve"> 5. Intelligence (Reasoning &amp; Logic)</w:t>
      </w:r>
    </w:p>
    <w:p w14:paraId="274E400C" w14:textId="77777777" w:rsidR="00735285" w:rsidRPr="00735285" w:rsidRDefault="00735285" w:rsidP="00735285">
      <w:r w:rsidRPr="00735285">
        <w:t>Models with the most advanced reasoning, chain-of-thought, and ethical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23"/>
        <w:gridCol w:w="3502"/>
      </w:tblGrid>
      <w:tr w:rsidR="00735285" w:rsidRPr="00735285" w14:paraId="5F5E9DEA" w14:textId="77777777" w:rsidTr="00735285">
        <w:trPr>
          <w:tblHeader/>
          <w:tblCellSpacing w:w="15" w:type="dxa"/>
        </w:trPr>
        <w:tc>
          <w:tcPr>
            <w:tcW w:w="0" w:type="auto"/>
            <w:vAlign w:val="center"/>
            <w:hideMark/>
          </w:tcPr>
          <w:p w14:paraId="7FFBC6E0" w14:textId="77777777" w:rsidR="00735285" w:rsidRPr="00735285" w:rsidRDefault="00735285" w:rsidP="00735285">
            <w:pPr>
              <w:rPr>
                <w:b/>
                <w:bCs/>
              </w:rPr>
            </w:pPr>
            <w:r w:rsidRPr="00735285">
              <w:rPr>
                <w:b/>
                <w:bCs/>
              </w:rPr>
              <w:t>Rank</w:t>
            </w:r>
          </w:p>
        </w:tc>
        <w:tc>
          <w:tcPr>
            <w:tcW w:w="1893" w:type="dxa"/>
            <w:vAlign w:val="center"/>
            <w:hideMark/>
          </w:tcPr>
          <w:p w14:paraId="79097A41" w14:textId="77777777" w:rsidR="00735285" w:rsidRPr="00735285" w:rsidRDefault="00735285" w:rsidP="00735285">
            <w:pPr>
              <w:rPr>
                <w:b/>
                <w:bCs/>
              </w:rPr>
            </w:pPr>
            <w:r w:rsidRPr="00735285">
              <w:rPr>
                <w:b/>
                <w:bCs/>
              </w:rPr>
              <w:t>Model</w:t>
            </w:r>
          </w:p>
        </w:tc>
        <w:tc>
          <w:tcPr>
            <w:tcW w:w="3457" w:type="dxa"/>
            <w:vAlign w:val="center"/>
            <w:hideMark/>
          </w:tcPr>
          <w:p w14:paraId="7BA40B9E" w14:textId="77777777" w:rsidR="00735285" w:rsidRPr="00735285" w:rsidRDefault="00735285" w:rsidP="00735285">
            <w:pPr>
              <w:rPr>
                <w:b/>
                <w:bCs/>
              </w:rPr>
            </w:pPr>
            <w:r w:rsidRPr="00735285">
              <w:rPr>
                <w:b/>
                <w:bCs/>
              </w:rPr>
              <w:t>Reasoning Strength</w:t>
            </w:r>
          </w:p>
        </w:tc>
      </w:tr>
      <w:tr w:rsidR="00735285" w:rsidRPr="00735285" w14:paraId="54789A61" w14:textId="77777777" w:rsidTr="00735285">
        <w:trPr>
          <w:tblCellSpacing w:w="15" w:type="dxa"/>
        </w:trPr>
        <w:tc>
          <w:tcPr>
            <w:tcW w:w="0" w:type="auto"/>
            <w:vAlign w:val="center"/>
            <w:hideMark/>
          </w:tcPr>
          <w:p w14:paraId="4BDCFB0A" w14:textId="255ECF4B" w:rsidR="00735285" w:rsidRPr="00735285" w:rsidRDefault="00735285" w:rsidP="00735285"/>
        </w:tc>
        <w:tc>
          <w:tcPr>
            <w:tcW w:w="1893" w:type="dxa"/>
            <w:vAlign w:val="center"/>
            <w:hideMark/>
          </w:tcPr>
          <w:p w14:paraId="77979116" w14:textId="77777777" w:rsidR="00735285" w:rsidRPr="00735285" w:rsidRDefault="00735285" w:rsidP="00735285">
            <w:r w:rsidRPr="00735285">
              <w:rPr>
                <w:b/>
                <w:bCs/>
              </w:rPr>
              <w:t>Claude 3.7 Sonnet</w:t>
            </w:r>
          </w:p>
        </w:tc>
        <w:tc>
          <w:tcPr>
            <w:tcW w:w="3457" w:type="dxa"/>
            <w:vAlign w:val="center"/>
            <w:hideMark/>
          </w:tcPr>
          <w:p w14:paraId="0CA5ECC3" w14:textId="77777777" w:rsidR="00735285" w:rsidRPr="00735285" w:rsidRDefault="00735285" w:rsidP="00735285">
            <w:r w:rsidRPr="00735285">
              <w:t>Best-in-class logic &amp; ethics</w:t>
            </w:r>
          </w:p>
        </w:tc>
      </w:tr>
      <w:tr w:rsidR="00735285" w:rsidRPr="00735285" w14:paraId="1C51D532" w14:textId="77777777" w:rsidTr="00735285">
        <w:trPr>
          <w:tblCellSpacing w:w="15" w:type="dxa"/>
        </w:trPr>
        <w:tc>
          <w:tcPr>
            <w:tcW w:w="0" w:type="auto"/>
            <w:vAlign w:val="center"/>
            <w:hideMark/>
          </w:tcPr>
          <w:p w14:paraId="31C75527" w14:textId="5DBBA30F" w:rsidR="00735285" w:rsidRPr="00735285" w:rsidRDefault="00735285" w:rsidP="00735285"/>
        </w:tc>
        <w:tc>
          <w:tcPr>
            <w:tcW w:w="1893" w:type="dxa"/>
            <w:vAlign w:val="center"/>
            <w:hideMark/>
          </w:tcPr>
          <w:p w14:paraId="471A91CF" w14:textId="77777777" w:rsidR="00735285" w:rsidRPr="00735285" w:rsidRDefault="00735285" w:rsidP="00735285">
            <w:r w:rsidRPr="00735285">
              <w:rPr>
                <w:b/>
                <w:bCs/>
              </w:rPr>
              <w:t>GPT-4o3</w:t>
            </w:r>
          </w:p>
        </w:tc>
        <w:tc>
          <w:tcPr>
            <w:tcW w:w="3457" w:type="dxa"/>
            <w:vAlign w:val="center"/>
            <w:hideMark/>
          </w:tcPr>
          <w:p w14:paraId="61588777" w14:textId="77777777" w:rsidR="00735285" w:rsidRPr="00735285" w:rsidRDefault="00735285" w:rsidP="00735285">
            <w:r w:rsidRPr="00735285">
              <w:t>Balanced multimodal reasoning</w:t>
            </w:r>
          </w:p>
        </w:tc>
      </w:tr>
      <w:tr w:rsidR="00735285" w:rsidRPr="00735285" w14:paraId="7B9B00F7" w14:textId="77777777" w:rsidTr="00735285">
        <w:trPr>
          <w:tblCellSpacing w:w="15" w:type="dxa"/>
        </w:trPr>
        <w:tc>
          <w:tcPr>
            <w:tcW w:w="0" w:type="auto"/>
            <w:vAlign w:val="center"/>
            <w:hideMark/>
          </w:tcPr>
          <w:p w14:paraId="0A6CA766" w14:textId="719EEAEC" w:rsidR="00735285" w:rsidRPr="00735285" w:rsidRDefault="00735285" w:rsidP="00735285"/>
        </w:tc>
        <w:tc>
          <w:tcPr>
            <w:tcW w:w="1893" w:type="dxa"/>
            <w:vAlign w:val="center"/>
            <w:hideMark/>
          </w:tcPr>
          <w:p w14:paraId="055EAB6E" w14:textId="77777777" w:rsidR="00735285" w:rsidRPr="00735285" w:rsidRDefault="00735285" w:rsidP="00735285">
            <w:proofErr w:type="spellStart"/>
            <w:r w:rsidRPr="00735285">
              <w:rPr>
                <w:b/>
                <w:bCs/>
              </w:rPr>
              <w:t>DeepSeek</w:t>
            </w:r>
            <w:proofErr w:type="spellEnd"/>
            <w:r w:rsidRPr="00735285">
              <w:rPr>
                <w:b/>
                <w:bCs/>
              </w:rPr>
              <w:t xml:space="preserve"> R1</w:t>
            </w:r>
          </w:p>
        </w:tc>
        <w:tc>
          <w:tcPr>
            <w:tcW w:w="3457" w:type="dxa"/>
            <w:vAlign w:val="center"/>
            <w:hideMark/>
          </w:tcPr>
          <w:p w14:paraId="1BE3575B" w14:textId="77777777" w:rsidR="00735285" w:rsidRPr="00735285" w:rsidRDefault="00735285" w:rsidP="00735285">
            <w:r w:rsidRPr="00735285">
              <w:t>Transparent multi-step logic</w:t>
            </w:r>
          </w:p>
        </w:tc>
      </w:tr>
    </w:tbl>
    <w:p w14:paraId="04810BCE" w14:textId="77777777" w:rsidR="00735285" w:rsidRPr="00735285" w:rsidRDefault="00735285" w:rsidP="00735285">
      <w:r w:rsidRPr="00735285">
        <w:t xml:space="preserve">Use these for </w:t>
      </w:r>
      <w:r w:rsidRPr="00735285">
        <w:rPr>
          <w:b/>
          <w:bCs/>
        </w:rPr>
        <w:t>complex problem solving</w:t>
      </w:r>
      <w:r w:rsidRPr="00735285">
        <w:t xml:space="preserve">, </w:t>
      </w:r>
      <w:r w:rsidRPr="00735285">
        <w:rPr>
          <w:b/>
          <w:bCs/>
        </w:rPr>
        <w:t>legal analysis</w:t>
      </w:r>
      <w:r w:rsidRPr="00735285">
        <w:t xml:space="preserve">, or </w:t>
      </w:r>
      <w:r w:rsidRPr="00735285">
        <w:rPr>
          <w:b/>
          <w:bCs/>
        </w:rPr>
        <w:t>agentic workflows</w:t>
      </w:r>
      <w:r w:rsidRPr="00735285">
        <w:t>.</w:t>
      </w:r>
    </w:p>
    <w:p w14:paraId="52476F2C" w14:textId="77777777" w:rsidR="00735285" w:rsidRPr="00E74187" w:rsidRDefault="00735285" w:rsidP="00E74187"/>
    <w:p w14:paraId="7FBA1035" w14:textId="77777777" w:rsidR="00E74187" w:rsidRDefault="00E74187" w:rsidP="00E74187">
      <w:pPr>
        <w:rPr>
          <w:rFonts w:ascii="Segoe UI Emoji" w:hAnsi="Segoe UI Emoji" w:cs="Segoe UI Emoji"/>
        </w:rPr>
      </w:pPr>
    </w:p>
    <w:p w14:paraId="5E0E9E65" w14:textId="77777777" w:rsidR="00735285" w:rsidRDefault="00735285" w:rsidP="0017415A"/>
    <w:p w14:paraId="25CD5F4C" w14:textId="77777777" w:rsidR="00735285" w:rsidRDefault="00735285" w:rsidP="0017415A"/>
    <w:p w14:paraId="6B9B5880" w14:textId="71DF7D0D" w:rsidR="0017415A" w:rsidRPr="0017415A" w:rsidRDefault="0017415A" w:rsidP="0017415A">
      <w:r w:rsidRPr="0017415A">
        <w:pict w14:anchorId="6FC2C5CE">
          <v:rect id="_x0000_i1155" style="width:0;height:1.5pt" o:hralign="center" o:hrstd="t" o:hrnoshade="t" o:hr="t" fillcolor="#1b1c1d" stroked="f"/>
        </w:pict>
      </w:r>
    </w:p>
    <w:p w14:paraId="419F056F" w14:textId="77777777" w:rsidR="0017415A" w:rsidRPr="0017415A" w:rsidRDefault="0017415A" w:rsidP="0017415A">
      <w:pPr>
        <w:rPr>
          <w:b/>
          <w:bCs/>
        </w:rPr>
      </w:pPr>
      <w:r w:rsidRPr="0017415A">
        <w:rPr>
          <w:b/>
          <w:bCs/>
        </w:rPr>
        <w:t>Topic 2: AWS Forecast - The Predictor in the Cloud</w:t>
      </w:r>
    </w:p>
    <w:p w14:paraId="7D8C0C9D" w14:textId="77777777" w:rsidR="0017415A" w:rsidRPr="0017415A" w:rsidRDefault="0017415A" w:rsidP="0017415A">
      <w:pPr>
        <w:rPr>
          <w:b/>
          <w:bCs/>
        </w:rPr>
      </w:pPr>
      <w:r w:rsidRPr="0017415A">
        <w:rPr>
          <w:b/>
          <w:bCs/>
        </w:rPr>
        <w:t>1. The Challenge of Forecasting</w:t>
      </w:r>
    </w:p>
    <w:p w14:paraId="00CCECFB" w14:textId="77777777" w:rsidR="0017415A" w:rsidRPr="0017415A" w:rsidRDefault="0017415A" w:rsidP="0017415A">
      <w:r w:rsidRPr="0017415A">
        <w:t xml:space="preserve">Every business needs to forecast. How much inventory do we need? How many employees should we staff? What will our revenue be next quarter? Traditionally, this was done with complex statistical models or even spreadsheets, which are often inaccurate and </w:t>
      </w:r>
      <w:proofErr w:type="spellStart"/>
      <w:r w:rsidRPr="0017415A">
        <w:t>labor-intensive</w:t>
      </w:r>
      <w:proofErr w:type="spellEnd"/>
      <w:r w:rsidRPr="0017415A">
        <w:t>.</w:t>
      </w:r>
    </w:p>
    <w:p w14:paraId="50AC1C18" w14:textId="77777777" w:rsidR="0017415A" w:rsidRPr="0017415A" w:rsidRDefault="0017415A" w:rsidP="0017415A">
      <w:pPr>
        <w:rPr>
          <w:b/>
          <w:bCs/>
        </w:rPr>
      </w:pPr>
      <w:r w:rsidRPr="0017415A">
        <w:rPr>
          <w:b/>
          <w:bCs/>
        </w:rPr>
        <w:lastRenderedPageBreak/>
        <w:t>2. What is AWS Forecast?</w:t>
      </w:r>
    </w:p>
    <w:p w14:paraId="75BEA66C" w14:textId="77777777" w:rsidR="0017415A" w:rsidRPr="0017415A" w:rsidRDefault="0017415A" w:rsidP="0017415A">
      <w:r w:rsidRPr="0017415A">
        <w:t>AWS Forecast is a fully managed machine learning service. This means it automates the entire forecasting process for you. You provide it with historical time-series data, and it does the rest: from data processing and model selection to training and deployment. It is based on the same technology Amazon.com uses for its own forecasting needs.</w:t>
      </w:r>
    </w:p>
    <w:p w14:paraId="2E038382" w14:textId="77777777" w:rsidR="0017415A" w:rsidRPr="0017415A" w:rsidRDefault="0017415A" w:rsidP="0017415A">
      <w:pPr>
        <w:rPr>
          <w:b/>
          <w:bCs/>
        </w:rPr>
      </w:pPr>
      <w:r w:rsidRPr="0017415A">
        <w:rPr>
          <w:b/>
          <w:bCs/>
        </w:rPr>
        <w:t>3. How AWS Forecast Works (Technical Deep Dive)</w:t>
      </w:r>
    </w:p>
    <w:p w14:paraId="57D8D8E2" w14:textId="77777777" w:rsidR="0017415A" w:rsidRPr="0017415A" w:rsidRDefault="0017415A" w:rsidP="0017415A">
      <w:pPr>
        <w:numPr>
          <w:ilvl w:val="0"/>
          <w:numId w:val="4"/>
        </w:numPr>
      </w:pPr>
      <w:r w:rsidRPr="0017415A">
        <w:rPr>
          <w:b/>
          <w:bCs/>
        </w:rPr>
        <w:t>Data Ingestion:</w:t>
      </w:r>
      <w:r w:rsidRPr="0017415A">
        <w:t xml:space="preserve"> You upload your historical time-series data (e.g., daily sales, hourly server usage) and related data (e.g., weather data, promotions).</w:t>
      </w:r>
    </w:p>
    <w:p w14:paraId="35053AF5" w14:textId="77777777" w:rsidR="0017415A" w:rsidRPr="0017415A" w:rsidRDefault="0017415A" w:rsidP="0017415A">
      <w:pPr>
        <w:numPr>
          <w:ilvl w:val="0"/>
          <w:numId w:val="4"/>
        </w:numPr>
      </w:pPr>
      <w:r w:rsidRPr="0017415A">
        <w:rPr>
          <w:b/>
          <w:bCs/>
        </w:rPr>
        <w:t>Automatic Machine Learning (</w:t>
      </w:r>
      <w:proofErr w:type="spellStart"/>
      <w:r w:rsidRPr="0017415A">
        <w:rPr>
          <w:b/>
          <w:bCs/>
        </w:rPr>
        <w:t>AutoML</w:t>
      </w:r>
      <w:proofErr w:type="spellEnd"/>
      <w:r w:rsidRPr="0017415A">
        <w:rPr>
          <w:b/>
          <w:bCs/>
        </w:rPr>
        <w:t>):</w:t>
      </w:r>
      <w:r w:rsidRPr="0017415A">
        <w:t xml:space="preserve"> This is the core of the service.</w:t>
      </w:r>
    </w:p>
    <w:p w14:paraId="24B38F37" w14:textId="77777777" w:rsidR="0017415A" w:rsidRDefault="0017415A" w:rsidP="0017415A">
      <w:pPr>
        <w:numPr>
          <w:ilvl w:val="1"/>
          <w:numId w:val="4"/>
        </w:numPr>
      </w:pPr>
      <w:r w:rsidRPr="0017415A">
        <w:rPr>
          <w:b/>
          <w:bCs/>
        </w:rPr>
        <w:t>Algorithm Selection:</w:t>
      </w:r>
      <w:r w:rsidRPr="0017415A">
        <w:t xml:space="preserve"> It automatically </w:t>
      </w:r>
      <w:proofErr w:type="spellStart"/>
      <w:r w:rsidRPr="0017415A">
        <w:t>analyzes</w:t>
      </w:r>
      <w:proofErr w:type="spellEnd"/>
      <w:r w:rsidRPr="0017415A">
        <w:t xml:space="preserve"> your data and selects the best algorithm from a pool of models, including proprietary Amazon algorithms and traditional methods like ARIMA.</w:t>
      </w:r>
    </w:p>
    <w:p w14:paraId="6BDC448C" w14:textId="115BDD38" w:rsidR="00EE0698" w:rsidRPr="00EE0698" w:rsidRDefault="00EE0698" w:rsidP="00EE0698">
      <w:pPr>
        <w:spacing w:after="0" w:line="240" w:lineRule="auto"/>
        <w:ind w:left="1440"/>
        <w:rPr>
          <w:rFonts w:ascii="Times New Roman" w:eastAsia="Times New Roman" w:hAnsi="Times New Roman" w:cs="Times New Roman"/>
          <w:b/>
          <w:bCs/>
          <w:kern w:val="0"/>
          <w:lang w:eastAsia="en-IN"/>
          <w14:ligatures w14:val="none"/>
        </w:rPr>
      </w:pPr>
      <w:proofErr w:type="gramStart"/>
      <w:r w:rsidRPr="00EE0698">
        <w:rPr>
          <w:rFonts w:ascii="Times New Roman" w:eastAsia="Times New Roman" w:hAnsi="Symbol" w:cs="Times New Roman"/>
          <w:kern w:val="0"/>
          <w:lang w:eastAsia="en-IN"/>
          <w14:ligatures w14:val="none"/>
        </w:rPr>
        <w:t></w:t>
      </w:r>
      <w:r w:rsidRPr="00EE0698">
        <w:rPr>
          <w:rFonts w:ascii="Times New Roman" w:eastAsia="Times New Roman" w:hAnsi="Times New Roman" w:cs="Times New Roman"/>
          <w:kern w:val="0"/>
          <w:lang w:eastAsia="en-IN"/>
          <w14:ligatures w14:val="none"/>
        </w:rPr>
        <w:t xml:space="preserve">  </w:t>
      </w:r>
      <w:r w:rsidRPr="00EE0698">
        <w:rPr>
          <w:rFonts w:ascii="Times New Roman" w:eastAsia="Times New Roman" w:hAnsi="Times New Roman" w:cs="Times New Roman"/>
          <w:b/>
          <w:bCs/>
          <w:kern w:val="0"/>
          <w:lang w:eastAsia="en-IN"/>
          <w14:ligatures w14:val="none"/>
        </w:rPr>
        <w:t>Forecast</w:t>
      </w:r>
      <w:proofErr w:type="gramEnd"/>
      <w:r w:rsidRPr="00EE0698">
        <w:rPr>
          <w:rFonts w:ascii="Times New Roman" w:eastAsia="Times New Roman" w:hAnsi="Times New Roman" w:cs="Times New Roman"/>
          <w:b/>
          <w:bCs/>
          <w:kern w:val="0"/>
          <w:lang w:eastAsia="en-IN"/>
          <w14:ligatures w14:val="none"/>
        </w:rPr>
        <w:t xml:space="preserve"> </w:t>
      </w:r>
      <w:r w:rsidRPr="00EE0698">
        <w:rPr>
          <w:rFonts w:ascii="Times New Roman" w:eastAsia="Times New Roman" w:hAnsi="Times New Roman" w:cs="Times New Roman"/>
          <w:b/>
          <w:bCs/>
          <w:kern w:val="0"/>
          <w:lang w:eastAsia="en-IN"/>
          <w14:ligatures w14:val="none"/>
        </w:rPr>
        <w:t>analyses</w:t>
      </w:r>
      <w:r w:rsidRPr="00EE0698">
        <w:rPr>
          <w:rFonts w:ascii="Times New Roman" w:eastAsia="Times New Roman" w:hAnsi="Times New Roman" w:cs="Times New Roman"/>
          <w:b/>
          <w:bCs/>
          <w:kern w:val="0"/>
          <w:lang w:eastAsia="en-IN"/>
          <w14:ligatures w14:val="none"/>
        </w:rPr>
        <w:t>:</w:t>
      </w:r>
    </w:p>
    <w:p w14:paraId="7C3E9C7A" w14:textId="77777777" w:rsidR="00EE0698" w:rsidRPr="00EE0698" w:rsidRDefault="00EE0698" w:rsidP="00EE0698">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EE0698">
        <w:rPr>
          <w:rFonts w:ascii="Times New Roman" w:eastAsia="Times New Roman" w:hAnsi="Times New Roman" w:cs="Times New Roman"/>
          <w:kern w:val="0"/>
          <w:lang w:eastAsia="en-IN"/>
          <w14:ligatures w14:val="none"/>
        </w:rPr>
        <w:t>Trends</w:t>
      </w:r>
    </w:p>
    <w:p w14:paraId="0905EAA3" w14:textId="77777777" w:rsidR="00EE0698" w:rsidRPr="00EE0698" w:rsidRDefault="00EE0698" w:rsidP="00EE0698">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EE0698">
        <w:rPr>
          <w:rFonts w:ascii="Times New Roman" w:eastAsia="Times New Roman" w:hAnsi="Times New Roman" w:cs="Times New Roman"/>
          <w:kern w:val="0"/>
          <w:lang w:eastAsia="en-IN"/>
          <w14:ligatures w14:val="none"/>
        </w:rPr>
        <w:t>Seasonality</w:t>
      </w:r>
    </w:p>
    <w:p w14:paraId="43071B7F" w14:textId="77777777" w:rsidR="00EE0698" w:rsidRPr="00EE0698" w:rsidRDefault="00EE0698" w:rsidP="00EE0698">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EE0698">
        <w:rPr>
          <w:rFonts w:ascii="Times New Roman" w:eastAsia="Times New Roman" w:hAnsi="Times New Roman" w:cs="Times New Roman"/>
          <w:kern w:val="0"/>
          <w:lang w:eastAsia="en-IN"/>
          <w14:ligatures w14:val="none"/>
        </w:rPr>
        <w:t>Missing values</w:t>
      </w:r>
    </w:p>
    <w:p w14:paraId="0F44EC5B" w14:textId="6F85315D" w:rsidR="00EE0698" w:rsidRPr="008B49E3" w:rsidRDefault="00EE0698" w:rsidP="008B49E3">
      <w:pPr>
        <w:numPr>
          <w:ilvl w:val="1"/>
          <w:numId w:val="12"/>
        </w:numPr>
        <w:tabs>
          <w:tab w:val="clear" w:pos="1440"/>
          <w:tab w:val="num" w:pos="2160"/>
        </w:tabs>
        <w:spacing w:before="100" w:beforeAutospacing="1" w:after="100" w:afterAutospacing="1" w:line="240" w:lineRule="auto"/>
        <w:ind w:left="2160"/>
        <w:rPr>
          <w:rFonts w:ascii="Times New Roman" w:eastAsia="Times New Roman" w:hAnsi="Times New Roman" w:cs="Times New Roman"/>
          <w:kern w:val="0"/>
          <w:lang w:eastAsia="en-IN"/>
          <w14:ligatures w14:val="none"/>
        </w:rPr>
      </w:pPr>
      <w:r w:rsidRPr="00EE0698">
        <w:rPr>
          <w:rFonts w:ascii="Times New Roman" w:eastAsia="Times New Roman" w:hAnsi="Times New Roman" w:cs="Times New Roman"/>
          <w:kern w:val="0"/>
          <w:lang w:eastAsia="en-IN"/>
          <w14:ligatures w14:val="none"/>
        </w:rPr>
        <w:t>Data frequency</w:t>
      </w:r>
    </w:p>
    <w:p w14:paraId="5339BC20" w14:textId="77777777" w:rsidR="00EE0698" w:rsidRDefault="00EE0698" w:rsidP="00EE0698">
      <w:pPr>
        <w:spacing w:after="0" w:line="240" w:lineRule="auto"/>
        <w:ind w:left="1080"/>
        <w:rPr>
          <w:rFonts w:ascii="Times New Roman" w:eastAsia="Times New Roman" w:hAnsi="Times New Roman" w:cs="Times New Roman"/>
          <w:kern w:val="0"/>
          <w:lang w:eastAsia="en-IN"/>
          <w14:ligatures w14:val="none"/>
        </w:rPr>
      </w:pPr>
    </w:p>
    <w:p w14:paraId="323413F2" w14:textId="523A8315" w:rsidR="00EE0698" w:rsidRDefault="00EE0698" w:rsidP="008B49E3">
      <w:pPr>
        <w:spacing w:after="0" w:line="240" w:lineRule="auto"/>
        <w:ind w:left="1080"/>
        <w:rPr>
          <w:rFonts w:ascii="Times New Roman" w:eastAsia="Times New Roman" w:hAnsi="Times New Roman" w:cs="Times New Roman"/>
          <w:kern w:val="0"/>
          <w:lang w:eastAsia="en-IN"/>
          <w14:ligatures w14:val="none"/>
        </w:rPr>
      </w:pPr>
      <w:r w:rsidRPr="00EE0698">
        <w:rPr>
          <w:rFonts w:ascii="Times New Roman" w:eastAsia="Times New Roman" w:hAnsi="Times New Roman" w:cs="Times New Roman"/>
          <w:kern w:val="0"/>
          <w:lang w:eastAsia="en-IN"/>
          <w14:ligatures w14:val="none"/>
        </w:rPr>
        <w:t xml:space="preserve">Forecast </w:t>
      </w:r>
      <w:r w:rsidRPr="00EE0698">
        <w:rPr>
          <w:rFonts w:ascii="Times New Roman" w:eastAsia="Times New Roman" w:hAnsi="Times New Roman" w:cs="Times New Roman"/>
          <w:b/>
          <w:bCs/>
          <w:kern w:val="0"/>
          <w:lang w:eastAsia="en-IN"/>
          <w14:ligatures w14:val="none"/>
        </w:rPr>
        <w:t>selects the best-performing model</w:t>
      </w:r>
      <w:r w:rsidRPr="00EE0698">
        <w:rPr>
          <w:rFonts w:ascii="Times New Roman" w:eastAsia="Times New Roman" w:hAnsi="Times New Roman" w:cs="Times New Roman"/>
          <w:kern w:val="0"/>
          <w:lang w:eastAsia="en-IN"/>
          <w14:ligatures w14:val="none"/>
        </w:rPr>
        <w:t xml:space="preserve"> based on accuracy metrics like </w:t>
      </w:r>
      <w:r w:rsidRPr="00EE0698">
        <w:rPr>
          <w:rFonts w:ascii="Times New Roman" w:eastAsia="Times New Roman" w:hAnsi="Times New Roman" w:cs="Times New Roman"/>
          <w:b/>
          <w:bCs/>
          <w:kern w:val="0"/>
          <w:lang w:eastAsia="en-IN"/>
          <w14:ligatures w14:val="none"/>
        </w:rPr>
        <w:t>WQL (Weighted Quantile Loss)</w:t>
      </w:r>
      <w:r w:rsidRPr="00EE0698">
        <w:rPr>
          <w:rFonts w:ascii="Times New Roman" w:eastAsia="Times New Roman" w:hAnsi="Times New Roman" w:cs="Times New Roman"/>
          <w:kern w:val="0"/>
          <w:lang w:eastAsia="en-IN"/>
          <w14:ligatures w14:val="none"/>
        </w:rPr>
        <w:t>.</w:t>
      </w:r>
    </w:p>
    <w:p w14:paraId="512257BD" w14:textId="77777777" w:rsidR="008B49E3" w:rsidRPr="0017415A" w:rsidRDefault="008B49E3" w:rsidP="008B49E3">
      <w:pPr>
        <w:spacing w:after="0" w:line="240" w:lineRule="auto"/>
        <w:ind w:left="1080"/>
        <w:rPr>
          <w:rFonts w:ascii="Times New Roman" w:eastAsia="Times New Roman" w:hAnsi="Times New Roman" w:cs="Times New Roman"/>
          <w:kern w:val="0"/>
          <w:lang w:eastAsia="en-IN"/>
          <w14:ligatures w14:val="none"/>
        </w:rPr>
      </w:pPr>
    </w:p>
    <w:p w14:paraId="1789EC07" w14:textId="77777777" w:rsidR="0017415A" w:rsidRPr="0017415A" w:rsidRDefault="0017415A" w:rsidP="0017415A">
      <w:pPr>
        <w:numPr>
          <w:ilvl w:val="1"/>
          <w:numId w:val="4"/>
        </w:numPr>
      </w:pPr>
      <w:r w:rsidRPr="0017415A">
        <w:rPr>
          <w:b/>
          <w:bCs/>
        </w:rPr>
        <w:t>Hyperparameter Tuning:</w:t>
      </w:r>
      <w:r w:rsidRPr="0017415A">
        <w:t xml:space="preserve"> It tunes the parameters of the chosen algorithm to achieve the highest accuracy for your specific dataset.</w:t>
      </w:r>
    </w:p>
    <w:p w14:paraId="2130811E" w14:textId="77777777" w:rsidR="0017415A" w:rsidRPr="0017415A" w:rsidRDefault="0017415A" w:rsidP="0017415A">
      <w:pPr>
        <w:numPr>
          <w:ilvl w:val="0"/>
          <w:numId w:val="4"/>
        </w:numPr>
      </w:pPr>
      <w:r w:rsidRPr="0017415A">
        <w:rPr>
          <w:b/>
          <w:bCs/>
        </w:rPr>
        <w:t>Model Training and Deployment:</w:t>
      </w:r>
      <w:r w:rsidRPr="0017415A">
        <w:t xml:space="preserve"> Once the model is trained, it's deployed as a private, dedicated API endpoint, ready for you to query.</w:t>
      </w:r>
    </w:p>
    <w:p w14:paraId="5CD614B1" w14:textId="77777777" w:rsidR="0017415A" w:rsidRPr="0017415A" w:rsidRDefault="0017415A" w:rsidP="0017415A">
      <w:pPr>
        <w:numPr>
          <w:ilvl w:val="0"/>
          <w:numId w:val="4"/>
        </w:numPr>
      </w:pPr>
      <w:r w:rsidRPr="0017415A">
        <w:rPr>
          <w:b/>
          <w:bCs/>
        </w:rPr>
        <w:t>Probabilistic Forecasts:</w:t>
      </w:r>
      <w:r w:rsidRPr="0017415A">
        <w:t xml:space="preserve"> A key feature is its ability to generate probabilistic forecasts. Instead of a single number, you get a range of potential outcomes with different probabilities (e.g., P10, P50, P90). The P50 forecast is the median, while P10 and P90 represent the range of likely outcomes, which is vital for risk management.</w:t>
      </w:r>
    </w:p>
    <w:p w14:paraId="1BE4BE5E" w14:textId="77777777" w:rsidR="0017415A" w:rsidRPr="0017415A" w:rsidRDefault="0017415A" w:rsidP="0017415A">
      <w:pPr>
        <w:rPr>
          <w:b/>
          <w:bCs/>
        </w:rPr>
      </w:pPr>
      <w:r w:rsidRPr="0017415A">
        <w:rPr>
          <w:b/>
          <w:bCs/>
        </w:rPr>
        <w:t>4. The Business Value of AWS Forecast</w:t>
      </w:r>
    </w:p>
    <w:p w14:paraId="3167DD7D" w14:textId="77777777" w:rsidR="0017415A" w:rsidRPr="0017415A" w:rsidRDefault="0017415A" w:rsidP="0017415A">
      <w:pPr>
        <w:numPr>
          <w:ilvl w:val="0"/>
          <w:numId w:val="5"/>
        </w:numPr>
      </w:pPr>
      <w:r w:rsidRPr="0017415A">
        <w:rPr>
          <w:b/>
          <w:bCs/>
        </w:rPr>
        <w:t>Accuracy:</w:t>
      </w:r>
      <w:r w:rsidRPr="0017415A">
        <w:t xml:space="preserve"> It uses machine learning to identify complex patterns that traditional models miss, leading to more accurate predictions.</w:t>
      </w:r>
    </w:p>
    <w:p w14:paraId="78A8C6DE" w14:textId="77777777" w:rsidR="0017415A" w:rsidRPr="0017415A" w:rsidRDefault="0017415A" w:rsidP="0017415A">
      <w:pPr>
        <w:numPr>
          <w:ilvl w:val="0"/>
          <w:numId w:val="5"/>
        </w:numPr>
      </w:pPr>
      <w:r w:rsidRPr="0017415A">
        <w:rPr>
          <w:b/>
          <w:bCs/>
        </w:rPr>
        <w:t>Scalability:</w:t>
      </w:r>
      <w:r w:rsidRPr="0017415A">
        <w:t xml:space="preserve"> It can handle billions of data points effortlessly, allowing companies to forecast at a granular level.</w:t>
      </w:r>
    </w:p>
    <w:p w14:paraId="64396A0E" w14:textId="2517FE3D" w:rsidR="008B49E3" w:rsidRPr="0017415A" w:rsidRDefault="0017415A" w:rsidP="008B49E3">
      <w:pPr>
        <w:numPr>
          <w:ilvl w:val="0"/>
          <w:numId w:val="5"/>
        </w:numPr>
      </w:pPr>
      <w:r w:rsidRPr="0017415A">
        <w:rPr>
          <w:b/>
          <w:bCs/>
        </w:rPr>
        <w:lastRenderedPageBreak/>
        <w:t>Accessibility:</w:t>
      </w:r>
      <w:r w:rsidRPr="0017415A">
        <w:t xml:space="preserve"> You don't need a team of data scientists to use it. The service abstracts away the complexity of machine learning.</w:t>
      </w:r>
    </w:p>
    <w:p w14:paraId="6A6F3F62" w14:textId="77777777" w:rsidR="0017415A" w:rsidRPr="0017415A" w:rsidRDefault="0017415A" w:rsidP="0017415A">
      <w:pPr>
        <w:rPr>
          <w:b/>
          <w:bCs/>
        </w:rPr>
      </w:pPr>
      <w:r w:rsidRPr="0017415A">
        <w:rPr>
          <w:b/>
          <w:bCs/>
        </w:rPr>
        <w:t>5. Real-World Use Cases</w:t>
      </w:r>
    </w:p>
    <w:p w14:paraId="48DF9367" w14:textId="77777777" w:rsidR="0017415A" w:rsidRPr="0017415A" w:rsidRDefault="0017415A" w:rsidP="0017415A">
      <w:pPr>
        <w:numPr>
          <w:ilvl w:val="0"/>
          <w:numId w:val="6"/>
        </w:numPr>
      </w:pPr>
      <w:r w:rsidRPr="0017415A">
        <w:rPr>
          <w:b/>
          <w:bCs/>
        </w:rPr>
        <w:t>Retail &amp; E-commerce:</w:t>
      </w:r>
      <w:r w:rsidRPr="0017415A">
        <w:t xml:space="preserve"> A retailer can predict demand for individual products in specific stores or regions to optimize stock levels and prevent lost sales.</w:t>
      </w:r>
    </w:p>
    <w:p w14:paraId="4426B979" w14:textId="77777777" w:rsidR="0017415A" w:rsidRDefault="0017415A" w:rsidP="0017415A">
      <w:pPr>
        <w:numPr>
          <w:ilvl w:val="0"/>
          <w:numId w:val="6"/>
        </w:numPr>
      </w:pPr>
      <w:r w:rsidRPr="0017415A">
        <w:rPr>
          <w:b/>
          <w:bCs/>
        </w:rPr>
        <w:t>Energy Management:</w:t>
      </w:r>
      <w:r w:rsidRPr="0017415A">
        <w:t xml:space="preserve"> Utility companies can forecast power consumption to optimize grid operations and avoid outages.</w:t>
      </w:r>
    </w:p>
    <w:p w14:paraId="4F4511B5" w14:textId="77777777" w:rsidR="008B49E3" w:rsidRPr="008B49E3" w:rsidRDefault="008B49E3" w:rsidP="008B49E3">
      <w:r w:rsidRPr="008B49E3">
        <w:rPr>
          <w:b/>
          <w:bCs/>
        </w:rPr>
        <w:t>South Central Ambulance Services (UK)</w:t>
      </w:r>
      <w:r w:rsidRPr="008B49E3">
        <w:t xml:space="preserve"> – Emergency Response</w:t>
      </w:r>
    </w:p>
    <w:p w14:paraId="27C52612" w14:textId="77777777" w:rsidR="008B49E3" w:rsidRPr="008B49E3" w:rsidRDefault="008B49E3" w:rsidP="008B49E3">
      <w:pPr>
        <w:numPr>
          <w:ilvl w:val="0"/>
          <w:numId w:val="13"/>
        </w:numPr>
      </w:pPr>
      <w:r w:rsidRPr="008B49E3">
        <w:rPr>
          <w:b/>
          <w:bCs/>
        </w:rPr>
        <w:t>Use Case</w:t>
      </w:r>
      <w:r w:rsidRPr="008B49E3">
        <w:t>: Workforce and resource planning</w:t>
      </w:r>
    </w:p>
    <w:p w14:paraId="515247CC" w14:textId="77777777" w:rsidR="008B49E3" w:rsidRPr="008B49E3" w:rsidRDefault="008B49E3" w:rsidP="008B49E3">
      <w:pPr>
        <w:numPr>
          <w:ilvl w:val="0"/>
          <w:numId w:val="13"/>
        </w:numPr>
      </w:pPr>
      <w:r w:rsidRPr="008B49E3">
        <w:rPr>
          <w:b/>
          <w:bCs/>
        </w:rPr>
        <w:t>Impact</w:t>
      </w:r>
      <w:r w:rsidRPr="008B49E3">
        <w:t xml:space="preserve">: Delivered more accurate </w:t>
      </w:r>
      <w:r w:rsidRPr="008B49E3">
        <w:rPr>
          <w:b/>
          <w:bCs/>
        </w:rPr>
        <w:t>weekly and six-week rolling forecasts</w:t>
      </w:r>
    </w:p>
    <w:p w14:paraId="5C992CFB" w14:textId="77777777" w:rsidR="008B49E3" w:rsidRPr="008B49E3" w:rsidRDefault="008B49E3" w:rsidP="008B49E3">
      <w:pPr>
        <w:numPr>
          <w:ilvl w:val="0"/>
          <w:numId w:val="13"/>
        </w:numPr>
      </w:pPr>
      <w:r w:rsidRPr="008B49E3">
        <w:rPr>
          <w:b/>
          <w:bCs/>
        </w:rPr>
        <w:t>Details</w:t>
      </w:r>
      <w:r w:rsidRPr="008B49E3">
        <w:t xml:space="preserve">: Used </w:t>
      </w:r>
      <w:proofErr w:type="spellStart"/>
      <w:r w:rsidRPr="008B49E3">
        <w:t>PlanIQ</w:t>
      </w:r>
      <w:proofErr w:type="spellEnd"/>
      <w:r w:rsidRPr="008B49E3">
        <w:t xml:space="preserve"> (powered by Amazon Forecast) to anticipate spikes in patient demand and allocate resources efficiently</w:t>
      </w:r>
    </w:p>
    <w:p w14:paraId="7B5F8B25" w14:textId="05F29D8B" w:rsidR="008B49E3" w:rsidRPr="008B49E3" w:rsidRDefault="008B49E3" w:rsidP="008B49E3">
      <w:r w:rsidRPr="008B49E3">
        <w:t xml:space="preserve"> </w:t>
      </w:r>
      <w:r w:rsidRPr="008B49E3">
        <w:rPr>
          <w:b/>
          <w:bCs/>
        </w:rPr>
        <w:t>More Retail (India)</w:t>
      </w:r>
      <w:r w:rsidRPr="008B49E3">
        <w:t xml:space="preserve"> – Omni-channel Grocery Chain</w:t>
      </w:r>
    </w:p>
    <w:p w14:paraId="1B6A1536" w14:textId="77777777" w:rsidR="008B49E3" w:rsidRPr="008B49E3" w:rsidRDefault="008B49E3" w:rsidP="008B49E3">
      <w:pPr>
        <w:numPr>
          <w:ilvl w:val="0"/>
          <w:numId w:val="14"/>
        </w:numPr>
      </w:pPr>
      <w:r w:rsidRPr="008B49E3">
        <w:rPr>
          <w:b/>
          <w:bCs/>
        </w:rPr>
        <w:t>Use Case</w:t>
      </w:r>
      <w:r w:rsidRPr="008B49E3">
        <w:t>: Product-level demand forecasting</w:t>
      </w:r>
    </w:p>
    <w:p w14:paraId="4FBC7B61" w14:textId="77777777" w:rsidR="008B49E3" w:rsidRPr="008B49E3" w:rsidRDefault="008B49E3" w:rsidP="008B49E3">
      <w:pPr>
        <w:numPr>
          <w:ilvl w:val="0"/>
          <w:numId w:val="14"/>
        </w:numPr>
      </w:pPr>
      <w:r w:rsidRPr="008B49E3">
        <w:rPr>
          <w:b/>
          <w:bCs/>
        </w:rPr>
        <w:t>Impact</w:t>
      </w:r>
      <w:r w:rsidRPr="008B49E3">
        <w:t xml:space="preserve">: Improved forecast accuracy by </w:t>
      </w:r>
      <w:r w:rsidRPr="008B49E3">
        <w:rPr>
          <w:b/>
          <w:bCs/>
        </w:rPr>
        <w:t>20%</w:t>
      </w:r>
      <w:r w:rsidRPr="008B49E3">
        <w:t xml:space="preserve"> compared to their previous solution</w:t>
      </w:r>
    </w:p>
    <w:p w14:paraId="0CD60C03" w14:textId="44226481" w:rsidR="008B49E3" w:rsidRPr="008B49E3" w:rsidRDefault="008B49E3" w:rsidP="008B49E3">
      <w:pPr>
        <w:numPr>
          <w:ilvl w:val="0"/>
          <w:numId w:val="14"/>
        </w:numPr>
      </w:pPr>
      <w:r w:rsidRPr="008B49E3">
        <w:rPr>
          <w:b/>
          <w:bCs/>
        </w:rPr>
        <w:t>Details</w:t>
      </w:r>
      <w:r w:rsidRPr="008B49E3">
        <w:t>: Built an automated system using Forecast’s APIs</w:t>
      </w:r>
    </w:p>
    <w:p w14:paraId="71D0F19D" w14:textId="77777777" w:rsidR="00A46BFC" w:rsidRPr="00A46BFC" w:rsidRDefault="00A46BFC" w:rsidP="00A46BFC">
      <w:r w:rsidRPr="00A46BFC">
        <w:t xml:space="preserve">Sure! Here's another </w:t>
      </w:r>
      <w:r w:rsidRPr="00A46BFC">
        <w:rPr>
          <w:b/>
          <w:bCs/>
        </w:rPr>
        <w:t>simple example</w:t>
      </w:r>
      <w:r w:rsidRPr="00A46BFC">
        <w:t xml:space="preserve"> of how AWS Forecast can be used—this time in a </w:t>
      </w:r>
      <w:r w:rsidRPr="00A46BFC">
        <w:rPr>
          <w:b/>
          <w:bCs/>
        </w:rPr>
        <w:t>restaurant setting</w:t>
      </w:r>
      <w:r w:rsidRPr="00A46BFC">
        <w:t xml:space="preserve"> </w:t>
      </w:r>
      <w:r w:rsidRPr="00A46BFC">
        <w:rPr>
          <w:rFonts w:ascii="Segoe UI Symbol" w:hAnsi="Segoe UI Symbol" w:cs="Segoe UI Symbol"/>
        </w:rPr>
        <w:t>🍽</w:t>
      </w:r>
      <w:r w:rsidRPr="00A46BFC">
        <w:t>️.</w:t>
      </w:r>
    </w:p>
    <w:p w14:paraId="77D200E7" w14:textId="77777777" w:rsidR="00A46BFC" w:rsidRPr="00A46BFC" w:rsidRDefault="00A46BFC" w:rsidP="00A46BFC">
      <w:r w:rsidRPr="00A46BFC">
        <w:pict w14:anchorId="0468DB3C">
          <v:rect id="_x0000_i1342" style="width:0;height:1.5pt" o:hralign="center" o:hrstd="t" o:hr="t" fillcolor="#a0a0a0" stroked="f"/>
        </w:pict>
      </w:r>
    </w:p>
    <w:p w14:paraId="4E799B46" w14:textId="442A889C" w:rsidR="00A46BFC" w:rsidRPr="00A46BFC" w:rsidRDefault="00A46BFC" w:rsidP="00A46BFC">
      <w:pPr>
        <w:rPr>
          <w:b/>
          <w:bCs/>
        </w:rPr>
      </w:pPr>
      <w:r w:rsidRPr="00A46BFC">
        <w:rPr>
          <w:b/>
          <w:bCs/>
        </w:rPr>
        <w:t>Example: Forecasting Daily Orders for a Pizza Shop</w:t>
      </w:r>
    </w:p>
    <w:p w14:paraId="2A46A1ED" w14:textId="77777777" w:rsidR="00A46BFC" w:rsidRPr="00A46BFC" w:rsidRDefault="00A46BFC" w:rsidP="00A46BFC">
      <w:r w:rsidRPr="00A46BFC">
        <w:t>Imagine you run a pizza shop and want to predict how many pizzas you'll sell each day so you can prep ingredients and staff accordingly.</w:t>
      </w:r>
    </w:p>
    <w:p w14:paraId="72BEBE3D" w14:textId="2EC79493" w:rsidR="00A46BFC" w:rsidRPr="00A46BFC" w:rsidRDefault="00A46BFC" w:rsidP="00A46BFC">
      <w:pPr>
        <w:rPr>
          <w:b/>
          <w:bCs/>
        </w:rPr>
      </w:pPr>
      <w:r w:rsidRPr="00A46BFC">
        <w:rPr>
          <w:b/>
          <w:bCs/>
        </w:rPr>
        <w:t xml:space="preserve"> Step 1: Collect Historical Data</w:t>
      </w:r>
    </w:p>
    <w:p w14:paraId="1A950C65" w14:textId="77777777" w:rsidR="00A46BFC" w:rsidRPr="00A46BFC" w:rsidRDefault="00A46BFC" w:rsidP="00A46BFC">
      <w:r w:rsidRPr="00A46BFC">
        <w:t>You gather a CSV file like this:</w:t>
      </w:r>
    </w:p>
    <w:p w14:paraId="63093743" w14:textId="77777777" w:rsidR="00A46BFC" w:rsidRPr="00A46BFC" w:rsidRDefault="00A46BFC" w:rsidP="00A46BFC">
      <w:r w:rsidRPr="00A46BFC">
        <w:t xml:space="preserve">timestamp, location, </w:t>
      </w:r>
      <w:proofErr w:type="spellStart"/>
      <w:r w:rsidRPr="00A46BFC">
        <w:t>pizzas_sold</w:t>
      </w:r>
      <w:proofErr w:type="spellEnd"/>
    </w:p>
    <w:p w14:paraId="7399E47F" w14:textId="77777777" w:rsidR="00A46BFC" w:rsidRPr="00A46BFC" w:rsidRDefault="00A46BFC" w:rsidP="00A46BFC">
      <w:r w:rsidRPr="00A46BFC">
        <w:t>2023-01-01, Chennai, 120</w:t>
      </w:r>
    </w:p>
    <w:p w14:paraId="71DFD033" w14:textId="77777777" w:rsidR="00A46BFC" w:rsidRPr="00A46BFC" w:rsidRDefault="00A46BFC" w:rsidP="00A46BFC">
      <w:r w:rsidRPr="00A46BFC">
        <w:t>2023-01-02, Chennai, 135</w:t>
      </w:r>
    </w:p>
    <w:p w14:paraId="32431C4E" w14:textId="77777777" w:rsidR="00A46BFC" w:rsidRPr="00A46BFC" w:rsidRDefault="00A46BFC" w:rsidP="00A46BFC">
      <w:r w:rsidRPr="00A46BFC">
        <w:t>...</w:t>
      </w:r>
    </w:p>
    <w:p w14:paraId="53A1A5D7" w14:textId="77777777" w:rsidR="00A46BFC" w:rsidRPr="00A46BFC" w:rsidRDefault="00A46BFC" w:rsidP="00A46BFC">
      <w:r w:rsidRPr="00A46BFC">
        <w:t>You can also include related data like:</w:t>
      </w:r>
    </w:p>
    <w:p w14:paraId="7B640A36" w14:textId="77777777" w:rsidR="00A46BFC" w:rsidRPr="00A46BFC" w:rsidRDefault="00A46BFC" w:rsidP="00A46BFC">
      <w:pPr>
        <w:numPr>
          <w:ilvl w:val="0"/>
          <w:numId w:val="36"/>
        </w:numPr>
      </w:pPr>
      <w:r w:rsidRPr="00A46BFC">
        <w:t>Weather (rainy days might reduce orders)</w:t>
      </w:r>
    </w:p>
    <w:p w14:paraId="47E8A30B" w14:textId="77777777" w:rsidR="00A46BFC" w:rsidRPr="00A46BFC" w:rsidRDefault="00A46BFC" w:rsidP="00A46BFC">
      <w:pPr>
        <w:numPr>
          <w:ilvl w:val="0"/>
          <w:numId w:val="36"/>
        </w:numPr>
      </w:pPr>
      <w:r w:rsidRPr="00A46BFC">
        <w:lastRenderedPageBreak/>
        <w:t>Day of the week (weekends might spike demand)</w:t>
      </w:r>
    </w:p>
    <w:p w14:paraId="42C3A65A" w14:textId="77777777" w:rsidR="00A46BFC" w:rsidRPr="00A46BFC" w:rsidRDefault="00A46BFC" w:rsidP="00A46BFC">
      <w:pPr>
        <w:numPr>
          <w:ilvl w:val="0"/>
          <w:numId w:val="36"/>
        </w:numPr>
      </w:pPr>
      <w:r w:rsidRPr="00A46BFC">
        <w:t>Promotions (discounts or special offers)</w:t>
      </w:r>
    </w:p>
    <w:p w14:paraId="66D19DDD" w14:textId="399BA551" w:rsidR="00A46BFC" w:rsidRPr="00A46BFC" w:rsidRDefault="00A46BFC" w:rsidP="00A46BFC">
      <w:pPr>
        <w:rPr>
          <w:b/>
          <w:bCs/>
        </w:rPr>
      </w:pPr>
      <w:r w:rsidRPr="00A46BFC">
        <w:rPr>
          <w:b/>
          <w:bCs/>
        </w:rPr>
        <w:t xml:space="preserve"> Step 2: Upload to AWS Forecast</w:t>
      </w:r>
    </w:p>
    <w:p w14:paraId="12A218F4" w14:textId="77777777" w:rsidR="00A46BFC" w:rsidRPr="00A46BFC" w:rsidRDefault="00A46BFC" w:rsidP="00A46BFC">
      <w:pPr>
        <w:numPr>
          <w:ilvl w:val="0"/>
          <w:numId w:val="37"/>
        </w:numPr>
      </w:pPr>
      <w:r w:rsidRPr="00A46BFC">
        <w:t xml:space="preserve">Create a </w:t>
      </w:r>
      <w:r w:rsidRPr="00A46BFC">
        <w:rPr>
          <w:b/>
          <w:bCs/>
        </w:rPr>
        <w:t>Dataset Group</w:t>
      </w:r>
    </w:p>
    <w:p w14:paraId="6FA4112B" w14:textId="77777777" w:rsidR="00A46BFC" w:rsidRPr="00A46BFC" w:rsidRDefault="00A46BFC" w:rsidP="00A46BFC">
      <w:pPr>
        <w:numPr>
          <w:ilvl w:val="0"/>
          <w:numId w:val="37"/>
        </w:numPr>
      </w:pPr>
      <w:r w:rsidRPr="00A46BFC">
        <w:t xml:space="preserve">Upload your </w:t>
      </w:r>
      <w:r w:rsidRPr="00A46BFC">
        <w:rPr>
          <w:b/>
          <w:bCs/>
        </w:rPr>
        <w:t>Target Time Series</w:t>
      </w:r>
      <w:r w:rsidRPr="00A46BFC">
        <w:t xml:space="preserve"> (pizzas sold per day)</w:t>
      </w:r>
    </w:p>
    <w:p w14:paraId="0433983C" w14:textId="77777777" w:rsidR="00A46BFC" w:rsidRPr="00A46BFC" w:rsidRDefault="00A46BFC" w:rsidP="00A46BFC">
      <w:pPr>
        <w:numPr>
          <w:ilvl w:val="0"/>
          <w:numId w:val="37"/>
        </w:numPr>
      </w:pPr>
      <w:r w:rsidRPr="00A46BFC">
        <w:t xml:space="preserve">Add </w:t>
      </w:r>
      <w:r w:rsidRPr="00A46BFC">
        <w:rPr>
          <w:b/>
          <w:bCs/>
        </w:rPr>
        <w:t>Related Time Series</w:t>
      </w:r>
      <w:r w:rsidRPr="00A46BFC">
        <w:t xml:space="preserve"> (weather, holidays, etc.)</w:t>
      </w:r>
    </w:p>
    <w:p w14:paraId="4A63E1C8" w14:textId="67907A71" w:rsidR="00A46BFC" w:rsidRPr="00A46BFC" w:rsidRDefault="00A46BFC" w:rsidP="00A46BFC">
      <w:pPr>
        <w:rPr>
          <w:b/>
          <w:bCs/>
        </w:rPr>
      </w:pPr>
      <w:r w:rsidRPr="00A46BFC">
        <w:rPr>
          <w:b/>
          <w:bCs/>
        </w:rPr>
        <w:t>Step 3: Train the Model</w:t>
      </w:r>
    </w:p>
    <w:p w14:paraId="74D98108" w14:textId="77777777" w:rsidR="00A46BFC" w:rsidRPr="00A46BFC" w:rsidRDefault="00A46BFC" w:rsidP="00A46BFC">
      <w:pPr>
        <w:numPr>
          <w:ilvl w:val="0"/>
          <w:numId w:val="38"/>
        </w:numPr>
      </w:pPr>
      <w:r w:rsidRPr="00A46BFC">
        <w:t>Choose a forecast horizon (e.g., next 7 days)</w:t>
      </w:r>
    </w:p>
    <w:p w14:paraId="573805C4" w14:textId="77777777" w:rsidR="00A46BFC" w:rsidRPr="00A46BFC" w:rsidRDefault="00A46BFC" w:rsidP="00A46BFC">
      <w:pPr>
        <w:numPr>
          <w:ilvl w:val="0"/>
          <w:numId w:val="38"/>
        </w:numPr>
      </w:pPr>
      <w:r w:rsidRPr="00A46BFC">
        <w:t xml:space="preserve">AWS Forecast automatically selects the best algorithm (like </w:t>
      </w:r>
      <w:proofErr w:type="spellStart"/>
      <w:r w:rsidRPr="00A46BFC">
        <w:t>DeepAR</w:t>
      </w:r>
      <w:proofErr w:type="spellEnd"/>
      <w:r w:rsidRPr="00A46BFC">
        <w:t>+)</w:t>
      </w:r>
    </w:p>
    <w:p w14:paraId="1B4225C5" w14:textId="77777777" w:rsidR="00A46BFC" w:rsidRPr="00A46BFC" w:rsidRDefault="00A46BFC" w:rsidP="00A46BFC">
      <w:pPr>
        <w:numPr>
          <w:ilvl w:val="0"/>
          <w:numId w:val="38"/>
        </w:numPr>
      </w:pPr>
      <w:r w:rsidRPr="00A46BFC">
        <w:t>It learns patterns like weekend spikes or rainy-day dips</w:t>
      </w:r>
    </w:p>
    <w:p w14:paraId="53AFA9D1" w14:textId="2CB63604" w:rsidR="00A46BFC" w:rsidRPr="00A46BFC" w:rsidRDefault="00A46BFC" w:rsidP="00A46BFC">
      <w:pPr>
        <w:rPr>
          <w:b/>
          <w:bCs/>
        </w:rPr>
      </w:pPr>
      <w:r w:rsidRPr="00A46BFC">
        <w:rPr>
          <w:b/>
          <w:bCs/>
        </w:rPr>
        <w:t xml:space="preserve"> Step 4: Generate Forecast</w:t>
      </w:r>
    </w:p>
    <w:p w14:paraId="15129A0F" w14:textId="77777777" w:rsidR="00A46BFC" w:rsidRPr="00A46BFC" w:rsidRDefault="00A46BFC" w:rsidP="00A46BFC">
      <w:r w:rsidRPr="00A46BFC">
        <w:t>You get predictions like:</w:t>
      </w:r>
    </w:p>
    <w:p w14:paraId="05ACF0D8" w14:textId="77777777" w:rsidR="00A46BFC" w:rsidRPr="00A46BFC" w:rsidRDefault="00A46BFC" w:rsidP="00A46BFC">
      <w:r w:rsidRPr="00A46BFC">
        <w:t xml:space="preserve">timestamp, location, </w:t>
      </w:r>
      <w:proofErr w:type="spellStart"/>
      <w:r w:rsidRPr="00A46BFC">
        <w:t>predicted_pizzas_sold</w:t>
      </w:r>
      <w:proofErr w:type="spellEnd"/>
    </w:p>
    <w:p w14:paraId="56A03535" w14:textId="77777777" w:rsidR="00A46BFC" w:rsidRPr="00A46BFC" w:rsidRDefault="00A46BFC" w:rsidP="00A46BFC">
      <w:r w:rsidRPr="00A46BFC">
        <w:t>2023-04-01, Chennai, 140</w:t>
      </w:r>
    </w:p>
    <w:p w14:paraId="5B260892" w14:textId="77777777" w:rsidR="00A46BFC" w:rsidRPr="00A46BFC" w:rsidRDefault="00A46BFC" w:rsidP="00A46BFC">
      <w:r w:rsidRPr="00A46BFC">
        <w:t>2023-04-02, Chennai, 160</w:t>
      </w:r>
    </w:p>
    <w:p w14:paraId="5D23AC78" w14:textId="77777777" w:rsidR="00A46BFC" w:rsidRPr="00A46BFC" w:rsidRDefault="00A46BFC" w:rsidP="00A46BFC">
      <w:r w:rsidRPr="00A46BFC">
        <w:t>...</w:t>
      </w:r>
    </w:p>
    <w:p w14:paraId="3C9C52DB" w14:textId="6542FFAF" w:rsidR="00A46BFC" w:rsidRPr="00A46BFC" w:rsidRDefault="00A46BFC" w:rsidP="00A46BFC">
      <w:pPr>
        <w:rPr>
          <w:b/>
          <w:bCs/>
        </w:rPr>
      </w:pPr>
      <w:r w:rsidRPr="00A46BFC">
        <w:rPr>
          <w:b/>
          <w:bCs/>
        </w:rPr>
        <w:t xml:space="preserve"> Step 5: </w:t>
      </w:r>
      <w:proofErr w:type="gramStart"/>
      <w:r w:rsidRPr="00A46BFC">
        <w:rPr>
          <w:b/>
          <w:bCs/>
        </w:rPr>
        <w:t>Take Action</w:t>
      </w:r>
      <w:proofErr w:type="gramEnd"/>
    </w:p>
    <w:p w14:paraId="54237E8A" w14:textId="77777777" w:rsidR="00A46BFC" w:rsidRPr="00A46BFC" w:rsidRDefault="00A46BFC" w:rsidP="00A46BFC">
      <w:pPr>
        <w:numPr>
          <w:ilvl w:val="0"/>
          <w:numId w:val="39"/>
        </w:numPr>
      </w:pPr>
      <w:r w:rsidRPr="00A46BFC">
        <w:t>Prep ingredients based on forecast</w:t>
      </w:r>
    </w:p>
    <w:p w14:paraId="70BA4BF2" w14:textId="77777777" w:rsidR="00A46BFC" w:rsidRPr="00A46BFC" w:rsidRDefault="00A46BFC" w:rsidP="00A46BFC">
      <w:pPr>
        <w:numPr>
          <w:ilvl w:val="0"/>
          <w:numId w:val="39"/>
        </w:numPr>
      </w:pPr>
      <w:r w:rsidRPr="00A46BFC">
        <w:t>Schedule staff shifts</w:t>
      </w:r>
    </w:p>
    <w:p w14:paraId="36007E9F" w14:textId="77777777" w:rsidR="00A46BFC" w:rsidRPr="00A46BFC" w:rsidRDefault="00A46BFC" w:rsidP="00A46BFC">
      <w:pPr>
        <w:numPr>
          <w:ilvl w:val="0"/>
          <w:numId w:val="39"/>
        </w:numPr>
      </w:pPr>
      <w:r w:rsidRPr="00A46BFC">
        <w:t>Plan promotions for low-demand days</w:t>
      </w:r>
    </w:p>
    <w:p w14:paraId="4C066F68" w14:textId="77777777" w:rsidR="00A46BFC" w:rsidRPr="00A46BFC" w:rsidRDefault="00A46BFC" w:rsidP="00A46BFC">
      <w:r w:rsidRPr="00A46BFC">
        <w:pict w14:anchorId="45AF515B">
          <v:rect id="_x0000_i1343" style="width:0;height:1.5pt" o:hralign="center" o:hrstd="t" o:hr="t" fillcolor="#a0a0a0" stroked="f"/>
        </w:pict>
      </w:r>
    </w:p>
    <w:p w14:paraId="2DECB3DC" w14:textId="5657BA4F" w:rsidR="00A46BFC" w:rsidRPr="00A46BFC" w:rsidRDefault="00A46BFC" w:rsidP="00A46BFC">
      <w:r w:rsidRPr="00A46BFC">
        <w:t xml:space="preserve">This kind of forecasting helps reduce waste, improve customer satisfaction, and optimize operations. </w:t>
      </w:r>
    </w:p>
    <w:p w14:paraId="0823614D" w14:textId="77777777" w:rsidR="00810854" w:rsidRDefault="00810854" w:rsidP="0017415A"/>
    <w:p w14:paraId="6D869DA3" w14:textId="221C5BFD" w:rsidR="00810854" w:rsidRPr="00810854" w:rsidRDefault="00810854" w:rsidP="0017415A">
      <w:pPr>
        <w:rPr>
          <w:b/>
          <w:bCs/>
          <w:sz w:val="28"/>
          <w:szCs w:val="28"/>
          <w:u w:val="single"/>
        </w:rPr>
      </w:pPr>
      <w:r w:rsidRPr="00810854">
        <w:rPr>
          <w:b/>
          <w:bCs/>
          <w:sz w:val="28"/>
          <w:szCs w:val="28"/>
          <w:u w:val="single"/>
        </w:rPr>
        <w:t>Alternatives</w:t>
      </w:r>
    </w:p>
    <w:p w14:paraId="41B3B964" w14:textId="3501BB86" w:rsidR="0017415A" w:rsidRDefault="00810854" w:rsidP="0017415A">
      <w:r w:rsidRPr="00810854">
        <w:t>Facebook Prophet</w:t>
      </w:r>
      <w:r>
        <w:t xml:space="preserve"> -</w:t>
      </w:r>
      <w:r>
        <w:tab/>
        <w:t xml:space="preserve"> </w:t>
      </w:r>
      <w:r w:rsidRPr="00810854">
        <w:t>Need fast, interpretable results</w:t>
      </w:r>
    </w:p>
    <w:p w14:paraId="3184B901" w14:textId="1E83C984" w:rsidR="00810854" w:rsidRDefault="00810854" w:rsidP="0017415A">
      <w:r w:rsidRPr="00810854">
        <w:t>Azure Forecasting</w:t>
      </w:r>
      <w:r>
        <w:t xml:space="preserve"> -</w:t>
      </w:r>
      <w:r w:rsidRPr="00810854">
        <w:t xml:space="preserve"> </w:t>
      </w:r>
      <w:r>
        <w:tab/>
      </w:r>
      <w:r w:rsidRPr="00810854">
        <w:t>Working in Microsoft ecosystem</w:t>
      </w:r>
    </w:p>
    <w:p w14:paraId="0944E64B" w14:textId="77777777" w:rsidR="00A46BFC" w:rsidRDefault="00810854" w:rsidP="0017415A">
      <w:r w:rsidRPr="00810854">
        <w:t>Dataiku</w:t>
      </w:r>
      <w:r>
        <w:t xml:space="preserve">   -</w:t>
      </w:r>
      <w:r>
        <w:tab/>
      </w:r>
      <w:r>
        <w:tab/>
      </w:r>
      <w:r w:rsidRPr="00810854">
        <w:t xml:space="preserve"> </w:t>
      </w:r>
      <w:r w:rsidRPr="00810854">
        <w:t>Want collaborative data science</w:t>
      </w:r>
    </w:p>
    <w:p w14:paraId="2F688B3F" w14:textId="73C28A69" w:rsidR="0017415A" w:rsidRPr="0017415A" w:rsidRDefault="0017415A" w:rsidP="0017415A">
      <w:r w:rsidRPr="0017415A">
        <w:lastRenderedPageBreak/>
        <w:pict w14:anchorId="1E2B542B">
          <v:rect id="_x0000_i1156" style="width:0;height:1.5pt" o:hralign="center" o:hrstd="t" o:hrnoshade="t" o:hr="t" fillcolor="#1b1c1d" stroked="f"/>
        </w:pict>
      </w:r>
    </w:p>
    <w:p w14:paraId="58B2C5D4" w14:textId="77777777" w:rsidR="0017415A" w:rsidRPr="0017415A" w:rsidRDefault="0017415A" w:rsidP="0017415A">
      <w:pPr>
        <w:rPr>
          <w:b/>
          <w:bCs/>
        </w:rPr>
      </w:pPr>
      <w:r w:rsidRPr="0017415A">
        <w:rPr>
          <w:b/>
          <w:bCs/>
        </w:rPr>
        <w:t>Topic 3: Generative Adversarial Networks (GANs) - The Art of AI Competition</w:t>
      </w:r>
    </w:p>
    <w:p w14:paraId="369BBF99" w14:textId="77777777" w:rsidR="0017415A" w:rsidRPr="0017415A" w:rsidRDefault="0017415A" w:rsidP="0017415A">
      <w:pPr>
        <w:rPr>
          <w:b/>
          <w:bCs/>
        </w:rPr>
      </w:pPr>
      <w:r w:rsidRPr="0017415A">
        <w:rPr>
          <w:b/>
          <w:bCs/>
        </w:rPr>
        <w:t>1. The Core Idea: Adversarial Competition</w:t>
      </w:r>
    </w:p>
    <w:p w14:paraId="101231B1" w14:textId="77777777" w:rsidR="0017415A" w:rsidRPr="0017415A" w:rsidRDefault="0017415A" w:rsidP="0017415A">
      <w:r w:rsidRPr="0017415A">
        <w:t>Imagine a scenario with two opponents: a skilled forger and an art detective.</w:t>
      </w:r>
    </w:p>
    <w:p w14:paraId="2509165D" w14:textId="77777777" w:rsidR="0017415A" w:rsidRPr="0017415A" w:rsidRDefault="0017415A" w:rsidP="0017415A">
      <w:pPr>
        <w:numPr>
          <w:ilvl w:val="0"/>
          <w:numId w:val="7"/>
        </w:numPr>
      </w:pPr>
      <w:r w:rsidRPr="0017415A">
        <w:t xml:space="preserve">The </w:t>
      </w:r>
      <w:r w:rsidRPr="0017415A">
        <w:rPr>
          <w:b/>
          <w:bCs/>
        </w:rPr>
        <w:t>forger</w:t>
      </w:r>
      <w:r w:rsidRPr="0017415A">
        <w:t xml:space="preserve"> (</w:t>
      </w:r>
      <w:r w:rsidRPr="0017415A">
        <w:rPr>
          <w:b/>
          <w:bCs/>
        </w:rPr>
        <w:t>the Generator</w:t>
      </w:r>
      <w:r w:rsidRPr="0017415A">
        <w:t>) creates fake paintings. Initially, they are crude, but with each attempt, the forger learns from their mistakes.</w:t>
      </w:r>
    </w:p>
    <w:p w14:paraId="68ABB710" w14:textId="77777777" w:rsidR="0017415A" w:rsidRPr="0017415A" w:rsidRDefault="0017415A" w:rsidP="0017415A">
      <w:pPr>
        <w:numPr>
          <w:ilvl w:val="0"/>
          <w:numId w:val="7"/>
        </w:numPr>
      </w:pPr>
      <w:r w:rsidRPr="0017415A">
        <w:t xml:space="preserve">The </w:t>
      </w:r>
      <w:r w:rsidRPr="0017415A">
        <w:rPr>
          <w:b/>
          <w:bCs/>
        </w:rPr>
        <w:t>art detective</w:t>
      </w:r>
      <w:r w:rsidRPr="0017415A">
        <w:t xml:space="preserve"> (</w:t>
      </w:r>
      <w:r w:rsidRPr="0017415A">
        <w:rPr>
          <w:b/>
          <w:bCs/>
        </w:rPr>
        <w:t>the Discriminator</w:t>
      </w:r>
      <w:r w:rsidRPr="0017415A">
        <w:t>) examines the paintings, trying to determine if they are real or fake.</w:t>
      </w:r>
    </w:p>
    <w:p w14:paraId="1E9AD361" w14:textId="77777777" w:rsidR="0017415A" w:rsidRPr="0017415A" w:rsidRDefault="0017415A" w:rsidP="0017415A">
      <w:r w:rsidRPr="0017415A">
        <w:t>The forger's goal is to create a fake painting that can fool the detective. The detective's goal is to become so good at spotting fakes that no forgery can get past them. This is the essence of a GAN.</w:t>
      </w:r>
    </w:p>
    <w:p w14:paraId="34ABFFAA" w14:textId="6AB5EB4E" w:rsidR="0017415A" w:rsidRPr="00936DD0" w:rsidRDefault="0017415A" w:rsidP="00936DD0">
      <w:pPr>
        <w:pStyle w:val="ListParagraph"/>
        <w:numPr>
          <w:ilvl w:val="0"/>
          <w:numId w:val="12"/>
        </w:numPr>
        <w:rPr>
          <w:b/>
          <w:bCs/>
        </w:rPr>
      </w:pPr>
      <w:r w:rsidRPr="00936DD0">
        <w:rPr>
          <w:b/>
          <w:bCs/>
        </w:rPr>
        <w:t xml:space="preserve">The GAN Architecture </w:t>
      </w:r>
    </w:p>
    <w:p w14:paraId="23B2FFE1" w14:textId="73C3403E" w:rsidR="00936DD0" w:rsidRDefault="00936DD0" w:rsidP="00936DD0">
      <w:pPr>
        <w:pStyle w:val="ListParagraph"/>
        <w:rPr>
          <w:b/>
          <w:bCs/>
        </w:rPr>
      </w:pPr>
    </w:p>
    <w:p w14:paraId="0D0CC4D6" w14:textId="77777777" w:rsidR="00936DD0" w:rsidRDefault="00936DD0" w:rsidP="00936DD0">
      <w:pPr>
        <w:pStyle w:val="ListParagraph"/>
        <w:rPr>
          <w:b/>
          <w:bCs/>
        </w:rPr>
      </w:pPr>
    </w:p>
    <w:p w14:paraId="081CC1D6" w14:textId="670BC923" w:rsidR="00936DD0" w:rsidRPr="00936DD0" w:rsidRDefault="00936DD0" w:rsidP="00936DD0">
      <w:pPr>
        <w:pStyle w:val="ListParagraph"/>
        <w:rPr>
          <w:b/>
          <w:bCs/>
        </w:rPr>
      </w:pPr>
      <w:r>
        <w:rPr>
          <w:noProof/>
        </w:rPr>
        <w:drawing>
          <wp:inline distT="0" distB="0" distL="0" distR="0" wp14:anchorId="45717C5D" wp14:editId="69B4FCBD">
            <wp:extent cx="4781550" cy="3317240"/>
            <wp:effectExtent l="0" t="0" r="0" b="0"/>
            <wp:docPr id="1289437914" name="Picture 1" descr="Example of GA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xample of GAN Architecture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3317240"/>
                    </a:xfrm>
                    <a:prstGeom prst="rect">
                      <a:avLst/>
                    </a:prstGeom>
                    <a:noFill/>
                    <a:ln>
                      <a:noFill/>
                    </a:ln>
                  </pic:spPr>
                </pic:pic>
              </a:graphicData>
            </a:graphic>
          </wp:inline>
        </w:drawing>
      </w:r>
    </w:p>
    <w:p w14:paraId="457BE4EA" w14:textId="77777777" w:rsidR="0017415A" w:rsidRPr="0017415A" w:rsidRDefault="0017415A" w:rsidP="0017415A">
      <w:pPr>
        <w:numPr>
          <w:ilvl w:val="0"/>
          <w:numId w:val="8"/>
        </w:numPr>
      </w:pPr>
      <w:r w:rsidRPr="0017415A">
        <w:rPr>
          <w:b/>
          <w:bCs/>
        </w:rPr>
        <w:t>The Generator:</w:t>
      </w:r>
      <w:r w:rsidRPr="0017415A">
        <w:t xml:space="preserve"> This is a neural network that takes in a random noise vector and transforms it into a new data sample (e.g., an image of a face). Its training objective is to fool the Discriminator.</w:t>
      </w:r>
    </w:p>
    <w:p w14:paraId="3D09BBC6" w14:textId="77777777" w:rsidR="0017415A" w:rsidRPr="0017415A" w:rsidRDefault="0017415A" w:rsidP="0017415A">
      <w:pPr>
        <w:numPr>
          <w:ilvl w:val="0"/>
          <w:numId w:val="8"/>
        </w:numPr>
      </w:pPr>
      <w:r w:rsidRPr="0017415A">
        <w:rPr>
          <w:b/>
          <w:bCs/>
        </w:rPr>
        <w:t>The Discriminator:</w:t>
      </w:r>
      <w:r w:rsidRPr="0017415A">
        <w:t xml:space="preserve"> This is another neural network that acts as a binary classifier. It takes an input (either a real image or a generated image from the Generator) and outputs a probability score—1 for real, 0 for fake. Its training objective is to correctly identify real vs. fake images.</w:t>
      </w:r>
    </w:p>
    <w:p w14:paraId="397581CF" w14:textId="77777777" w:rsidR="0017415A" w:rsidRPr="0017415A" w:rsidRDefault="0017415A" w:rsidP="0017415A">
      <w:r w:rsidRPr="0017415A">
        <w:lastRenderedPageBreak/>
        <w:t xml:space="preserve">This is a </w:t>
      </w:r>
      <w:r w:rsidRPr="0017415A">
        <w:rPr>
          <w:b/>
          <w:bCs/>
        </w:rPr>
        <w:t>zero-sum game</w:t>
      </w:r>
      <w:r w:rsidRPr="0017415A">
        <w:t>: the Generator's success is the Discriminator's failure, and vice-versa. They are trained simultaneously, continuously improving against each other. The training stops when the Generator can consistently create data so realistic that the Discriminator's output is around 50% for all images—meaning it can no longer tell the difference.</w:t>
      </w:r>
    </w:p>
    <w:p w14:paraId="6C01A4BC" w14:textId="77777777" w:rsidR="0017415A" w:rsidRPr="0017415A" w:rsidRDefault="0017415A" w:rsidP="0017415A">
      <w:pPr>
        <w:rPr>
          <w:b/>
          <w:bCs/>
        </w:rPr>
      </w:pPr>
      <w:r w:rsidRPr="0017415A">
        <w:rPr>
          <w:b/>
          <w:bCs/>
        </w:rPr>
        <w:t>3. The Challenges of GANs</w:t>
      </w:r>
    </w:p>
    <w:p w14:paraId="1619A587" w14:textId="77777777" w:rsidR="0017415A" w:rsidRPr="0017415A" w:rsidRDefault="0017415A" w:rsidP="0017415A">
      <w:pPr>
        <w:numPr>
          <w:ilvl w:val="0"/>
          <w:numId w:val="9"/>
        </w:numPr>
      </w:pPr>
      <w:r w:rsidRPr="0017415A">
        <w:rPr>
          <w:b/>
          <w:bCs/>
        </w:rPr>
        <w:t>Training Instability:</w:t>
      </w:r>
      <w:r w:rsidRPr="0017415A">
        <w:t xml:space="preserve"> GANs are notoriously difficult to train. Small changes in hyperparameters can cause the model to fail.</w:t>
      </w:r>
    </w:p>
    <w:p w14:paraId="70EFEECD" w14:textId="77777777" w:rsidR="0017415A" w:rsidRPr="0017415A" w:rsidRDefault="0017415A" w:rsidP="0017415A">
      <w:pPr>
        <w:numPr>
          <w:ilvl w:val="0"/>
          <w:numId w:val="9"/>
        </w:numPr>
      </w:pPr>
      <w:r w:rsidRPr="0017415A">
        <w:rPr>
          <w:b/>
          <w:bCs/>
        </w:rPr>
        <w:t>Mode Collapse:</w:t>
      </w:r>
      <w:r w:rsidRPr="0017415A">
        <w:t xml:space="preserve"> This is the most common failure mode. The Generator finds one or a few types of outputs that reliably fool the Discriminator and stops exploring other possibilities. For example, if training a GAN on images of dogs, it might only generate pictures of Golden Retrievers and ignore all other breeds.</w:t>
      </w:r>
    </w:p>
    <w:p w14:paraId="3FA9289B" w14:textId="77777777" w:rsidR="0017415A" w:rsidRPr="0017415A" w:rsidRDefault="0017415A" w:rsidP="0017415A">
      <w:pPr>
        <w:rPr>
          <w:b/>
          <w:bCs/>
        </w:rPr>
      </w:pPr>
      <w:r w:rsidRPr="0017415A">
        <w:rPr>
          <w:b/>
          <w:bCs/>
        </w:rPr>
        <w:t>4. The Revolutionary Applications</w:t>
      </w:r>
    </w:p>
    <w:p w14:paraId="57879F25" w14:textId="77777777" w:rsidR="0017415A" w:rsidRPr="0017415A" w:rsidRDefault="0017415A" w:rsidP="0017415A">
      <w:pPr>
        <w:numPr>
          <w:ilvl w:val="0"/>
          <w:numId w:val="10"/>
        </w:numPr>
      </w:pPr>
      <w:r w:rsidRPr="0017415A">
        <w:rPr>
          <w:b/>
          <w:bCs/>
        </w:rPr>
        <w:t>Synthetic Data Generation:</w:t>
      </w:r>
      <w:r w:rsidRPr="0017415A">
        <w:t xml:space="preserve"> For training AI models, data is king. GANs can create massive datasets of synthetic, but realistic, images or other data types, which is invaluable for tasks where real data is scarce or expensive to acquire.</w:t>
      </w:r>
    </w:p>
    <w:p w14:paraId="08F12A4F" w14:textId="77777777" w:rsidR="0017415A" w:rsidRPr="0017415A" w:rsidRDefault="0017415A" w:rsidP="0017415A">
      <w:pPr>
        <w:numPr>
          <w:ilvl w:val="0"/>
          <w:numId w:val="10"/>
        </w:numPr>
      </w:pPr>
      <w:r w:rsidRPr="0017415A">
        <w:rPr>
          <w:b/>
          <w:bCs/>
        </w:rPr>
        <w:t>Image Editing &amp; Manipulation:</w:t>
      </w:r>
      <w:r w:rsidRPr="0017415A">
        <w:t xml:space="preserve"> GANs can be used for tasks like changing the season in a photo, transforming a photo into a painting, or generating high-resolution images from low-resolution inputs.</w:t>
      </w:r>
    </w:p>
    <w:p w14:paraId="26F0C057" w14:textId="77777777" w:rsidR="0017415A" w:rsidRDefault="0017415A" w:rsidP="0017415A">
      <w:pPr>
        <w:numPr>
          <w:ilvl w:val="0"/>
          <w:numId w:val="10"/>
        </w:numPr>
      </w:pPr>
      <w:r w:rsidRPr="0017415A">
        <w:rPr>
          <w:b/>
          <w:bCs/>
        </w:rPr>
        <w:t>The Rise of Deepfakes:</w:t>
      </w:r>
      <w:r w:rsidRPr="0017415A">
        <w:t xml:space="preserve"> The same technology that can generate beautiful art can also be used to create highly realistic fake videos, a serious ethical concern and a real-world consequence of this powerful technology.</w:t>
      </w:r>
    </w:p>
    <w:p w14:paraId="772EC64C" w14:textId="0E93D387" w:rsidR="00936DD0" w:rsidRPr="00936DD0" w:rsidRDefault="00936DD0" w:rsidP="00936DD0">
      <w:proofErr w:type="spellStart"/>
      <w:r w:rsidRPr="00936DD0">
        <w:rPr>
          <w:b/>
          <w:bCs/>
          <w:u w:val="single"/>
        </w:rPr>
        <w:t>Realworld</w:t>
      </w:r>
      <w:proofErr w:type="spellEnd"/>
      <w:r w:rsidRPr="00936DD0">
        <w:rPr>
          <w:b/>
          <w:bCs/>
          <w:u w:val="single"/>
        </w:rPr>
        <w:t xml:space="preserve"> </w:t>
      </w:r>
      <w:proofErr w:type="spellStart"/>
      <w:r w:rsidRPr="00936DD0">
        <w:rPr>
          <w:b/>
          <w:bCs/>
          <w:u w:val="single"/>
        </w:rPr>
        <w:t>Usecases</w:t>
      </w:r>
      <w:proofErr w:type="spellEnd"/>
      <w:r w:rsidRPr="00936DD0">
        <w:pict w14:anchorId="66168707">
          <v:rect id="_x0000_i1232" style="width:0;height:1.5pt" o:hralign="center" o:hrstd="t" o:hr="t" fillcolor="#a0a0a0" stroked="f"/>
        </w:pict>
      </w:r>
    </w:p>
    <w:p w14:paraId="587A3FAE" w14:textId="58269DFC" w:rsidR="00936DD0" w:rsidRPr="00936DD0" w:rsidRDefault="00936DD0" w:rsidP="00936DD0">
      <w:pPr>
        <w:rPr>
          <w:b/>
          <w:bCs/>
        </w:rPr>
      </w:pPr>
      <w:r w:rsidRPr="00936DD0">
        <w:rPr>
          <w:b/>
          <w:bCs/>
        </w:rPr>
        <w:t xml:space="preserve"> Art Galleries &amp; Auctions</w:t>
      </w:r>
    </w:p>
    <w:p w14:paraId="64E9C99B" w14:textId="77777777" w:rsidR="00936DD0" w:rsidRPr="00936DD0" w:rsidRDefault="00936DD0" w:rsidP="00936DD0">
      <w:pPr>
        <w:numPr>
          <w:ilvl w:val="0"/>
          <w:numId w:val="25"/>
        </w:numPr>
      </w:pPr>
      <w:r w:rsidRPr="00936DD0">
        <w:t xml:space="preserve">GAN-generated artwork like </w:t>
      </w:r>
      <w:r w:rsidRPr="00936DD0">
        <w:rPr>
          <w:i/>
          <w:iCs/>
        </w:rPr>
        <w:t>Edmond de Belamy</w:t>
      </w:r>
      <w:r w:rsidRPr="00936DD0">
        <w:t xml:space="preserve"> was sold at </w:t>
      </w:r>
      <w:r w:rsidRPr="00936DD0">
        <w:rPr>
          <w:b/>
          <w:bCs/>
        </w:rPr>
        <w:t>Christie’s Auction House</w:t>
      </w:r>
      <w:r w:rsidRPr="00936DD0">
        <w:t xml:space="preserve"> for over $400,000.</w:t>
      </w:r>
    </w:p>
    <w:p w14:paraId="1F0DED7C" w14:textId="77777777" w:rsidR="00936DD0" w:rsidRPr="00936DD0" w:rsidRDefault="00936DD0" w:rsidP="00936DD0">
      <w:r w:rsidRPr="00936DD0">
        <w:pict w14:anchorId="0946FC1A">
          <v:rect id="_x0000_i1233" style="width:0;height:1.5pt" o:hralign="center" o:hrstd="t" o:hr="t" fillcolor="#a0a0a0" stroked="f"/>
        </w:pict>
      </w:r>
    </w:p>
    <w:p w14:paraId="4942E1CC" w14:textId="77777777" w:rsidR="00810854" w:rsidRDefault="00810854" w:rsidP="00936DD0">
      <w:pPr>
        <w:rPr>
          <w:b/>
          <w:bCs/>
        </w:rPr>
      </w:pPr>
    </w:p>
    <w:p w14:paraId="2E4B1D0A" w14:textId="77777777" w:rsidR="00810854" w:rsidRDefault="00810854" w:rsidP="00936DD0">
      <w:pPr>
        <w:rPr>
          <w:b/>
          <w:bCs/>
        </w:rPr>
      </w:pPr>
    </w:p>
    <w:p w14:paraId="745C827D" w14:textId="25DD1A6A" w:rsidR="00936DD0" w:rsidRPr="00936DD0" w:rsidRDefault="00936DD0" w:rsidP="00936DD0">
      <w:pPr>
        <w:rPr>
          <w:b/>
          <w:bCs/>
        </w:rPr>
      </w:pPr>
      <w:r w:rsidRPr="00936DD0">
        <w:rPr>
          <w:b/>
          <w:bCs/>
        </w:rPr>
        <w:t xml:space="preserve"> Hospitals &amp; Medical Research Labs</w:t>
      </w:r>
    </w:p>
    <w:p w14:paraId="1C06EA73" w14:textId="77777777" w:rsidR="00936DD0" w:rsidRPr="00936DD0" w:rsidRDefault="00936DD0" w:rsidP="00936DD0">
      <w:pPr>
        <w:numPr>
          <w:ilvl w:val="0"/>
          <w:numId w:val="26"/>
        </w:numPr>
      </w:pPr>
      <w:r w:rsidRPr="00936DD0">
        <w:t xml:space="preserve">GANs generate synthetic </w:t>
      </w:r>
      <w:r w:rsidRPr="00936DD0">
        <w:rPr>
          <w:b/>
          <w:bCs/>
        </w:rPr>
        <w:t>MRI and CT scans</w:t>
      </w:r>
      <w:r w:rsidRPr="00936DD0">
        <w:t xml:space="preserve"> to train diagnostic models without compromising patient privacy.</w:t>
      </w:r>
    </w:p>
    <w:p w14:paraId="505D0D20" w14:textId="77777777" w:rsidR="00936DD0" w:rsidRPr="00936DD0" w:rsidRDefault="00936DD0" w:rsidP="00936DD0">
      <w:pPr>
        <w:numPr>
          <w:ilvl w:val="0"/>
          <w:numId w:val="26"/>
        </w:numPr>
      </w:pPr>
      <w:r w:rsidRPr="00936DD0">
        <w:lastRenderedPageBreak/>
        <w:t xml:space="preserve">Used in </w:t>
      </w:r>
      <w:r w:rsidRPr="00936DD0">
        <w:rPr>
          <w:b/>
          <w:bCs/>
        </w:rPr>
        <w:t>prosthetic design labs</w:t>
      </w:r>
      <w:r w:rsidRPr="00936DD0">
        <w:t xml:space="preserve"> to model personalized limb structures and simulate movement.</w:t>
      </w:r>
    </w:p>
    <w:p w14:paraId="345A4361" w14:textId="77777777" w:rsidR="00936DD0" w:rsidRPr="00936DD0" w:rsidRDefault="00936DD0" w:rsidP="00936DD0">
      <w:r w:rsidRPr="00936DD0">
        <w:pict w14:anchorId="1A309330">
          <v:rect id="_x0000_i1235" style="width:0;height:1.5pt" o:hralign="center" o:hrstd="t" o:hr="t" fillcolor="#a0a0a0" stroked="f"/>
        </w:pict>
      </w:r>
    </w:p>
    <w:p w14:paraId="05D7A10E" w14:textId="210C761D" w:rsidR="00936DD0" w:rsidRPr="00936DD0" w:rsidRDefault="00936DD0" w:rsidP="00936DD0">
      <w:pPr>
        <w:rPr>
          <w:b/>
          <w:bCs/>
        </w:rPr>
      </w:pPr>
      <w:r w:rsidRPr="00936DD0">
        <w:rPr>
          <w:b/>
          <w:bCs/>
        </w:rPr>
        <w:t xml:space="preserve"> Fashion Studios &amp; Runways</w:t>
      </w:r>
    </w:p>
    <w:p w14:paraId="3C4A4E22" w14:textId="77777777" w:rsidR="00936DD0" w:rsidRPr="00936DD0" w:rsidRDefault="00936DD0" w:rsidP="00936DD0">
      <w:pPr>
        <w:numPr>
          <w:ilvl w:val="0"/>
          <w:numId w:val="28"/>
        </w:numPr>
      </w:pPr>
      <w:r w:rsidRPr="00936DD0">
        <w:t xml:space="preserve">Brands like </w:t>
      </w:r>
      <w:r w:rsidRPr="00936DD0">
        <w:rPr>
          <w:b/>
          <w:bCs/>
        </w:rPr>
        <w:t>Tommy Hilfiger</w:t>
      </w:r>
      <w:r w:rsidRPr="00936DD0">
        <w:t xml:space="preserve"> and </w:t>
      </w:r>
      <w:r w:rsidRPr="00936DD0">
        <w:rPr>
          <w:b/>
          <w:bCs/>
        </w:rPr>
        <w:t>Zara</w:t>
      </w:r>
      <w:r w:rsidRPr="00936DD0">
        <w:t xml:space="preserve"> use GANs to design clothing and predict style trends.</w:t>
      </w:r>
    </w:p>
    <w:p w14:paraId="24E16A9F" w14:textId="77777777" w:rsidR="00936DD0" w:rsidRPr="00936DD0" w:rsidRDefault="00936DD0" w:rsidP="00936DD0">
      <w:r w:rsidRPr="00936DD0">
        <w:pict w14:anchorId="7F763279">
          <v:rect id="_x0000_i1237" style="width:0;height:1.5pt" o:hralign="center" o:hrstd="t" o:hr="t" fillcolor="#a0a0a0" stroked="f"/>
        </w:pict>
      </w:r>
    </w:p>
    <w:p w14:paraId="76C42ABA" w14:textId="761BF3F9" w:rsidR="00936DD0" w:rsidRPr="00936DD0" w:rsidRDefault="00936DD0" w:rsidP="00936DD0">
      <w:pPr>
        <w:rPr>
          <w:b/>
          <w:bCs/>
        </w:rPr>
      </w:pPr>
      <w:r w:rsidRPr="00936DD0">
        <w:rPr>
          <w:b/>
          <w:bCs/>
        </w:rPr>
        <w:t xml:space="preserve"> Broadcast Studios</w:t>
      </w:r>
    </w:p>
    <w:p w14:paraId="5EA82106" w14:textId="77777777" w:rsidR="00936DD0" w:rsidRPr="00936DD0" w:rsidRDefault="00936DD0" w:rsidP="00936DD0">
      <w:pPr>
        <w:numPr>
          <w:ilvl w:val="0"/>
          <w:numId w:val="30"/>
        </w:numPr>
      </w:pPr>
      <w:r w:rsidRPr="00936DD0">
        <w:t xml:space="preserve">South Korea’s </w:t>
      </w:r>
      <w:r w:rsidRPr="00936DD0">
        <w:rPr>
          <w:b/>
          <w:bCs/>
        </w:rPr>
        <w:t>MBN News</w:t>
      </w:r>
      <w:r w:rsidRPr="00936DD0">
        <w:t xml:space="preserve"> used GANs to create a </w:t>
      </w:r>
      <w:r w:rsidRPr="00936DD0">
        <w:rPr>
          <w:b/>
          <w:bCs/>
        </w:rPr>
        <w:t>virtual anchor</w:t>
      </w:r>
      <w:r w:rsidRPr="00936DD0">
        <w:t>, Kim Joo-ha, for live news broadcasts.</w:t>
      </w:r>
    </w:p>
    <w:p w14:paraId="5329B5C2" w14:textId="1CF7E2D6" w:rsidR="00936DD0" w:rsidRPr="00936DD0" w:rsidRDefault="00936DD0" w:rsidP="00936DD0">
      <w:r w:rsidRPr="00936DD0">
        <w:pict w14:anchorId="747B3CA5">
          <v:rect id="_x0000_i1238" style="width:0;height:1.5pt" o:hralign="center" o:hrstd="t" o:hr="t" fillcolor="#a0a0a0" stroked="f"/>
        </w:pict>
      </w:r>
    </w:p>
    <w:p w14:paraId="198B1B20" w14:textId="77777777" w:rsidR="00810854" w:rsidRPr="00810854" w:rsidRDefault="00810854" w:rsidP="00810854">
      <w:r w:rsidRPr="00810854">
        <w:rPr>
          <w:b/>
          <w:bCs/>
        </w:rPr>
        <w:t>Top Alternatives to GANs</w:t>
      </w:r>
    </w:p>
    <w:p w14:paraId="089C6376" w14:textId="03CE221F" w:rsidR="00810854" w:rsidRPr="00810854" w:rsidRDefault="00810854" w:rsidP="00810854">
      <w:r w:rsidRPr="00810854">
        <w:t xml:space="preserve"> </w:t>
      </w:r>
      <w:r w:rsidRPr="00810854">
        <w:rPr>
          <w:b/>
          <w:bCs/>
        </w:rPr>
        <w:t>Diffusion Models</w:t>
      </w:r>
    </w:p>
    <w:p w14:paraId="72A04842" w14:textId="77777777" w:rsidR="00810854" w:rsidRPr="00810854" w:rsidRDefault="00810854" w:rsidP="00810854">
      <w:pPr>
        <w:numPr>
          <w:ilvl w:val="0"/>
          <w:numId w:val="32"/>
        </w:numPr>
      </w:pPr>
      <w:r w:rsidRPr="00810854">
        <w:t>More stable and controllable</w:t>
      </w:r>
    </w:p>
    <w:p w14:paraId="0A00F421" w14:textId="77777777" w:rsidR="00810854" w:rsidRPr="00810854" w:rsidRDefault="00810854" w:rsidP="00810854">
      <w:pPr>
        <w:numPr>
          <w:ilvl w:val="0"/>
          <w:numId w:val="32"/>
        </w:numPr>
      </w:pPr>
      <w:r w:rsidRPr="00810854">
        <w:t xml:space="preserve">Ideal for </w:t>
      </w:r>
      <w:r w:rsidRPr="00810854">
        <w:rPr>
          <w:b/>
          <w:bCs/>
        </w:rPr>
        <w:t>text-to-image</w:t>
      </w:r>
      <w:r w:rsidRPr="00810854">
        <w:t xml:space="preserve"> and </w:t>
      </w:r>
      <w:r w:rsidRPr="00810854">
        <w:rPr>
          <w:b/>
          <w:bCs/>
        </w:rPr>
        <w:t>photorealistic generation</w:t>
      </w:r>
    </w:p>
    <w:p w14:paraId="61A25C0B" w14:textId="422FAE34" w:rsidR="00810854" w:rsidRPr="00810854" w:rsidRDefault="00810854" w:rsidP="00810854">
      <w:r w:rsidRPr="00810854">
        <w:t xml:space="preserve"> Use when you want </w:t>
      </w:r>
      <w:r w:rsidRPr="00810854">
        <w:rPr>
          <w:b/>
          <w:bCs/>
        </w:rPr>
        <w:t>semantic control</w:t>
      </w:r>
      <w:r w:rsidRPr="00810854">
        <w:t xml:space="preserve"> and </w:t>
      </w:r>
      <w:r w:rsidRPr="00810854">
        <w:rPr>
          <w:b/>
          <w:bCs/>
        </w:rPr>
        <w:t>high-quality outputs</w:t>
      </w:r>
    </w:p>
    <w:p w14:paraId="2CB20BD5" w14:textId="15FFC027" w:rsidR="00810854" w:rsidRPr="00810854" w:rsidRDefault="00810854" w:rsidP="00810854">
      <w:r w:rsidRPr="00810854">
        <w:t xml:space="preserve"> </w:t>
      </w:r>
      <w:r w:rsidRPr="00810854">
        <w:rPr>
          <w:b/>
          <w:bCs/>
        </w:rPr>
        <w:t>Variational Autoencoders (VAEs)</w:t>
      </w:r>
    </w:p>
    <w:p w14:paraId="457CAB31" w14:textId="77777777" w:rsidR="00810854" w:rsidRPr="00810854" w:rsidRDefault="00810854" w:rsidP="00810854">
      <w:pPr>
        <w:numPr>
          <w:ilvl w:val="0"/>
          <w:numId w:val="33"/>
        </w:numPr>
      </w:pPr>
      <w:r w:rsidRPr="00810854">
        <w:t xml:space="preserve">Good for </w:t>
      </w:r>
      <w:r w:rsidRPr="00810854">
        <w:rPr>
          <w:b/>
          <w:bCs/>
        </w:rPr>
        <w:t>representation learning</w:t>
      </w:r>
      <w:r w:rsidRPr="00810854">
        <w:t xml:space="preserve"> and </w:t>
      </w:r>
      <w:r w:rsidRPr="00810854">
        <w:rPr>
          <w:b/>
          <w:bCs/>
        </w:rPr>
        <w:t>anomaly detection</w:t>
      </w:r>
    </w:p>
    <w:p w14:paraId="5AC05536" w14:textId="77777777" w:rsidR="00810854" w:rsidRPr="00810854" w:rsidRDefault="00810854" w:rsidP="00810854">
      <w:pPr>
        <w:numPr>
          <w:ilvl w:val="0"/>
          <w:numId w:val="33"/>
        </w:numPr>
      </w:pPr>
      <w:r w:rsidRPr="00810854">
        <w:t>Easier to train, but less sharp than GANs</w:t>
      </w:r>
    </w:p>
    <w:p w14:paraId="1F91CD5D" w14:textId="3A3ACC45" w:rsidR="00810854" w:rsidRPr="00810854" w:rsidRDefault="00810854" w:rsidP="00810854">
      <w:r w:rsidRPr="00810854">
        <w:t xml:space="preserve"> Use when you need </w:t>
      </w:r>
      <w:r w:rsidRPr="00810854">
        <w:rPr>
          <w:b/>
          <w:bCs/>
        </w:rPr>
        <w:t>smooth latent space</w:t>
      </w:r>
      <w:r w:rsidRPr="00810854">
        <w:t xml:space="preserve"> or </w:t>
      </w:r>
      <w:r w:rsidRPr="00810854">
        <w:rPr>
          <w:b/>
          <w:bCs/>
        </w:rPr>
        <w:t>data compression</w:t>
      </w:r>
    </w:p>
    <w:p w14:paraId="17C47E04" w14:textId="77777777" w:rsidR="00810854" w:rsidRPr="00810854" w:rsidRDefault="00810854" w:rsidP="00810854">
      <w:r w:rsidRPr="00810854">
        <w:rPr>
          <w:b/>
          <w:bCs/>
        </w:rPr>
        <w:t>Autoregressive Models</w:t>
      </w:r>
    </w:p>
    <w:p w14:paraId="68231DA4" w14:textId="77777777" w:rsidR="00810854" w:rsidRPr="00810854" w:rsidRDefault="00810854" w:rsidP="00810854">
      <w:pPr>
        <w:numPr>
          <w:ilvl w:val="0"/>
          <w:numId w:val="34"/>
        </w:numPr>
      </w:pPr>
      <w:r w:rsidRPr="00810854">
        <w:t xml:space="preserve">Great for </w:t>
      </w:r>
      <w:r w:rsidRPr="00810854">
        <w:rPr>
          <w:b/>
          <w:bCs/>
        </w:rPr>
        <w:t>sequential data</w:t>
      </w:r>
      <w:r w:rsidRPr="00810854">
        <w:t xml:space="preserve"> like text, music, or time-series</w:t>
      </w:r>
    </w:p>
    <w:p w14:paraId="263513A4" w14:textId="7CBB4290" w:rsidR="00810854" w:rsidRPr="00810854" w:rsidRDefault="00810854" w:rsidP="00810854">
      <w:r w:rsidRPr="00810854">
        <w:t xml:space="preserve"> Use when you need </w:t>
      </w:r>
      <w:r w:rsidRPr="00810854">
        <w:rPr>
          <w:b/>
          <w:bCs/>
        </w:rPr>
        <w:t>fine-grained control</w:t>
      </w:r>
      <w:r w:rsidRPr="00810854">
        <w:t xml:space="preserve"> over generation</w:t>
      </w:r>
    </w:p>
    <w:p w14:paraId="637CD897" w14:textId="77777777" w:rsidR="0017415A" w:rsidRDefault="0017415A" w:rsidP="00810854"/>
    <w:p w14:paraId="30FF8AA6" w14:textId="77777777" w:rsidR="0017415A" w:rsidRDefault="0017415A" w:rsidP="0017415A">
      <w:pPr>
        <w:ind w:left="2880" w:firstLine="720"/>
      </w:pPr>
    </w:p>
    <w:p w14:paraId="49048970" w14:textId="77777777" w:rsidR="00810854" w:rsidRDefault="00810854" w:rsidP="00810854">
      <w:pPr>
        <w:rPr>
          <w:sz w:val="72"/>
          <w:szCs w:val="72"/>
        </w:rPr>
      </w:pPr>
      <w:r>
        <w:rPr>
          <w:sz w:val="72"/>
          <w:szCs w:val="72"/>
        </w:rPr>
        <w:t xml:space="preserve">                    </w:t>
      </w:r>
    </w:p>
    <w:p w14:paraId="4191019A" w14:textId="77777777" w:rsidR="00810854" w:rsidRDefault="00810854" w:rsidP="00810854">
      <w:pPr>
        <w:rPr>
          <w:sz w:val="72"/>
          <w:szCs w:val="72"/>
        </w:rPr>
      </w:pPr>
    </w:p>
    <w:p w14:paraId="45769393" w14:textId="4A4C4343" w:rsidR="0017415A" w:rsidRPr="0017415A" w:rsidRDefault="00810854" w:rsidP="00810854">
      <w:pPr>
        <w:rPr>
          <w:sz w:val="72"/>
          <w:szCs w:val="72"/>
        </w:rPr>
      </w:pPr>
      <w:r>
        <w:rPr>
          <w:sz w:val="72"/>
          <w:szCs w:val="72"/>
        </w:rPr>
        <w:t xml:space="preserve">                    </w:t>
      </w:r>
      <w:r w:rsidR="0017415A" w:rsidRPr="0017415A">
        <w:rPr>
          <w:sz w:val="72"/>
          <w:szCs w:val="72"/>
        </w:rPr>
        <w:t>Thank you.</w:t>
      </w:r>
    </w:p>
    <w:p w14:paraId="6D2468F1" w14:textId="77777777" w:rsidR="0017415A" w:rsidRDefault="0017415A"/>
    <w:sectPr w:rsidR="0017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7F7F"/>
    <w:multiLevelType w:val="multilevel"/>
    <w:tmpl w:val="21C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77A73"/>
    <w:multiLevelType w:val="multilevel"/>
    <w:tmpl w:val="DF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4C49"/>
    <w:multiLevelType w:val="multilevel"/>
    <w:tmpl w:val="7D7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53EA"/>
    <w:multiLevelType w:val="multilevel"/>
    <w:tmpl w:val="152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A7EC2"/>
    <w:multiLevelType w:val="multilevel"/>
    <w:tmpl w:val="718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4021A"/>
    <w:multiLevelType w:val="multilevel"/>
    <w:tmpl w:val="B04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35999"/>
    <w:multiLevelType w:val="multilevel"/>
    <w:tmpl w:val="03D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7437C"/>
    <w:multiLevelType w:val="multilevel"/>
    <w:tmpl w:val="6A2C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B2C94"/>
    <w:multiLevelType w:val="multilevel"/>
    <w:tmpl w:val="E61E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73DAE"/>
    <w:multiLevelType w:val="multilevel"/>
    <w:tmpl w:val="E5AA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568E5"/>
    <w:multiLevelType w:val="multilevel"/>
    <w:tmpl w:val="EA9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04ACB"/>
    <w:multiLevelType w:val="multilevel"/>
    <w:tmpl w:val="3242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73ADE"/>
    <w:multiLevelType w:val="multilevel"/>
    <w:tmpl w:val="0F8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60757"/>
    <w:multiLevelType w:val="multilevel"/>
    <w:tmpl w:val="A7B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1A4BD5"/>
    <w:multiLevelType w:val="multilevel"/>
    <w:tmpl w:val="00D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23653"/>
    <w:multiLevelType w:val="multilevel"/>
    <w:tmpl w:val="A48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33EB4"/>
    <w:multiLevelType w:val="multilevel"/>
    <w:tmpl w:val="A0E2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02E57"/>
    <w:multiLevelType w:val="multilevel"/>
    <w:tmpl w:val="F32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46269"/>
    <w:multiLevelType w:val="multilevel"/>
    <w:tmpl w:val="48D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74BC0"/>
    <w:multiLevelType w:val="multilevel"/>
    <w:tmpl w:val="A12E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D4FA2"/>
    <w:multiLevelType w:val="multilevel"/>
    <w:tmpl w:val="7E34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B4E4C"/>
    <w:multiLevelType w:val="multilevel"/>
    <w:tmpl w:val="E5BA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8149E"/>
    <w:multiLevelType w:val="multilevel"/>
    <w:tmpl w:val="2A9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04052"/>
    <w:multiLevelType w:val="multilevel"/>
    <w:tmpl w:val="990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450F2"/>
    <w:multiLevelType w:val="multilevel"/>
    <w:tmpl w:val="4E1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64DFB"/>
    <w:multiLevelType w:val="multilevel"/>
    <w:tmpl w:val="B6A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470C0"/>
    <w:multiLevelType w:val="multilevel"/>
    <w:tmpl w:val="8EC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B468E"/>
    <w:multiLevelType w:val="multilevel"/>
    <w:tmpl w:val="179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14C1C"/>
    <w:multiLevelType w:val="multilevel"/>
    <w:tmpl w:val="3D2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82FF3"/>
    <w:multiLevelType w:val="multilevel"/>
    <w:tmpl w:val="547A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C0AC8"/>
    <w:multiLevelType w:val="multilevel"/>
    <w:tmpl w:val="82B8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548F0"/>
    <w:multiLevelType w:val="multilevel"/>
    <w:tmpl w:val="DC8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A07C6"/>
    <w:multiLevelType w:val="multilevel"/>
    <w:tmpl w:val="E58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B7BC5"/>
    <w:multiLevelType w:val="multilevel"/>
    <w:tmpl w:val="1E6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542D9"/>
    <w:multiLevelType w:val="multilevel"/>
    <w:tmpl w:val="711A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D0D61"/>
    <w:multiLevelType w:val="multilevel"/>
    <w:tmpl w:val="CE8E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36972"/>
    <w:multiLevelType w:val="multilevel"/>
    <w:tmpl w:val="124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66406"/>
    <w:multiLevelType w:val="multilevel"/>
    <w:tmpl w:val="1794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7DD0"/>
    <w:multiLevelType w:val="multilevel"/>
    <w:tmpl w:val="EA4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198979">
    <w:abstractNumId w:val="7"/>
  </w:num>
  <w:num w:numId="2" w16cid:durableId="1767457016">
    <w:abstractNumId w:val="34"/>
  </w:num>
  <w:num w:numId="3" w16cid:durableId="303707683">
    <w:abstractNumId w:val="13"/>
  </w:num>
  <w:num w:numId="4" w16cid:durableId="1154907067">
    <w:abstractNumId w:val="5"/>
  </w:num>
  <w:num w:numId="5" w16cid:durableId="1978342020">
    <w:abstractNumId w:val="0"/>
  </w:num>
  <w:num w:numId="6" w16cid:durableId="981622748">
    <w:abstractNumId w:val="35"/>
  </w:num>
  <w:num w:numId="7" w16cid:durableId="539047984">
    <w:abstractNumId w:val="17"/>
  </w:num>
  <w:num w:numId="8" w16cid:durableId="1851408194">
    <w:abstractNumId w:val="18"/>
  </w:num>
  <w:num w:numId="9" w16cid:durableId="444156197">
    <w:abstractNumId w:val="1"/>
  </w:num>
  <w:num w:numId="10" w16cid:durableId="744231891">
    <w:abstractNumId w:val="29"/>
  </w:num>
  <w:num w:numId="11" w16cid:durableId="1911693794">
    <w:abstractNumId w:val="27"/>
  </w:num>
  <w:num w:numId="12" w16cid:durableId="1366715408">
    <w:abstractNumId w:val="19"/>
  </w:num>
  <w:num w:numId="13" w16cid:durableId="850069607">
    <w:abstractNumId w:val="14"/>
  </w:num>
  <w:num w:numId="14" w16cid:durableId="1183981599">
    <w:abstractNumId w:val="2"/>
  </w:num>
  <w:num w:numId="15" w16cid:durableId="1033966604">
    <w:abstractNumId w:val="24"/>
  </w:num>
  <w:num w:numId="16" w16cid:durableId="1289314811">
    <w:abstractNumId w:val="21"/>
  </w:num>
  <w:num w:numId="17" w16cid:durableId="1731536433">
    <w:abstractNumId w:val="11"/>
  </w:num>
  <w:num w:numId="18" w16cid:durableId="1033338682">
    <w:abstractNumId w:val="30"/>
  </w:num>
  <w:num w:numId="19" w16cid:durableId="1999993859">
    <w:abstractNumId w:val="25"/>
  </w:num>
  <w:num w:numId="20" w16cid:durableId="916792461">
    <w:abstractNumId w:val="28"/>
  </w:num>
  <w:num w:numId="21" w16cid:durableId="944311567">
    <w:abstractNumId w:val="32"/>
  </w:num>
  <w:num w:numId="22" w16cid:durableId="1723823953">
    <w:abstractNumId w:val="8"/>
  </w:num>
  <w:num w:numId="23" w16cid:durableId="1458333883">
    <w:abstractNumId w:val="23"/>
  </w:num>
  <w:num w:numId="24" w16cid:durableId="194538083">
    <w:abstractNumId w:val="6"/>
  </w:num>
  <w:num w:numId="25" w16cid:durableId="153033592">
    <w:abstractNumId w:val="36"/>
  </w:num>
  <w:num w:numId="26" w16cid:durableId="1125074716">
    <w:abstractNumId w:val="37"/>
  </w:num>
  <w:num w:numId="27" w16cid:durableId="934438667">
    <w:abstractNumId w:val="16"/>
  </w:num>
  <w:num w:numId="28" w16cid:durableId="978069297">
    <w:abstractNumId w:val="31"/>
  </w:num>
  <w:num w:numId="29" w16cid:durableId="2096777450">
    <w:abstractNumId w:val="26"/>
  </w:num>
  <w:num w:numId="30" w16cid:durableId="1872525464">
    <w:abstractNumId w:val="3"/>
  </w:num>
  <w:num w:numId="31" w16cid:durableId="841699531">
    <w:abstractNumId w:val="15"/>
  </w:num>
  <w:num w:numId="32" w16cid:durableId="2108379986">
    <w:abstractNumId w:val="12"/>
  </w:num>
  <w:num w:numId="33" w16cid:durableId="1919552772">
    <w:abstractNumId w:val="22"/>
  </w:num>
  <w:num w:numId="34" w16cid:durableId="922686351">
    <w:abstractNumId w:val="10"/>
  </w:num>
  <w:num w:numId="35" w16cid:durableId="62727615">
    <w:abstractNumId w:val="38"/>
  </w:num>
  <w:num w:numId="36" w16cid:durableId="899707100">
    <w:abstractNumId w:val="20"/>
  </w:num>
  <w:num w:numId="37" w16cid:durableId="600992845">
    <w:abstractNumId w:val="33"/>
  </w:num>
  <w:num w:numId="38" w16cid:durableId="531387468">
    <w:abstractNumId w:val="4"/>
  </w:num>
  <w:num w:numId="39" w16cid:durableId="1544295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5A"/>
    <w:rsid w:val="0017415A"/>
    <w:rsid w:val="00514D1B"/>
    <w:rsid w:val="005614D7"/>
    <w:rsid w:val="006E15A0"/>
    <w:rsid w:val="00735285"/>
    <w:rsid w:val="00810854"/>
    <w:rsid w:val="00872332"/>
    <w:rsid w:val="008B49E3"/>
    <w:rsid w:val="009326B9"/>
    <w:rsid w:val="00936DD0"/>
    <w:rsid w:val="00A46BFC"/>
    <w:rsid w:val="00A82E07"/>
    <w:rsid w:val="00AC08B1"/>
    <w:rsid w:val="00C33358"/>
    <w:rsid w:val="00E74187"/>
    <w:rsid w:val="00EE0698"/>
    <w:rsid w:val="00F65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5304"/>
  <w15:chartTrackingRefBased/>
  <w15:docId w15:val="{B91C891D-ED04-4B70-BDF2-E7E3049C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15A"/>
    <w:rPr>
      <w:rFonts w:eastAsiaTheme="majorEastAsia" w:cstheme="majorBidi"/>
      <w:color w:val="272727" w:themeColor="text1" w:themeTint="D8"/>
    </w:rPr>
  </w:style>
  <w:style w:type="paragraph" w:styleId="Title">
    <w:name w:val="Title"/>
    <w:basedOn w:val="Normal"/>
    <w:next w:val="Normal"/>
    <w:link w:val="TitleChar"/>
    <w:uiPriority w:val="10"/>
    <w:qFormat/>
    <w:rsid w:val="001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17415A"/>
    <w:rPr>
      <w:i/>
      <w:iCs/>
      <w:color w:val="404040" w:themeColor="text1" w:themeTint="BF"/>
    </w:rPr>
  </w:style>
  <w:style w:type="paragraph" w:styleId="ListParagraph">
    <w:name w:val="List Paragraph"/>
    <w:basedOn w:val="Normal"/>
    <w:uiPriority w:val="34"/>
    <w:qFormat/>
    <w:rsid w:val="0017415A"/>
    <w:pPr>
      <w:ind w:left="720"/>
      <w:contextualSpacing/>
    </w:pPr>
  </w:style>
  <w:style w:type="character" w:styleId="IntenseEmphasis">
    <w:name w:val="Intense Emphasis"/>
    <w:basedOn w:val="DefaultParagraphFont"/>
    <w:uiPriority w:val="21"/>
    <w:qFormat/>
    <w:rsid w:val="0017415A"/>
    <w:rPr>
      <w:i/>
      <w:iCs/>
      <w:color w:val="0F4761" w:themeColor="accent1" w:themeShade="BF"/>
    </w:rPr>
  </w:style>
  <w:style w:type="paragraph" w:styleId="IntenseQuote">
    <w:name w:val="Intense Quote"/>
    <w:basedOn w:val="Normal"/>
    <w:next w:val="Normal"/>
    <w:link w:val="IntenseQuoteChar"/>
    <w:uiPriority w:val="30"/>
    <w:qFormat/>
    <w:rsid w:val="001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15A"/>
    <w:rPr>
      <w:i/>
      <w:iCs/>
      <w:color w:val="0F4761" w:themeColor="accent1" w:themeShade="BF"/>
    </w:rPr>
  </w:style>
  <w:style w:type="character" w:styleId="IntenseReference">
    <w:name w:val="Intense Reference"/>
    <w:basedOn w:val="DefaultParagraphFont"/>
    <w:uiPriority w:val="32"/>
    <w:qFormat/>
    <w:rsid w:val="0017415A"/>
    <w:rPr>
      <w:b/>
      <w:bCs/>
      <w:smallCaps/>
      <w:color w:val="0F4761" w:themeColor="accent1" w:themeShade="BF"/>
      <w:spacing w:val="5"/>
    </w:rPr>
  </w:style>
  <w:style w:type="character" w:styleId="Strong">
    <w:name w:val="Strong"/>
    <w:basedOn w:val="DefaultParagraphFont"/>
    <w:uiPriority w:val="22"/>
    <w:qFormat/>
    <w:rsid w:val="00EE0698"/>
    <w:rPr>
      <w:b/>
      <w:bCs/>
    </w:rPr>
  </w:style>
  <w:style w:type="character" w:styleId="Hyperlink">
    <w:name w:val="Hyperlink"/>
    <w:basedOn w:val="DefaultParagraphFont"/>
    <w:uiPriority w:val="99"/>
    <w:unhideWhenUsed/>
    <w:rsid w:val="00E74187"/>
    <w:rPr>
      <w:color w:val="467886" w:themeColor="hyperlink"/>
      <w:u w:val="single"/>
    </w:rPr>
  </w:style>
  <w:style w:type="character" w:styleId="UnresolvedMention">
    <w:name w:val="Unresolved Mention"/>
    <w:basedOn w:val="DefaultParagraphFont"/>
    <w:uiPriority w:val="99"/>
    <w:semiHidden/>
    <w:unhideWhenUsed/>
    <w:rsid w:val="00E74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9833">
      <w:bodyDiv w:val="1"/>
      <w:marLeft w:val="0"/>
      <w:marRight w:val="0"/>
      <w:marTop w:val="0"/>
      <w:marBottom w:val="0"/>
      <w:divBdr>
        <w:top w:val="none" w:sz="0" w:space="0" w:color="auto"/>
        <w:left w:val="none" w:sz="0" w:space="0" w:color="auto"/>
        <w:bottom w:val="none" w:sz="0" w:space="0" w:color="auto"/>
        <w:right w:val="none" w:sz="0" w:space="0" w:color="auto"/>
      </w:divBdr>
    </w:div>
    <w:div w:id="77675778">
      <w:bodyDiv w:val="1"/>
      <w:marLeft w:val="0"/>
      <w:marRight w:val="0"/>
      <w:marTop w:val="0"/>
      <w:marBottom w:val="0"/>
      <w:divBdr>
        <w:top w:val="none" w:sz="0" w:space="0" w:color="auto"/>
        <w:left w:val="none" w:sz="0" w:space="0" w:color="auto"/>
        <w:bottom w:val="none" w:sz="0" w:space="0" w:color="auto"/>
        <w:right w:val="none" w:sz="0" w:space="0" w:color="auto"/>
      </w:divBdr>
    </w:div>
    <w:div w:id="159321296">
      <w:bodyDiv w:val="1"/>
      <w:marLeft w:val="0"/>
      <w:marRight w:val="0"/>
      <w:marTop w:val="0"/>
      <w:marBottom w:val="0"/>
      <w:divBdr>
        <w:top w:val="none" w:sz="0" w:space="0" w:color="auto"/>
        <w:left w:val="none" w:sz="0" w:space="0" w:color="auto"/>
        <w:bottom w:val="none" w:sz="0" w:space="0" w:color="auto"/>
        <w:right w:val="none" w:sz="0" w:space="0" w:color="auto"/>
      </w:divBdr>
    </w:div>
    <w:div w:id="169292665">
      <w:bodyDiv w:val="1"/>
      <w:marLeft w:val="0"/>
      <w:marRight w:val="0"/>
      <w:marTop w:val="0"/>
      <w:marBottom w:val="0"/>
      <w:divBdr>
        <w:top w:val="none" w:sz="0" w:space="0" w:color="auto"/>
        <w:left w:val="none" w:sz="0" w:space="0" w:color="auto"/>
        <w:bottom w:val="none" w:sz="0" w:space="0" w:color="auto"/>
        <w:right w:val="none" w:sz="0" w:space="0" w:color="auto"/>
      </w:divBdr>
    </w:div>
    <w:div w:id="194540169">
      <w:bodyDiv w:val="1"/>
      <w:marLeft w:val="0"/>
      <w:marRight w:val="0"/>
      <w:marTop w:val="0"/>
      <w:marBottom w:val="0"/>
      <w:divBdr>
        <w:top w:val="none" w:sz="0" w:space="0" w:color="auto"/>
        <w:left w:val="none" w:sz="0" w:space="0" w:color="auto"/>
        <w:bottom w:val="none" w:sz="0" w:space="0" w:color="auto"/>
        <w:right w:val="none" w:sz="0" w:space="0" w:color="auto"/>
      </w:divBdr>
    </w:div>
    <w:div w:id="317349595">
      <w:bodyDiv w:val="1"/>
      <w:marLeft w:val="0"/>
      <w:marRight w:val="0"/>
      <w:marTop w:val="0"/>
      <w:marBottom w:val="0"/>
      <w:divBdr>
        <w:top w:val="none" w:sz="0" w:space="0" w:color="auto"/>
        <w:left w:val="none" w:sz="0" w:space="0" w:color="auto"/>
        <w:bottom w:val="none" w:sz="0" w:space="0" w:color="auto"/>
        <w:right w:val="none" w:sz="0" w:space="0" w:color="auto"/>
      </w:divBdr>
    </w:div>
    <w:div w:id="347875248">
      <w:bodyDiv w:val="1"/>
      <w:marLeft w:val="0"/>
      <w:marRight w:val="0"/>
      <w:marTop w:val="0"/>
      <w:marBottom w:val="0"/>
      <w:divBdr>
        <w:top w:val="none" w:sz="0" w:space="0" w:color="auto"/>
        <w:left w:val="none" w:sz="0" w:space="0" w:color="auto"/>
        <w:bottom w:val="none" w:sz="0" w:space="0" w:color="auto"/>
        <w:right w:val="none" w:sz="0" w:space="0" w:color="auto"/>
      </w:divBdr>
    </w:div>
    <w:div w:id="364478017">
      <w:bodyDiv w:val="1"/>
      <w:marLeft w:val="0"/>
      <w:marRight w:val="0"/>
      <w:marTop w:val="0"/>
      <w:marBottom w:val="0"/>
      <w:divBdr>
        <w:top w:val="none" w:sz="0" w:space="0" w:color="auto"/>
        <w:left w:val="none" w:sz="0" w:space="0" w:color="auto"/>
        <w:bottom w:val="none" w:sz="0" w:space="0" w:color="auto"/>
        <w:right w:val="none" w:sz="0" w:space="0" w:color="auto"/>
      </w:divBdr>
    </w:div>
    <w:div w:id="373384994">
      <w:bodyDiv w:val="1"/>
      <w:marLeft w:val="0"/>
      <w:marRight w:val="0"/>
      <w:marTop w:val="0"/>
      <w:marBottom w:val="0"/>
      <w:divBdr>
        <w:top w:val="none" w:sz="0" w:space="0" w:color="auto"/>
        <w:left w:val="none" w:sz="0" w:space="0" w:color="auto"/>
        <w:bottom w:val="none" w:sz="0" w:space="0" w:color="auto"/>
        <w:right w:val="none" w:sz="0" w:space="0" w:color="auto"/>
      </w:divBdr>
    </w:div>
    <w:div w:id="390736109">
      <w:bodyDiv w:val="1"/>
      <w:marLeft w:val="0"/>
      <w:marRight w:val="0"/>
      <w:marTop w:val="0"/>
      <w:marBottom w:val="0"/>
      <w:divBdr>
        <w:top w:val="none" w:sz="0" w:space="0" w:color="auto"/>
        <w:left w:val="none" w:sz="0" w:space="0" w:color="auto"/>
        <w:bottom w:val="none" w:sz="0" w:space="0" w:color="auto"/>
        <w:right w:val="none" w:sz="0" w:space="0" w:color="auto"/>
      </w:divBdr>
    </w:div>
    <w:div w:id="424108207">
      <w:bodyDiv w:val="1"/>
      <w:marLeft w:val="0"/>
      <w:marRight w:val="0"/>
      <w:marTop w:val="0"/>
      <w:marBottom w:val="0"/>
      <w:divBdr>
        <w:top w:val="none" w:sz="0" w:space="0" w:color="auto"/>
        <w:left w:val="none" w:sz="0" w:space="0" w:color="auto"/>
        <w:bottom w:val="none" w:sz="0" w:space="0" w:color="auto"/>
        <w:right w:val="none" w:sz="0" w:space="0" w:color="auto"/>
      </w:divBdr>
    </w:div>
    <w:div w:id="490214998">
      <w:bodyDiv w:val="1"/>
      <w:marLeft w:val="0"/>
      <w:marRight w:val="0"/>
      <w:marTop w:val="0"/>
      <w:marBottom w:val="0"/>
      <w:divBdr>
        <w:top w:val="none" w:sz="0" w:space="0" w:color="auto"/>
        <w:left w:val="none" w:sz="0" w:space="0" w:color="auto"/>
        <w:bottom w:val="none" w:sz="0" w:space="0" w:color="auto"/>
        <w:right w:val="none" w:sz="0" w:space="0" w:color="auto"/>
      </w:divBdr>
    </w:div>
    <w:div w:id="595599471">
      <w:bodyDiv w:val="1"/>
      <w:marLeft w:val="0"/>
      <w:marRight w:val="0"/>
      <w:marTop w:val="0"/>
      <w:marBottom w:val="0"/>
      <w:divBdr>
        <w:top w:val="none" w:sz="0" w:space="0" w:color="auto"/>
        <w:left w:val="none" w:sz="0" w:space="0" w:color="auto"/>
        <w:bottom w:val="none" w:sz="0" w:space="0" w:color="auto"/>
        <w:right w:val="none" w:sz="0" w:space="0" w:color="auto"/>
      </w:divBdr>
    </w:div>
    <w:div w:id="727192849">
      <w:bodyDiv w:val="1"/>
      <w:marLeft w:val="0"/>
      <w:marRight w:val="0"/>
      <w:marTop w:val="0"/>
      <w:marBottom w:val="0"/>
      <w:divBdr>
        <w:top w:val="none" w:sz="0" w:space="0" w:color="auto"/>
        <w:left w:val="none" w:sz="0" w:space="0" w:color="auto"/>
        <w:bottom w:val="none" w:sz="0" w:space="0" w:color="auto"/>
        <w:right w:val="none" w:sz="0" w:space="0" w:color="auto"/>
      </w:divBdr>
    </w:div>
    <w:div w:id="797334261">
      <w:bodyDiv w:val="1"/>
      <w:marLeft w:val="0"/>
      <w:marRight w:val="0"/>
      <w:marTop w:val="0"/>
      <w:marBottom w:val="0"/>
      <w:divBdr>
        <w:top w:val="none" w:sz="0" w:space="0" w:color="auto"/>
        <w:left w:val="none" w:sz="0" w:space="0" w:color="auto"/>
        <w:bottom w:val="none" w:sz="0" w:space="0" w:color="auto"/>
        <w:right w:val="none" w:sz="0" w:space="0" w:color="auto"/>
      </w:divBdr>
    </w:div>
    <w:div w:id="914052404">
      <w:bodyDiv w:val="1"/>
      <w:marLeft w:val="0"/>
      <w:marRight w:val="0"/>
      <w:marTop w:val="0"/>
      <w:marBottom w:val="0"/>
      <w:divBdr>
        <w:top w:val="none" w:sz="0" w:space="0" w:color="auto"/>
        <w:left w:val="none" w:sz="0" w:space="0" w:color="auto"/>
        <w:bottom w:val="none" w:sz="0" w:space="0" w:color="auto"/>
        <w:right w:val="none" w:sz="0" w:space="0" w:color="auto"/>
      </w:divBdr>
    </w:div>
    <w:div w:id="916399040">
      <w:bodyDiv w:val="1"/>
      <w:marLeft w:val="0"/>
      <w:marRight w:val="0"/>
      <w:marTop w:val="0"/>
      <w:marBottom w:val="0"/>
      <w:divBdr>
        <w:top w:val="none" w:sz="0" w:space="0" w:color="auto"/>
        <w:left w:val="none" w:sz="0" w:space="0" w:color="auto"/>
        <w:bottom w:val="none" w:sz="0" w:space="0" w:color="auto"/>
        <w:right w:val="none" w:sz="0" w:space="0" w:color="auto"/>
      </w:divBdr>
    </w:div>
    <w:div w:id="1004359031">
      <w:bodyDiv w:val="1"/>
      <w:marLeft w:val="0"/>
      <w:marRight w:val="0"/>
      <w:marTop w:val="0"/>
      <w:marBottom w:val="0"/>
      <w:divBdr>
        <w:top w:val="none" w:sz="0" w:space="0" w:color="auto"/>
        <w:left w:val="none" w:sz="0" w:space="0" w:color="auto"/>
        <w:bottom w:val="none" w:sz="0" w:space="0" w:color="auto"/>
        <w:right w:val="none" w:sz="0" w:space="0" w:color="auto"/>
      </w:divBdr>
    </w:div>
    <w:div w:id="1190221120">
      <w:bodyDiv w:val="1"/>
      <w:marLeft w:val="0"/>
      <w:marRight w:val="0"/>
      <w:marTop w:val="0"/>
      <w:marBottom w:val="0"/>
      <w:divBdr>
        <w:top w:val="none" w:sz="0" w:space="0" w:color="auto"/>
        <w:left w:val="none" w:sz="0" w:space="0" w:color="auto"/>
        <w:bottom w:val="none" w:sz="0" w:space="0" w:color="auto"/>
        <w:right w:val="none" w:sz="0" w:space="0" w:color="auto"/>
      </w:divBdr>
    </w:div>
    <w:div w:id="1253247857">
      <w:bodyDiv w:val="1"/>
      <w:marLeft w:val="0"/>
      <w:marRight w:val="0"/>
      <w:marTop w:val="0"/>
      <w:marBottom w:val="0"/>
      <w:divBdr>
        <w:top w:val="none" w:sz="0" w:space="0" w:color="auto"/>
        <w:left w:val="none" w:sz="0" w:space="0" w:color="auto"/>
        <w:bottom w:val="none" w:sz="0" w:space="0" w:color="auto"/>
        <w:right w:val="none" w:sz="0" w:space="0" w:color="auto"/>
      </w:divBdr>
    </w:div>
    <w:div w:id="1293098975">
      <w:bodyDiv w:val="1"/>
      <w:marLeft w:val="0"/>
      <w:marRight w:val="0"/>
      <w:marTop w:val="0"/>
      <w:marBottom w:val="0"/>
      <w:divBdr>
        <w:top w:val="none" w:sz="0" w:space="0" w:color="auto"/>
        <w:left w:val="none" w:sz="0" w:space="0" w:color="auto"/>
        <w:bottom w:val="none" w:sz="0" w:space="0" w:color="auto"/>
        <w:right w:val="none" w:sz="0" w:space="0" w:color="auto"/>
      </w:divBdr>
    </w:div>
    <w:div w:id="1473673129">
      <w:bodyDiv w:val="1"/>
      <w:marLeft w:val="0"/>
      <w:marRight w:val="0"/>
      <w:marTop w:val="0"/>
      <w:marBottom w:val="0"/>
      <w:divBdr>
        <w:top w:val="none" w:sz="0" w:space="0" w:color="auto"/>
        <w:left w:val="none" w:sz="0" w:space="0" w:color="auto"/>
        <w:bottom w:val="none" w:sz="0" w:space="0" w:color="auto"/>
        <w:right w:val="none" w:sz="0" w:space="0" w:color="auto"/>
      </w:divBdr>
    </w:div>
    <w:div w:id="1530341506">
      <w:bodyDiv w:val="1"/>
      <w:marLeft w:val="0"/>
      <w:marRight w:val="0"/>
      <w:marTop w:val="0"/>
      <w:marBottom w:val="0"/>
      <w:divBdr>
        <w:top w:val="none" w:sz="0" w:space="0" w:color="auto"/>
        <w:left w:val="none" w:sz="0" w:space="0" w:color="auto"/>
        <w:bottom w:val="none" w:sz="0" w:space="0" w:color="auto"/>
        <w:right w:val="none" w:sz="0" w:space="0" w:color="auto"/>
      </w:divBdr>
    </w:div>
    <w:div w:id="1685478756">
      <w:bodyDiv w:val="1"/>
      <w:marLeft w:val="0"/>
      <w:marRight w:val="0"/>
      <w:marTop w:val="0"/>
      <w:marBottom w:val="0"/>
      <w:divBdr>
        <w:top w:val="none" w:sz="0" w:space="0" w:color="auto"/>
        <w:left w:val="none" w:sz="0" w:space="0" w:color="auto"/>
        <w:bottom w:val="none" w:sz="0" w:space="0" w:color="auto"/>
        <w:right w:val="none" w:sz="0" w:space="0" w:color="auto"/>
      </w:divBdr>
      <w:divsChild>
        <w:div w:id="204571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30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5654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42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45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811378">
      <w:bodyDiv w:val="1"/>
      <w:marLeft w:val="0"/>
      <w:marRight w:val="0"/>
      <w:marTop w:val="0"/>
      <w:marBottom w:val="0"/>
      <w:divBdr>
        <w:top w:val="none" w:sz="0" w:space="0" w:color="auto"/>
        <w:left w:val="none" w:sz="0" w:space="0" w:color="auto"/>
        <w:bottom w:val="none" w:sz="0" w:space="0" w:color="auto"/>
        <w:right w:val="none" w:sz="0" w:space="0" w:color="auto"/>
      </w:divBdr>
      <w:divsChild>
        <w:div w:id="13433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5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114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06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3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1912">
      <w:bodyDiv w:val="1"/>
      <w:marLeft w:val="0"/>
      <w:marRight w:val="0"/>
      <w:marTop w:val="0"/>
      <w:marBottom w:val="0"/>
      <w:divBdr>
        <w:top w:val="none" w:sz="0" w:space="0" w:color="auto"/>
        <w:left w:val="none" w:sz="0" w:space="0" w:color="auto"/>
        <w:bottom w:val="none" w:sz="0" w:space="0" w:color="auto"/>
        <w:right w:val="none" w:sz="0" w:space="0" w:color="auto"/>
      </w:divBdr>
    </w:div>
    <w:div w:id="2046370204">
      <w:bodyDiv w:val="1"/>
      <w:marLeft w:val="0"/>
      <w:marRight w:val="0"/>
      <w:marTop w:val="0"/>
      <w:marBottom w:val="0"/>
      <w:divBdr>
        <w:top w:val="none" w:sz="0" w:space="0" w:color="auto"/>
        <w:left w:val="none" w:sz="0" w:space="0" w:color="auto"/>
        <w:bottom w:val="none" w:sz="0" w:space="0" w:color="auto"/>
        <w:right w:val="none" w:sz="0" w:space="0" w:color="auto"/>
      </w:divBdr>
    </w:div>
    <w:div w:id="2083410910">
      <w:bodyDiv w:val="1"/>
      <w:marLeft w:val="0"/>
      <w:marRight w:val="0"/>
      <w:marTop w:val="0"/>
      <w:marBottom w:val="0"/>
      <w:divBdr>
        <w:top w:val="none" w:sz="0" w:space="0" w:color="auto"/>
        <w:left w:val="none" w:sz="0" w:space="0" w:color="auto"/>
        <w:bottom w:val="none" w:sz="0" w:space="0" w:color="auto"/>
        <w:right w:val="none" w:sz="0" w:space="0" w:color="auto"/>
      </w:divBdr>
    </w:div>
    <w:div w:id="20937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meta-llama/Llama-4-Maverick-17B-128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379</TotalTime>
  <Pages>13</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Palissery(UST,IN)</dc:creator>
  <cp:keywords/>
  <dc:description/>
  <cp:lastModifiedBy>Amith Palissery(UST,IN)</cp:lastModifiedBy>
  <cp:revision>1</cp:revision>
  <dcterms:created xsi:type="dcterms:W3CDTF">2025-09-09T03:03:00Z</dcterms:created>
  <dcterms:modified xsi:type="dcterms:W3CDTF">2025-09-09T09:22:00Z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2025-09-09T09:22:57Z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f71710bd-7fdd-46b2-93e0-6c279502a0fe</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