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857F6D" w:rsidRPr="00857F6D" w:rsidRDefault="00857F6D" w:rsidP="00857F6D">
      <w:pPr>
        <w:pStyle w:val="Subtitle"/>
        <w:rPr>
          <w:b/>
        </w:rPr>
      </w:pPr>
      <w:r w:rsidRPr="00857F6D">
        <w:rPr>
          <w:b/>
        </w:rPr>
        <w:t>Intro</w:t>
      </w:r>
      <w:r>
        <w:rPr>
          <w:b/>
        </w:rPr>
        <w:t>:</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673CC"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A673CC" w:rsidRDefault="00A673CC">
      <w:pPr>
        <w:rPr>
          <w:rFonts w:ascii="Gabriola" w:hAnsi="Gabriola"/>
          <w:sz w:val="18"/>
          <w:szCs w:val="18"/>
        </w:rPr>
      </w:pPr>
      <w:r>
        <w:rPr>
          <w:rFonts w:ascii="Gabriola" w:hAnsi="Gabriola"/>
          <w:sz w:val="18"/>
          <w:szCs w:val="18"/>
        </w:rPr>
        <w:br w:type="page"/>
      </w:r>
    </w:p>
    <w:p w:rsidR="00AE7D3B" w:rsidRDefault="00AE7D3B" w:rsidP="004F672B">
      <w:pPr>
        <w:pStyle w:val="ListParagraph"/>
        <w:numPr>
          <w:ilvl w:val="0"/>
          <w:numId w:val="10"/>
        </w:numPr>
        <w:tabs>
          <w:tab w:val="left" w:pos="1936"/>
        </w:tabs>
        <w:spacing w:line="240" w:lineRule="auto"/>
        <w:rPr>
          <w:rFonts w:ascii="Gabriola" w:hAnsi="Gabriola"/>
          <w:sz w:val="18"/>
          <w:szCs w:val="18"/>
        </w:rPr>
      </w:pP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Compatibility with Tools</w:t>
      </w:r>
      <w:r>
        <w:t xml:space="preserve"> </w:t>
      </w:r>
      <w:r w:rsidR="00D94052">
        <w:t xml:space="preserve">  </w:t>
      </w:r>
      <w:r>
        <w:t xml:space="preserve"> </w:t>
      </w:r>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00D94052">
        <w:rPr>
          <w:rFonts w:ascii="Gabriola" w:hAnsi="Gabriola"/>
          <w:sz w:val="20"/>
          <w:szCs w:val="20"/>
        </w:rPr>
        <w:t xml:space="preserve">  </w:t>
      </w: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D94052" w:rsidP="005F0F45">
      <w:pPr>
        <w:spacing w:after="0"/>
        <w:ind w:left="2160" w:firstLine="720"/>
        <w:rPr>
          <w:rFonts w:ascii="Gabriola" w:hAnsi="Gabriola"/>
          <w:sz w:val="20"/>
          <w:szCs w:val="20"/>
        </w:rPr>
      </w:pPr>
      <w:r>
        <w:rPr>
          <w:rFonts w:ascii="Gabriola" w:hAnsi="Gabriola"/>
          <w:sz w:val="20"/>
          <w:szCs w:val="20"/>
        </w:rPr>
        <w:t xml:space="preserve">   </w:t>
      </w:r>
      <w:r w:rsidR="005F0F45">
        <w:rPr>
          <w:rFonts w:ascii="Gabriola" w:hAnsi="Gabriola"/>
          <w:sz w:val="20"/>
          <w:szCs w:val="20"/>
        </w:rPr>
        <w:t xml:space="preserve">    </w:t>
      </w:r>
      <w:proofErr w:type="gramStart"/>
      <w:r w:rsidR="005F0F45" w:rsidRPr="00214D11">
        <w:rPr>
          <w:rFonts w:ascii="Gabriola" w:hAnsi="Gabriola"/>
          <w:sz w:val="20"/>
          <w:szCs w:val="20"/>
        </w:rPr>
        <w:t>performed</w:t>
      </w:r>
      <w:proofErr w:type="gramEnd"/>
      <w:r w:rsidR="005F0F45" w:rsidRPr="00214D11">
        <w:rPr>
          <w:rFonts w:ascii="Gabriola" w:hAnsi="Gabriola"/>
          <w:sz w:val="20"/>
          <w:szCs w:val="20"/>
        </w:rPr>
        <w:t xml:space="preserve"> using shell scripts and command-line tools available in Linux</w:t>
      </w:r>
      <w:r w:rsidR="005F0F45">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D94052">
      <w:pPr>
        <w:spacing w:after="0" w:line="240" w:lineRule="auto"/>
        <w:ind w:left="288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3F61EC" w:rsidP="002D7481">
      <w:pPr>
        <w:pStyle w:val="ListParagraph"/>
        <w:spacing w:after="0" w:line="240" w:lineRule="auto"/>
        <w:ind w:left="2880"/>
        <w:rPr>
          <w:rFonts w:ascii="Times New Roman" w:hAnsi="Times New Roman" w:cs="Times New Roman"/>
        </w:rPr>
      </w:pPr>
      <w:r w:rsidRPr="003F61EC">
        <w:rPr>
          <w:rFonts w:ascii="Times New Roman" w:hAnsi="Times New Roman" w:cs="Times New Roman"/>
          <w:b/>
          <w:noProof/>
        </w:rPr>
        <w:lastRenderedPageBreak/>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3F61EC" w:rsidP="00E00AA4">
      <w:pPr>
        <w:pStyle w:val="ListParagraph"/>
        <w:spacing w:after="0" w:line="240" w:lineRule="auto"/>
        <w:ind w:left="2880" w:firstLine="720"/>
        <w:rPr>
          <w:rFonts w:ascii="Times New Roman" w:hAnsi="Times New Roman" w:cs="Times New Roman"/>
          <w:u w:val="single"/>
        </w:rPr>
      </w:pPr>
      <w:r w:rsidRPr="003F61EC">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A673CC" w:rsidRDefault="00770B6C" w:rsidP="00770B6C">
      <w:pPr>
        <w:spacing w:after="0" w:line="240" w:lineRule="auto"/>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A673CC" w:rsidRDefault="00A673CC">
      <w:r>
        <w:br w:type="page"/>
      </w:r>
    </w:p>
    <w:p w:rsidR="00F31D03" w:rsidRPr="00770B6C" w:rsidRDefault="00F31D03" w:rsidP="00770B6C">
      <w:pPr>
        <w:spacing w:after="0" w:line="240" w:lineRule="auto"/>
        <w:rPr>
          <w:rFonts w:ascii="Times New Roman" w:hAnsi="Times New Roman" w:cs="Times New Roman"/>
        </w:rPr>
      </w:pP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lastRenderedPageBreak/>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A673CC"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A673CC" w:rsidRDefault="00A673CC">
      <w:r>
        <w:br w:type="page"/>
      </w:r>
    </w:p>
    <w:p w:rsidR="00D975C6" w:rsidRDefault="00D975C6" w:rsidP="0006149E">
      <w:pPr>
        <w:pStyle w:val="Title"/>
        <w:rPr>
          <w:rFonts w:asciiTheme="minorHAnsi" w:eastAsiaTheme="minorHAnsi" w:hAnsiTheme="minorHAnsi" w:cstheme="minorBidi"/>
          <w:color w:val="auto"/>
          <w:spacing w:val="0"/>
          <w:kern w:val="0"/>
          <w:sz w:val="22"/>
          <w:szCs w:val="22"/>
        </w:rPr>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lastRenderedPageBreak/>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673CC" w:rsidRDefault="00AD6CA2" w:rsidP="004F672B">
      <w:pPr>
        <w:pStyle w:val="ListParagraph"/>
        <w:numPr>
          <w:ilvl w:val="0"/>
          <w:numId w:val="26"/>
        </w:numPr>
        <w:spacing w:after="0"/>
      </w:pPr>
      <w:r>
        <w:t>Hence the web-page was deployed.</w:t>
      </w:r>
    </w:p>
    <w:p w:rsidR="00AD6CA2" w:rsidRDefault="00A673CC" w:rsidP="00A673CC">
      <w:r>
        <w:br w:type="page"/>
      </w:r>
    </w:p>
    <w:p w:rsidR="00D975C6" w:rsidRDefault="00D975C6" w:rsidP="00794DA0">
      <w:pPr>
        <w:pStyle w:val="Title"/>
        <w:rPr>
          <w:sz w:val="40"/>
        </w:rPr>
      </w:pP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5F2297">
      <w:pPr>
        <w:pStyle w:val="ListParagraph"/>
        <w:numPr>
          <w:ilvl w:val="0"/>
          <w:numId w:val="33"/>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5F2297">
      <w:pPr>
        <w:pStyle w:val="ListParagraph"/>
        <w:numPr>
          <w:ilvl w:val="0"/>
          <w:numId w:val="33"/>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A673CC" w:rsidRDefault="0022040C" w:rsidP="005F2297">
      <w:pPr>
        <w:pStyle w:val="ListParagraph"/>
        <w:numPr>
          <w:ilvl w:val="0"/>
          <w:numId w:val="33"/>
        </w:numPr>
        <w:spacing w:after="0"/>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22040C" w:rsidRPr="00A673CC" w:rsidRDefault="00A673CC" w:rsidP="00A673CC">
      <w:r>
        <w:br w:type="page"/>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5F2297">
      <w:pPr>
        <w:pStyle w:val="ListParagraph"/>
        <w:numPr>
          <w:ilvl w:val="0"/>
          <w:numId w:val="34"/>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5F2297">
      <w:pPr>
        <w:pStyle w:val="ListParagraph"/>
        <w:numPr>
          <w:ilvl w:val="0"/>
          <w:numId w:val="34"/>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5F2297">
      <w:pPr>
        <w:pStyle w:val="ListParagraph"/>
        <w:numPr>
          <w:ilvl w:val="0"/>
          <w:numId w:val="34"/>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5F2297">
      <w:pPr>
        <w:pStyle w:val="ListParagraph"/>
        <w:numPr>
          <w:ilvl w:val="0"/>
          <w:numId w:val="35"/>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3F61EC" w:rsidP="00865140">
      <w:pPr>
        <w:spacing w:after="0"/>
        <w:ind w:firstLine="720"/>
      </w:pPr>
      <w:r w:rsidRPr="003F61EC">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3F61EC">
        <w:rPr>
          <w:b/>
          <w:noProof/>
          <w:u w:val="single"/>
        </w:rPr>
        <w:pict>
          <v:shape id="_x0000_s1060" type="#_x0000_t32" style="position:absolute;left:0;text-align:left;margin-left:467pt;margin-top:6.65pt;width:18pt;height:0;z-index:251695104" o:connectortype="straight">
            <v:stroke endarrow="block"/>
          </v:shape>
        </w:pict>
      </w:r>
      <w:r w:rsidRPr="003F61EC">
        <w:rPr>
          <w:b/>
          <w:noProof/>
          <w:u w:val="single"/>
        </w:rPr>
        <w:pict>
          <v:shape id="_x0000_s1057" type="#_x0000_t32" style="position:absolute;left:0;text-align:left;margin-left:343.5pt;margin-top:6.65pt;width:18pt;height:0;z-index:251691008" o:connectortype="straight">
            <v:stroke endarrow="block"/>
          </v:shape>
        </w:pict>
      </w:r>
      <w:r w:rsidRPr="003F61EC">
        <w:rPr>
          <w:b/>
          <w:noProof/>
          <w:u w:val="single"/>
        </w:rPr>
        <w:pict>
          <v:shape id="_x0000_s1059" type="#_x0000_t32" style="position:absolute;left:0;text-align:left;margin-left:379.9pt;margin-top:6.65pt;width:18pt;height:0;z-index:251694080" o:connectortype="straight">
            <v:stroke endarrow="block"/>
          </v:shape>
        </w:pict>
      </w:r>
      <w:r w:rsidRPr="003F61EC">
        <w:rPr>
          <w:b/>
          <w:noProof/>
          <w:u w:val="single"/>
        </w:rPr>
        <w:pict>
          <v:shape id="_x0000_s1054" type="#_x0000_t32" style="position:absolute;left:0;text-align:left;margin-left:146.1pt;margin-top:6.6pt;width:18pt;height:.05pt;z-index:251686912" o:connectortype="straight">
            <v:stroke endarrow="block"/>
          </v:shape>
        </w:pict>
      </w:r>
      <w:r w:rsidRPr="003F61EC">
        <w:rPr>
          <w:b/>
          <w:noProof/>
          <w:u w:val="single"/>
        </w:rPr>
        <w:pict>
          <v:shape id="_x0000_s1053" type="#_x0000_t32" style="position:absolute;left:0;text-align:left;margin-left:87.2pt;margin-top:6.5pt;width:18pt;height:0;z-index:251685888" o:connectortype="straight">
            <v:stroke endarrow="block"/>
          </v:shape>
        </w:pict>
      </w:r>
      <w:r w:rsidRPr="003F61EC">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3F61EC" w:rsidP="00231C2F">
      <w:pPr>
        <w:spacing w:after="0"/>
        <w:ind w:firstLine="720"/>
      </w:pPr>
      <w:r w:rsidRPr="003F61EC">
        <w:rPr>
          <w:noProof/>
          <w:highlight w:val="lightGray"/>
        </w:rPr>
        <w:pict>
          <v:shape id="_x0000_s1083" type="#_x0000_t32" style="position:absolute;left:0;text-align:left;margin-left:142.45pt;margin-top:7.95pt;width:14.05pt;height:0;z-index:251719680" o:connectortype="straight">
            <v:stroke endarrow="block"/>
          </v:shape>
        </w:pict>
      </w:r>
      <w:r w:rsidRPr="003F61EC">
        <w:rPr>
          <w:noProof/>
          <w:highlight w:val="lightGray"/>
        </w:rPr>
        <w:pict>
          <v:shape id="_x0000_s1086" type="#_x0000_t32" style="position:absolute;left:0;text-align:left;margin-left:367.35pt;margin-top:7.95pt;width:18pt;height:0;z-index:251722752" o:connectortype="straight">
            <v:stroke endarrow="block"/>
          </v:shape>
        </w:pict>
      </w:r>
      <w:r w:rsidRPr="003F61EC">
        <w:rPr>
          <w:noProof/>
          <w:highlight w:val="lightGray"/>
        </w:rPr>
        <w:pict>
          <v:shape id="_x0000_s1085" type="#_x0000_t32" style="position:absolute;left:0;text-align:left;margin-left:275.95pt;margin-top:7.95pt;width:18pt;height:0;z-index:251721728" o:connectortype="straight">
            <v:stroke endarrow="block"/>
          </v:shape>
        </w:pict>
      </w:r>
      <w:r w:rsidRPr="003F61EC">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5F2297">
      <w:pPr>
        <w:pStyle w:val="ListParagraph"/>
        <w:numPr>
          <w:ilvl w:val="0"/>
          <w:numId w:val="35"/>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5F2297">
      <w:pPr>
        <w:pStyle w:val="ListParagraph"/>
        <w:numPr>
          <w:ilvl w:val="0"/>
          <w:numId w:val="35"/>
        </w:numPr>
        <w:spacing w:after="0"/>
      </w:pPr>
      <w:r w:rsidRPr="008A5475">
        <w:rPr>
          <w:highlight w:val="lightGray"/>
        </w:rPr>
        <w:t>apt update</w:t>
      </w:r>
    </w:p>
    <w:p w:rsidR="00231C2F" w:rsidRDefault="00231C2F" w:rsidP="005F2297">
      <w:pPr>
        <w:pStyle w:val="ListParagraph"/>
        <w:numPr>
          <w:ilvl w:val="0"/>
          <w:numId w:val="35"/>
        </w:numPr>
        <w:spacing w:after="0"/>
      </w:pPr>
      <w:r w:rsidRPr="008A5475">
        <w:rPr>
          <w:highlight w:val="lightGray"/>
        </w:rPr>
        <w:t>apt upgrade –y</w:t>
      </w:r>
      <w:r>
        <w:t xml:space="preserve"> </w:t>
      </w:r>
    </w:p>
    <w:p w:rsidR="00231C2F" w:rsidRPr="00EE38BE" w:rsidRDefault="00231C2F" w:rsidP="005F2297">
      <w:pPr>
        <w:pStyle w:val="ListParagraph"/>
        <w:numPr>
          <w:ilvl w:val="0"/>
          <w:numId w:val="35"/>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5F2297">
      <w:pPr>
        <w:pStyle w:val="ListParagraph"/>
        <w:numPr>
          <w:ilvl w:val="0"/>
          <w:numId w:val="36"/>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5F2297">
      <w:pPr>
        <w:pStyle w:val="ListParagraph"/>
        <w:numPr>
          <w:ilvl w:val="0"/>
          <w:numId w:val="36"/>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5F2297">
      <w:pPr>
        <w:pStyle w:val="ListParagraph"/>
        <w:numPr>
          <w:ilvl w:val="0"/>
          <w:numId w:val="36"/>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5F2297">
      <w:pPr>
        <w:pStyle w:val="ListParagraph"/>
        <w:numPr>
          <w:ilvl w:val="0"/>
          <w:numId w:val="36"/>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5F2297">
      <w:pPr>
        <w:pStyle w:val="ListParagraph"/>
        <w:numPr>
          <w:ilvl w:val="0"/>
          <w:numId w:val="36"/>
        </w:numPr>
        <w:spacing w:after="0"/>
      </w:pPr>
      <w:proofErr w:type="spellStart"/>
      <w:r w:rsidRPr="008A5475">
        <w:rPr>
          <w:highlight w:val="lightGray"/>
        </w:rPr>
        <w:t>pwd</w:t>
      </w:r>
      <w:proofErr w:type="spellEnd"/>
      <w:r>
        <w:tab/>
      </w:r>
      <w:r>
        <w:tab/>
      </w:r>
      <w:r>
        <w:tab/>
        <w:t>(copy the printed work directory path)</w:t>
      </w:r>
    </w:p>
    <w:p w:rsidR="00231C2F" w:rsidRDefault="00231C2F" w:rsidP="005F2297">
      <w:pPr>
        <w:pStyle w:val="ListParagraph"/>
        <w:numPr>
          <w:ilvl w:val="0"/>
          <w:numId w:val="36"/>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5F2297">
      <w:pPr>
        <w:pStyle w:val="ListParagraph"/>
        <w:numPr>
          <w:ilvl w:val="0"/>
          <w:numId w:val="36"/>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5F2297">
      <w:pPr>
        <w:pStyle w:val="ListParagraph"/>
        <w:numPr>
          <w:ilvl w:val="0"/>
          <w:numId w:val="36"/>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lastRenderedPageBreak/>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5F2297">
      <w:pPr>
        <w:pStyle w:val="ListParagraph"/>
        <w:numPr>
          <w:ilvl w:val="0"/>
          <w:numId w:val="37"/>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5F2297">
      <w:pPr>
        <w:pStyle w:val="ListParagraph"/>
        <w:numPr>
          <w:ilvl w:val="0"/>
          <w:numId w:val="37"/>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5F2297">
      <w:pPr>
        <w:pStyle w:val="ListParagraph"/>
        <w:numPr>
          <w:ilvl w:val="0"/>
          <w:numId w:val="37"/>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3F61EC" w:rsidP="00231C2F">
      <w:pPr>
        <w:spacing w:after="0"/>
        <w:ind w:left="720"/>
      </w:pPr>
      <w:r w:rsidRPr="003F61EC">
        <w:rPr>
          <w:noProof/>
          <w:highlight w:val="lightGray"/>
        </w:rPr>
        <w:pict>
          <v:shape id="_x0000_s1088" type="#_x0000_t32" style="position:absolute;left:0;text-align:left;margin-left:151.9pt;margin-top:7.9pt;width:18pt;height:0;z-index:251724800" o:connectortype="straight">
            <v:stroke endarrow="block"/>
          </v:shape>
        </w:pict>
      </w:r>
      <w:r w:rsidRPr="003F61EC">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3F61EC">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3F61EC" w:rsidRPr="003F61EC">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3F61EC" w:rsidRPr="003F61EC">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3F61EC" w:rsidRPr="003F61EC">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3F61EC" w:rsidRPr="003F61EC">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3F61EC">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3F61EC">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3F61EC">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3F61EC">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3F61EC" w:rsidP="00865140">
      <w:pPr>
        <w:spacing w:after="0"/>
        <w:ind w:firstLine="720"/>
      </w:pPr>
      <w:r w:rsidRPr="003F61EC">
        <w:rPr>
          <w:noProof/>
          <w:highlight w:val="lightGray"/>
        </w:rPr>
        <w:pict>
          <v:shape id="_x0000_s1048" type="#_x0000_t32" style="position:absolute;left:0;text-align:left;margin-left:107.5pt;margin-top:7.7pt;width:18pt;height:0;z-index:251679744" o:connectortype="straight">
            <v:stroke endarrow="block"/>
          </v:shape>
        </w:pict>
      </w:r>
      <w:r w:rsidRPr="003F61EC">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3F61EC">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3F61EC"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3F61EC" w:rsidP="00FB4754">
      <w:pPr>
        <w:tabs>
          <w:tab w:val="left" w:pos="1628"/>
        </w:tabs>
        <w:spacing w:after="0"/>
      </w:pPr>
      <w:r w:rsidRPr="003F61EC">
        <w:rPr>
          <w:b/>
          <w:noProof/>
        </w:rPr>
        <w:pict>
          <v:shape id="_x0000_s1077" type="#_x0000_t32" style="position:absolute;margin-left:161.3pt;margin-top:8.15pt;width:18pt;height:0;z-index:251711488" o:connectortype="straight">
            <v:stroke endarrow="block"/>
          </v:shape>
        </w:pict>
      </w:r>
      <w:r w:rsidRPr="003F61EC">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3F61EC" w:rsidP="00414100">
      <w:pPr>
        <w:tabs>
          <w:tab w:val="left" w:pos="735"/>
          <w:tab w:val="left" w:pos="1628"/>
        </w:tabs>
        <w:spacing w:after="0"/>
      </w:pPr>
      <w:r w:rsidRPr="003F61EC">
        <w:rPr>
          <w:b/>
          <w:noProof/>
        </w:rPr>
        <w:pict>
          <v:shape id="_x0000_s1082" type="#_x0000_t32" style="position:absolute;margin-left:160.9pt;margin-top:8.45pt;width:18pt;height:0;z-index:251717632" o:connectortype="straight">
            <v:stroke endarrow="block"/>
          </v:shape>
        </w:pict>
      </w:r>
      <w:r w:rsidRPr="003F61EC">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A673CC" w:rsidRDefault="003F61EC" w:rsidP="00414100">
      <w:pPr>
        <w:tabs>
          <w:tab w:val="left" w:pos="735"/>
          <w:tab w:val="left" w:pos="1628"/>
        </w:tabs>
        <w:spacing w:after="0"/>
        <w:rPr>
          <w:highlight w:val="lightGray"/>
        </w:rPr>
      </w:pPr>
      <w:r w:rsidRPr="003F61EC">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3F61EC">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414100" w:rsidRPr="00A673CC" w:rsidRDefault="00A673CC" w:rsidP="00A673CC">
      <w:pPr>
        <w:rPr>
          <w:highlight w:val="lightGray"/>
        </w:rPr>
      </w:pPr>
      <w:r>
        <w:rPr>
          <w:highlight w:val="lightGray"/>
        </w:rPr>
        <w:br w:type="page"/>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5F2297">
      <w:pPr>
        <w:pStyle w:val="ListParagraph"/>
        <w:numPr>
          <w:ilvl w:val="0"/>
          <w:numId w:val="39"/>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5F2297">
      <w:pPr>
        <w:pStyle w:val="ListParagraph"/>
        <w:numPr>
          <w:ilvl w:val="0"/>
          <w:numId w:val="39"/>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5F2297">
      <w:pPr>
        <w:pStyle w:val="ListParagraph"/>
        <w:numPr>
          <w:ilvl w:val="0"/>
          <w:numId w:val="40"/>
        </w:numPr>
        <w:tabs>
          <w:tab w:val="left" w:pos="735"/>
          <w:tab w:val="left" w:pos="1628"/>
        </w:tabs>
        <w:spacing w:after="0"/>
      </w:pPr>
      <w:r>
        <w:t>While launching the instance we can find the user data in the advance option. We can write the user data there.</w:t>
      </w:r>
    </w:p>
    <w:p w:rsidR="00A673CC" w:rsidRDefault="00D2500A" w:rsidP="005F2297">
      <w:pPr>
        <w:pStyle w:val="ListParagraph"/>
        <w:numPr>
          <w:ilvl w:val="0"/>
          <w:numId w:val="40"/>
        </w:numPr>
        <w:tabs>
          <w:tab w:val="left" w:pos="735"/>
          <w:tab w:val="left" w:pos="1628"/>
        </w:tabs>
        <w:spacing w:after="0"/>
        <w:rPr>
          <w:color w:val="000000" w:themeColor="text1"/>
        </w:rPr>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D2500A" w:rsidRPr="00A673CC" w:rsidRDefault="00A673CC" w:rsidP="00A673CC">
      <w:pPr>
        <w:rPr>
          <w:color w:val="000000" w:themeColor="text1"/>
        </w:rPr>
      </w:pPr>
      <w:r>
        <w:rPr>
          <w:color w:val="000000" w:themeColor="text1"/>
        </w:rPr>
        <w:br w:type="page"/>
      </w:r>
    </w:p>
    <w:p w:rsidR="00B94E83" w:rsidRDefault="00B94E83" w:rsidP="00B94E83">
      <w:pPr>
        <w:pStyle w:val="Title"/>
        <w:rPr>
          <w:sz w:val="32"/>
        </w:rPr>
      </w:pPr>
      <w:r w:rsidRPr="00B94E83">
        <w:rPr>
          <w:sz w:val="40"/>
        </w:rPr>
        <w:lastRenderedPageBreak/>
        <w:t>S3-Bucket</w:t>
      </w:r>
    </w:p>
    <w:p w:rsidR="00B94E83" w:rsidRPr="00415A4C" w:rsidRDefault="00B94E83" w:rsidP="005F2297">
      <w:pPr>
        <w:pStyle w:val="ListParagraph"/>
        <w:numPr>
          <w:ilvl w:val="0"/>
          <w:numId w:val="38"/>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5F2297">
      <w:pPr>
        <w:pStyle w:val="ListParagraph"/>
        <w:numPr>
          <w:ilvl w:val="0"/>
          <w:numId w:val="38"/>
        </w:numPr>
        <w:spacing w:after="0"/>
      </w:pPr>
      <w:r>
        <w:t>By default S3 is a global service.</w:t>
      </w:r>
    </w:p>
    <w:p w:rsidR="00415A4C" w:rsidRDefault="00415A4C" w:rsidP="005F2297">
      <w:pPr>
        <w:pStyle w:val="ListParagraph"/>
        <w:numPr>
          <w:ilvl w:val="0"/>
          <w:numId w:val="38"/>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5F2297">
      <w:pPr>
        <w:pStyle w:val="ListParagraph"/>
        <w:numPr>
          <w:ilvl w:val="0"/>
          <w:numId w:val="38"/>
        </w:numPr>
        <w:spacing w:after="0"/>
      </w:pPr>
      <w:r w:rsidRPr="00415A4C">
        <w:t>Each object stored in Amazon S3 can be up to 5 terabytes in size.</w:t>
      </w:r>
    </w:p>
    <w:p w:rsidR="00415A4C" w:rsidRDefault="00FD4FD2" w:rsidP="005F2297">
      <w:pPr>
        <w:pStyle w:val="ListParagraph"/>
        <w:numPr>
          <w:ilvl w:val="0"/>
          <w:numId w:val="38"/>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proofErr w:type="spellStart"/>
      <w:r w:rsidR="005B515D" w:rsidRPr="0045558D">
        <w:rPr>
          <w:color w:val="000000" w:themeColor="text1"/>
          <w:highlight w:val="lightGray"/>
        </w:rPr>
        <w:t>desible</w:t>
      </w:r>
      <w:proofErr w:type="spellEnd"/>
      <w:r w:rsidR="005B515D" w:rsidRPr="0045558D">
        <w:rPr>
          <w:color w:val="000000" w:themeColor="text1"/>
          <w:highlight w:val="lightGray"/>
        </w:rPr>
        <w:t>/enable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3F61EC"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3F61EC"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D975C6" w:rsidRDefault="00D975C6">
                  <w:r>
                    <w:t>At last Create Bucket</w:t>
                  </w:r>
                </w:p>
              </w:txbxContent>
            </v:textbox>
          </v:shape>
        </w:pict>
      </w:r>
      <w:r>
        <w:rPr>
          <w:noProof/>
          <w:color w:val="000000" w:themeColor="text1"/>
        </w:rPr>
        <w:pict>
          <v:shape id="_x0000_s1098" type="#_x0000_t202" style="position:absolute;margin-left:447.8pt;margin-top:53.05pt;width:126.6pt;height:42pt;z-index:251729920">
            <v:textbox>
              <w:txbxContent>
                <w:p w:rsidR="00D975C6" w:rsidRDefault="00D975C6">
                  <w:r>
                    <w:t xml:space="preserve">Choose this for extra </w:t>
                  </w:r>
                  <w:proofErr w:type="spellStart"/>
                  <w:r>
                    <w:t>extra</w:t>
                  </w:r>
                  <w:proofErr w:type="spellEnd"/>
                  <w:r>
                    <w:t xml:space="preserve"> protection</w:t>
                  </w:r>
                </w:p>
              </w:txbxContent>
            </v:textbox>
          </v:shape>
        </w:pict>
      </w:r>
      <w:r>
        <w:rPr>
          <w:noProof/>
          <w:color w:val="000000" w:themeColor="text1"/>
        </w:rPr>
        <w:pict>
          <v:shape id="_x0000_s1095" type="#_x0000_t202" style="position:absolute;margin-left:453.8pt;margin-top:118.85pt;width:120.6pt;height:42.6pt;z-index:251727872">
            <v:textbox>
              <w:txbxContent>
                <w:p w:rsidR="00D975C6" w:rsidRDefault="00D975C6"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3F61EC" w:rsidP="00857F6D">
      <w:pPr>
        <w:spacing w:after="0"/>
        <w:ind w:left="1440" w:hanging="720"/>
        <w:rPr>
          <w:color w:val="000000" w:themeColor="text1"/>
        </w:rPr>
      </w:pPr>
      <w:r>
        <w:rPr>
          <w:noProof/>
          <w:color w:val="000000" w:themeColor="text1"/>
        </w:rPr>
        <w:lastRenderedPageBreak/>
        <w:pict>
          <v:shape id="_x0000_s1106" type="#_x0000_t202" style="position:absolute;left:0;text-align:left;margin-left:463.15pt;margin-top:176.35pt;width:114.65pt;height:27.3pt;z-index:251732992">
            <v:textbox>
              <w:txbxContent>
                <w:p w:rsidR="00D975C6" w:rsidRDefault="00D975C6">
                  <w:r>
                    <w:t xml:space="preserve">     Bucket is created</w:t>
                  </w:r>
                </w:p>
              </w:txbxContent>
            </v:textbox>
          </v:shape>
        </w:pict>
      </w:r>
      <w:r w:rsidR="00D975C6" w:rsidRPr="003F61EC">
        <w:rPr>
          <w:color w:val="000000" w:themeColor="text1"/>
        </w:rPr>
        <w:pict>
          <v:shape id="_x0000_i1025" type="#_x0000_t75" style="width:449.2pt;height:206.8pt">
            <v:imagedata r:id="rId22" o:title="WhatsApp Image 2024-03-29 at 10"/>
          </v:shape>
        </w:pict>
      </w:r>
    </w:p>
    <w:p w:rsidR="00376844" w:rsidRDefault="004C7DB0" w:rsidP="00483117">
      <w:pPr>
        <w:spacing w:after="0"/>
        <w:rPr>
          <w:b/>
          <w:color w:val="000000" w:themeColor="text1"/>
        </w:rPr>
      </w:pPr>
      <w:r>
        <w:rPr>
          <w:color w:val="000000" w:themeColor="text1"/>
        </w:rPr>
        <w:tab/>
      </w:r>
      <w:r w:rsidRPr="004C7DB0">
        <w:rPr>
          <w:b/>
          <w:color w:val="000000" w:themeColor="text1"/>
        </w:rPr>
        <w:t>EC2 to S3 bucket connection:</w:t>
      </w:r>
    </w:p>
    <w:p w:rsidR="004C7DB0" w:rsidRPr="004C7DB0" w:rsidRDefault="004C7DB0" w:rsidP="005F2297">
      <w:pPr>
        <w:pStyle w:val="ListParagraph"/>
        <w:numPr>
          <w:ilvl w:val="0"/>
          <w:numId w:val="41"/>
        </w:numPr>
        <w:spacing w:after="0"/>
        <w:rPr>
          <w:b/>
          <w:color w:val="000000" w:themeColor="text1"/>
        </w:rPr>
      </w:pPr>
      <w:r>
        <w:rPr>
          <w:color w:val="000000" w:themeColor="text1"/>
        </w:rPr>
        <w:t>Create one fresh EC2 instance and connect to the server.</w:t>
      </w:r>
    </w:p>
    <w:p w:rsidR="004C7DB0" w:rsidRPr="004C7DB0" w:rsidRDefault="004C7DB0" w:rsidP="005F2297">
      <w:pPr>
        <w:pStyle w:val="ListParagraph"/>
        <w:numPr>
          <w:ilvl w:val="0"/>
          <w:numId w:val="41"/>
        </w:numPr>
        <w:spacing w:after="0"/>
        <w:rPr>
          <w:b/>
          <w:color w:val="000000" w:themeColor="text1"/>
        </w:rPr>
      </w:pPr>
      <w:proofErr w:type="spellStart"/>
      <w:r w:rsidRPr="004C7DB0">
        <w:rPr>
          <w:color w:val="000000" w:themeColor="text1"/>
          <w:highlight w:val="lightGray"/>
        </w:rPr>
        <w:t>sudo</w:t>
      </w:r>
      <w:proofErr w:type="spellEnd"/>
      <w:r w:rsidRPr="004C7DB0">
        <w:rPr>
          <w:color w:val="000000" w:themeColor="text1"/>
          <w:highlight w:val="lightGray"/>
        </w:rPr>
        <w:t xml:space="preserve">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5F2297">
      <w:pPr>
        <w:pStyle w:val="ListParagraph"/>
        <w:numPr>
          <w:ilvl w:val="0"/>
          <w:numId w:val="41"/>
        </w:numPr>
        <w:spacing w:after="0"/>
        <w:rPr>
          <w:b/>
          <w:color w:val="000000" w:themeColor="text1"/>
        </w:rPr>
      </w:pPr>
      <w:r>
        <w:rPr>
          <w:color w:val="000000" w:themeColor="text1"/>
        </w:rPr>
        <w:t xml:space="preserve">We have to install the </w:t>
      </w:r>
      <w:proofErr w:type="spellStart"/>
      <w:r>
        <w:rPr>
          <w:color w:val="000000" w:themeColor="text1"/>
        </w:rPr>
        <w:t>aws</w:t>
      </w:r>
      <w:proofErr w:type="spellEnd"/>
      <w:r>
        <w:rPr>
          <w:color w:val="000000" w:themeColor="text1"/>
        </w:rPr>
        <w:t xml:space="preserve">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5F2297">
      <w:pPr>
        <w:pStyle w:val="ListParagraph"/>
        <w:numPr>
          <w:ilvl w:val="0"/>
          <w:numId w:val="41"/>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5F2297">
      <w:pPr>
        <w:pStyle w:val="ListParagraph"/>
        <w:numPr>
          <w:ilvl w:val="0"/>
          <w:numId w:val="41"/>
        </w:numPr>
        <w:spacing w:after="0"/>
        <w:rPr>
          <w:b/>
          <w:color w:val="000000" w:themeColor="text1"/>
        </w:rPr>
      </w:pPr>
      <w:r>
        <w:rPr>
          <w:color w:val="000000" w:themeColor="text1"/>
        </w:rPr>
        <w:t xml:space="preserve">Now, after installing </w:t>
      </w:r>
      <w:proofErr w:type="gramStart"/>
      <w:r>
        <w:rPr>
          <w:color w:val="000000" w:themeColor="text1"/>
        </w:rPr>
        <w:t>the unzip</w:t>
      </w:r>
      <w:proofErr w:type="gramEnd"/>
      <w:r>
        <w:rPr>
          <w:color w:val="000000" w:themeColor="text1"/>
        </w:rPr>
        <w:t>.</w:t>
      </w:r>
      <w:r w:rsidR="00751AAD">
        <w:rPr>
          <w:color w:val="000000" w:themeColor="text1"/>
        </w:rPr>
        <w:t xml:space="preserve"> Search “install AWS </w:t>
      </w:r>
      <w:proofErr w:type="gramStart"/>
      <w:r w:rsidR="00751AAD">
        <w:rPr>
          <w:color w:val="000000" w:themeColor="text1"/>
        </w:rPr>
        <w:t xml:space="preserve">cli2 </w:t>
      </w:r>
      <w:r>
        <w:rPr>
          <w:color w:val="000000" w:themeColor="text1"/>
        </w:rPr>
        <w:t xml:space="preserve"> </w:t>
      </w:r>
      <w:r w:rsidR="00751AAD">
        <w:rPr>
          <w:color w:val="000000" w:themeColor="text1"/>
        </w:rPr>
        <w:t>for</w:t>
      </w:r>
      <w:proofErr w:type="gramEnd"/>
      <w:r w:rsidR="00751AAD">
        <w:rPr>
          <w:color w:val="000000" w:themeColor="text1"/>
        </w:rPr>
        <w:t xml:space="preserve"> ubuntu20.04” in browser.</w:t>
      </w:r>
      <w:r w:rsidR="00A250ED">
        <w:rPr>
          <w:color w:val="000000" w:themeColor="text1"/>
        </w:rPr>
        <w:t xml:space="preserve"> </w:t>
      </w:r>
      <w:hyperlink r:id="rId23" w:history="1">
        <w:r w:rsidR="00A250ED" w:rsidRPr="00A250ED">
          <w:rPr>
            <w:rStyle w:val="Hyperlink"/>
            <w:sz w:val="14"/>
          </w:rPr>
          <w:t>Install or update to the latest version of the AWS CLI - AWS Command Line Interface (amazon</w:t>
        </w:r>
        <w:r w:rsidR="00A250ED" w:rsidRPr="00892D29">
          <w:rPr>
            <w:rStyle w:val="Hyperlink"/>
            <w:sz w:val="14"/>
            <w:highlight w:val="lightGray"/>
          </w:rPr>
          <w:t>.</w:t>
        </w:r>
        <w:r w:rsidR="00A250ED" w:rsidRPr="00A250ED">
          <w:rPr>
            <w:rStyle w:val="Hyperlink"/>
            <w:sz w:val="14"/>
          </w:rPr>
          <w:t>com)</w:t>
        </w:r>
      </w:hyperlink>
      <w:r w:rsidR="00A250ED" w:rsidRPr="00A250ED">
        <w:rPr>
          <w:color w:val="000000" w:themeColor="text1"/>
          <w:sz w:val="32"/>
        </w:rPr>
        <w:t xml:space="preserve"> </w:t>
      </w:r>
      <w:r w:rsidR="00A250ED">
        <w:rPr>
          <w:color w:val="000000" w:themeColor="text1"/>
        </w:rPr>
        <w:t xml:space="preserve">(AWS official documentation) select </w:t>
      </w:r>
      <w:proofErr w:type="spellStart"/>
      <w:r w:rsidR="00A250ED">
        <w:rPr>
          <w:color w:val="000000" w:themeColor="text1"/>
        </w:rPr>
        <w:t>linux</w:t>
      </w:r>
      <w:proofErr w:type="spellEnd"/>
      <w:r w:rsidR="00A250ED">
        <w:rPr>
          <w:color w:val="000000" w:themeColor="text1"/>
        </w:rPr>
        <w:t xml:space="preserve"> and copy the commands.</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curl</w:t>
      </w:r>
      <w:proofErr w:type="gramEnd"/>
      <w:r w:rsidRPr="00825797">
        <w:rPr>
          <w:color w:val="000000" w:themeColor="text1"/>
        </w:rPr>
        <w:t xml:space="preserve"> "https://awscli.amazonaws.com/awscli-exe-linux-x86_64.zip" -o "awscliv2.zip"</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unzip</w:t>
      </w:r>
      <w:proofErr w:type="gramEnd"/>
      <w:r w:rsidRPr="00825797">
        <w:rPr>
          <w:color w:val="000000" w:themeColor="text1"/>
        </w:rPr>
        <w:t xml:space="preserve"> awscliv2.zip</w:t>
      </w:r>
    </w:p>
    <w:p w:rsidR="00327A35" w:rsidRDefault="00A250ED" w:rsidP="00A250ED">
      <w:pPr>
        <w:pStyle w:val="ListParagraph"/>
        <w:spacing w:after="0"/>
        <w:ind w:left="2160"/>
        <w:rPr>
          <w:color w:val="000000" w:themeColor="text1"/>
        </w:rPr>
      </w:pPr>
      <w:proofErr w:type="spellStart"/>
      <w:proofErr w:type="gramStart"/>
      <w:r w:rsidRPr="00825797">
        <w:rPr>
          <w:color w:val="000000" w:themeColor="text1"/>
        </w:rPr>
        <w:t>sudo</w:t>
      </w:r>
      <w:proofErr w:type="spellEnd"/>
      <w:proofErr w:type="gramEnd"/>
      <w:r w:rsidRPr="00825797">
        <w:rPr>
          <w:color w:val="000000" w:themeColor="text1"/>
        </w:rPr>
        <w:t xml:space="preserve"> ./</w:t>
      </w:r>
      <w:proofErr w:type="spellStart"/>
      <w:r w:rsidRPr="00825797">
        <w:rPr>
          <w:color w:val="000000" w:themeColor="text1"/>
        </w:rPr>
        <w:t>aws</w:t>
      </w:r>
      <w:proofErr w:type="spellEnd"/>
      <w:r w:rsidRPr="00825797">
        <w:rPr>
          <w:color w:val="000000" w:themeColor="text1"/>
        </w:rPr>
        <w:t>/install</w:t>
      </w:r>
      <w:r>
        <w:rPr>
          <w:color w:val="000000" w:themeColor="text1"/>
        </w:rPr>
        <w:t xml:space="preserve">  </w:t>
      </w:r>
    </w:p>
    <w:p w:rsidR="00A250ED" w:rsidRDefault="00A250ED" w:rsidP="00A250ED">
      <w:pPr>
        <w:spacing w:after="0"/>
        <w:rPr>
          <w:color w:val="000000" w:themeColor="text1"/>
        </w:rPr>
      </w:pPr>
      <w:r>
        <w:rPr>
          <w:b/>
          <w:color w:val="000000" w:themeColor="text1"/>
        </w:rPr>
        <w:tab/>
      </w:r>
      <w:proofErr w:type="gramStart"/>
      <w:r>
        <w:rPr>
          <w:color w:val="000000" w:themeColor="text1"/>
        </w:rPr>
        <w:t>and</w:t>
      </w:r>
      <w:proofErr w:type="gramEnd"/>
      <w:r>
        <w:rPr>
          <w:color w:val="000000" w:themeColor="text1"/>
        </w:rPr>
        <w:t xml:space="preserve"> paste them in the instance.</w:t>
      </w:r>
    </w:p>
    <w:p w:rsidR="00A250ED" w:rsidRDefault="00A250ED" w:rsidP="005F2297">
      <w:pPr>
        <w:pStyle w:val="ListParagraph"/>
        <w:numPr>
          <w:ilvl w:val="0"/>
          <w:numId w:val="42"/>
        </w:numPr>
        <w:spacing w:after="0"/>
        <w:rPr>
          <w:color w:val="000000" w:themeColor="text1"/>
        </w:rPr>
      </w:pPr>
      <w:r>
        <w:rPr>
          <w:color w:val="000000" w:themeColor="text1"/>
        </w:rPr>
        <w:t xml:space="preserve">After successful installation of AWS cli2. We have to configure the AWS by the command </w:t>
      </w:r>
      <w:proofErr w:type="spellStart"/>
      <w:r>
        <w:rPr>
          <w:color w:val="000000" w:themeColor="text1"/>
          <w:highlight w:val="lightGray"/>
        </w:rPr>
        <w:t>aws</w:t>
      </w:r>
      <w:proofErr w:type="spellEnd"/>
      <w:r w:rsidRPr="00A250ED">
        <w:rPr>
          <w:color w:val="000000" w:themeColor="text1"/>
          <w:highlight w:val="lightGray"/>
        </w:rPr>
        <w:t xml:space="preserve"> configure</w:t>
      </w:r>
      <w:r>
        <w:rPr>
          <w:color w:val="000000" w:themeColor="text1"/>
        </w:rPr>
        <w:t>.</w:t>
      </w:r>
    </w:p>
    <w:p w:rsidR="00B475CA" w:rsidRDefault="00424E6E" w:rsidP="005F2297">
      <w:pPr>
        <w:pStyle w:val="ListParagraph"/>
        <w:numPr>
          <w:ilvl w:val="0"/>
          <w:numId w:val="42"/>
        </w:numPr>
        <w:spacing w:after="0"/>
        <w:rPr>
          <w:color w:val="000000" w:themeColor="text1"/>
        </w:rPr>
      </w:pPr>
      <w:r>
        <w:rPr>
          <w:color w:val="000000" w:themeColor="text1"/>
        </w:rPr>
        <w:t xml:space="preserve">Now, it will ask for Access key and Private </w:t>
      </w:r>
      <w:proofErr w:type="gramStart"/>
      <w:r>
        <w:rPr>
          <w:color w:val="000000" w:themeColor="text1"/>
        </w:rPr>
        <w:t>key</w:t>
      </w:r>
      <w:proofErr w:type="gramEnd"/>
      <w:r>
        <w:rPr>
          <w:color w:val="000000" w:themeColor="text1"/>
        </w:rPr>
        <w:t xml:space="preserve"> which you have to create one in the security credentials from your </w:t>
      </w:r>
      <w:proofErr w:type="spellStart"/>
      <w:r>
        <w:rPr>
          <w:color w:val="000000" w:themeColor="text1"/>
        </w:rPr>
        <w:t>aws</w:t>
      </w:r>
      <w:proofErr w:type="spellEnd"/>
      <w:r>
        <w:rPr>
          <w:color w:val="000000" w:themeColor="text1"/>
        </w:rPr>
        <w:t xml:space="preserve"> account.</w:t>
      </w:r>
    </w:p>
    <w:p w:rsidR="00B475CA" w:rsidRDefault="003F61EC"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style="mso-next-textbox:#_x0000_s1107">
              <w:txbxContent>
                <w:p w:rsidR="00D975C6" w:rsidRDefault="00D975C6" w:rsidP="004174F4">
                  <w:pPr>
                    <w:spacing w:after="0"/>
                  </w:pPr>
                  <w:r>
                    <w:t xml:space="preserve">Click on the </w:t>
                  </w:r>
                  <w:proofErr w:type="gramStart"/>
                  <w:r>
                    <w:t>profile  and</w:t>
                  </w:r>
                  <w:proofErr w:type="gramEnd"/>
                  <w:r>
                    <w:t xml:space="preserve"> select the Security credentials.</w:t>
                  </w:r>
                </w:p>
                <w:p w:rsidR="00D975C6" w:rsidRDefault="00D975C6"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D975C6" w:rsidRDefault="00D975C6" w:rsidP="004174F4">
                  <w:pPr>
                    <w:spacing w:after="0"/>
                  </w:pPr>
                  <w:r>
                    <w:t xml:space="preserve"> Copy the Access and private key and store them safely </w:t>
                  </w:r>
                </w:p>
                <w:p w:rsidR="00D975C6" w:rsidRDefault="00D975C6" w:rsidP="004174F4">
                  <w:pPr>
                    <w:spacing w:after="0"/>
                  </w:pPr>
                  <w:r>
                    <w:t xml:space="preserve">After </w:t>
                  </w:r>
                  <w:proofErr w:type="spellStart"/>
                  <w:r>
                    <w:t>aws</w:t>
                  </w:r>
                  <w:proofErr w:type="spellEnd"/>
                  <w:r>
                    <w:t xml:space="preserve"> configure command is used</w:t>
                  </w:r>
                </w:p>
                <w:p w:rsidR="00D975C6" w:rsidRDefault="00D975C6" w:rsidP="004174F4">
                  <w:pPr>
                    <w:spacing w:after="0"/>
                  </w:pPr>
                  <w:r>
                    <w:t>AWS Access Key: (paste access key here)</w:t>
                  </w:r>
                </w:p>
                <w:p w:rsidR="00D975C6" w:rsidRDefault="00D975C6" w:rsidP="004174F4">
                  <w:pPr>
                    <w:spacing w:after="0"/>
                  </w:pPr>
                  <w:r>
                    <w:t xml:space="preserve">AWS secret </w:t>
                  </w:r>
                  <w:proofErr w:type="gramStart"/>
                  <w:r>
                    <w:t>key :</w:t>
                  </w:r>
                  <w:proofErr w:type="gramEnd"/>
                  <w:r>
                    <w:t xml:space="preserve"> (paste the secret key here)</w:t>
                  </w:r>
                </w:p>
                <w:p w:rsidR="00D975C6" w:rsidRDefault="00D975C6" w:rsidP="004174F4">
                  <w:pPr>
                    <w:spacing w:after="0"/>
                  </w:pPr>
                  <w:r>
                    <w:t>Default region name: (write the region code here)</w:t>
                  </w:r>
                </w:p>
                <w:p w:rsidR="00D975C6" w:rsidRDefault="00D975C6" w:rsidP="004174F4">
                  <w:pPr>
                    <w:spacing w:after="0"/>
                  </w:pPr>
                  <w:r>
                    <w:t xml:space="preserve">Default output </w:t>
                  </w:r>
                  <w:proofErr w:type="gramStart"/>
                  <w:r>
                    <w:t>format :</w:t>
                  </w:r>
                  <w:proofErr w:type="gramEnd"/>
                  <w:r>
                    <w:t xml:space="preserve"> </w:t>
                  </w:r>
                  <w:proofErr w:type="spellStart"/>
                  <w:r>
                    <w:t>json</w:t>
                  </w:r>
                  <w:proofErr w:type="spellEnd"/>
                </w:p>
                <w:p w:rsidR="00D975C6" w:rsidRDefault="00D975C6"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 xml:space="preserve">How to create Access key and Private </w:t>
      </w:r>
      <w:proofErr w:type="gramStart"/>
      <w:r w:rsidR="00B475CA">
        <w:rPr>
          <w:b/>
          <w:color w:val="000000" w:themeColor="text1"/>
        </w:rPr>
        <w:t>key</w:t>
      </w:r>
      <w:proofErr w:type="gramEnd"/>
      <w:r w:rsidR="00B475CA">
        <w:rPr>
          <w:b/>
          <w:color w:val="000000" w:themeColor="text1"/>
        </w:rPr>
        <w:t>:</w:t>
      </w:r>
    </w:p>
    <w:p w:rsidR="00A250ED" w:rsidRDefault="003F61EC" w:rsidP="00B475CA">
      <w:pPr>
        <w:pStyle w:val="ListParagraph"/>
        <w:spacing w:after="0"/>
        <w:rPr>
          <w:color w:val="000000" w:themeColor="text1"/>
        </w:rPr>
      </w:pPr>
      <w:r>
        <w:rPr>
          <w:noProof/>
          <w:color w:val="000000" w:themeColor="text1"/>
        </w:rPr>
        <w:pict>
          <v:rect id="_x0000_s1111" style="position:absolute;left:0;text-align:left;margin-left:188.3pt;margin-top:8.8pt;width:35.65pt;height:7.15pt;z-index:251736064"/>
        </w:pict>
      </w:r>
      <w:r>
        <w:rPr>
          <w:noProof/>
          <w:color w:val="000000" w:themeColor="text1"/>
        </w:rPr>
        <w:pict>
          <v:shape id="_x0000_s1108" type="#_x0000_t202" style="position:absolute;left:0;text-align:left;margin-left:287.65pt;margin-top:133.35pt;width:37.4pt;height:14.8pt;z-index:251735040">
            <v:textbox style="mso-next-textbox:#_x0000_s1108">
              <w:txbxContent>
                <w:p w:rsidR="00D975C6" w:rsidRPr="00032A03" w:rsidRDefault="00D975C6">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5F2297">
      <w:pPr>
        <w:pStyle w:val="ListParagraph"/>
        <w:numPr>
          <w:ilvl w:val="0"/>
          <w:numId w:val="43"/>
        </w:numPr>
        <w:spacing w:after="0"/>
        <w:rPr>
          <w:color w:val="000000" w:themeColor="text1"/>
        </w:rPr>
      </w:pPr>
      <w:r>
        <w:rPr>
          <w:color w:val="000000" w:themeColor="text1"/>
        </w:rPr>
        <w:t xml:space="preserve">We have to modify the </w:t>
      </w:r>
      <w:proofErr w:type="spellStart"/>
      <w:r>
        <w:rPr>
          <w:color w:val="000000" w:themeColor="text1"/>
        </w:rPr>
        <w:t>iam</w:t>
      </w:r>
      <w:proofErr w:type="spellEnd"/>
      <w:r>
        <w:rPr>
          <w:color w:val="000000" w:themeColor="text1"/>
        </w:rPr>
        <w:t xml:space="preserve"> role given to this instance. Create one </w:t>
      </w:r>
      <w:proofErr w:type="spellStart"/>
      <w:r>
        <w:rPr>
          <w:color w:val="000000" w:themeColor="text1"/>
        </w:rPr>
        <w:t>iam</w:t>
      </w:r>
      <w:proofErr w:type="spellEnd"/>
      <w:r>
        <w:rPr>
          <w:color w:val="000000" w:themeColor="text1"/>
        </w:rPr>
        <w:t xml:space="preserve"> role by giving the S3 full access.</w:t>
      </w:r>
    </w:p>
    <w:p w:rsidR="00F2638D" w:rsidRDefault="00F2638D" w:rsidP="005F2297">
      <w:pPr>
        <w:pStyle w:val="ListParagraph"/>
        <w:numPr>
          <w:ilvl w:val="0"/>
          <w:numId w:val="43"/>
        </w:numPr>
        <w:spacing w:after="0"/>
        <w:rPr>
          <w:color w:val="000000" w:themeColor="text1"/>
        </w:rPr>
      </w:pPr>
      <w:r>
        <w:rPr>
          <w:color w:val="000000" w:themeColor="text1"/>
        </w:rPr>
        <w:t xml:space="preserve">Now modify the </w:t>
      </w:r>
      <w:proofErr w:type="spellStart"/>
      <w:r>
        <w:rPr>
          <w:color w:val="000000" w:themeColor="text1"/>
        </w:rPr>
        <w:t>iam</w:t>
      </w:r>
      <w:proofErr w:type="spellEnd"/>
      <w:r>
        <w:rPr>
          <w:color w:val="000000" w:themeColor="text1"/>
        </w:rPr>
        <w:t xml:space="preserve">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5F2297">
      <w:pPr>
        <w:pStyle w:val="ListParagraph"/>
        <w:numPr>
          <w:ilvl w:val="0"/>
          <w:numId w:val="43"/>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 xml:space="preserve">use </w:t>
      </w:r>
      <w:proofErr w:type="spellStart"/>
      <w:r w:rsidRPr="00F2638D">
        <w:rPr>
          <w:color w:val="000000" w:themeColor="text1"/>
          <w:highlight w:val="lightGray"/>
        </w:rPr>
        <w:t>aws</w:t>
      </w:r>
      <w:proofErr w:type="spellEnd"/>
      <w:r w:rsidRPr="00F2638D">
        <w:rPr>
          <w:color w:val="000000" w:themeColor="text1"/>
          <w:highlight w:val="lightGray"/>
        </w:rPr>
        <w:t xml:space="preserve"> </w:t>
      </w:r>
      <w:r w:rsidRPr="00825797">
        <w:rPr>
          <w:color w:val="000000" w:themeColor="text1"/>
          <w:highlight w:val="lightGray"/>
        </w:rPr>
        <w:t xml:space="preserve">s3 </w:t>
      </w:r>
      <w:proofErr w:type="spellStart"/>
      <w:r w:rsidRPr="00825797">
        <w:rPr>
          <w:color w:val="000000" w:themeColor="text1"/>
          <w:highlight w:val="lightGray"/>
        </w:rPr>
        <w:t>ls</w:t>
      </w:r>
      <w:proofErr w:type="spellEnd"/>
      <w:r>
        <w:rPr>
          <w:color w:val="000000" w:themeColor="text1"/>
        </w:rPr>
        <w:t xml:space="preserve"> command </w:t>
      </w:r>
    </w:p>
    <w:p w:rsidR="00F2638D" w:rsidRDefault="00F2638D" w:rsidP="005F2297">
      <w:pPr>
        <w:pStyle w:val="ListParagraph"/>
        <w:numPr>
          <w:ilvl w:val="0"/>
          <w:numId w:val="43"/>
        </w:numPr>
        <w:spacing w:after="0"/>
        <w:rPr>
          <w:color w:val="000000" w:themeColor="text1"/>
        </w:rPr>
      </w:pPr>
      <w:r>
        <w:rPr>
          <w:color w:val="000000" w:themeColor="text1"/>
        </w:rPr>
        <w:lastRenderedPageBreak/>
        <w:t>If we get the list of your s3 buckets as output then the connection is successful.</w:t>
      </w:r>
    </w:p>
    <w:p w:rsidR="00F2638D" w:rsidRDefault="00F2638D" w:rsidP="005F2297">
      <w:pPr>
        <w:pStyle w:val="ListParagraph"/>
        <w:numPr>
          <w:ilvl w:val="0"/>
          <w:numId w:val="43"/>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mkdir</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cd</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gramStart"/>
      <w:r w:rsidRPr="00F2638D">
        <w:rPr>
          <w:color w:val="000000" w:themeColor="text1"/>
          <w:highlight w:val="lightGray"/>
        </w:rPr>
        <w:t>vi</w:t>
      </w:r>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Default="00F2638D" w:rsidP="00F2638D">
      <w:pPr>
        <w:pStyle w:val="ListParagraph"/>
        <w:spacing w:after="0"/>
        <w:ind w:left="1440"/>
        <w:rPr>
          <w:color w:val="000000" w:themeColor="text1"/>
        </w:rPr>
      </w:pPr>
      <w:proofErr w:type="spellStart"/>
      <w:proofErr w:type="gramStart"/>
      <w:r w:rsidRPr="00F2638D">
        <w:rPr>
          <w:color w:val="000000" w:themeColor="text1"/>
          <w:highlight w:val="lightGray"/>
        </w:rPr>
        <w:t>pwd</w:t>
      </w:r>
      <w:proofErr w:type="spellEnd"/>
      <w:proofErr w:type="gramEnd"/>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proofErr w:type="gramStart"/>
      <w:r>
        <w:rPr>
          <w:b/>
          <w:color w:val="000000" w:themeColor="text1"/>
          <w:u w:val="single"/>
        </w:rPr>
        <w:t>from</w:t>
      </w:r>
      <w:proofErr w:type="gramEnd"/>
      <w:r>
        <w:rPr>
          <w:b/>
          <w:color w:val="000000" w:themeColor="text1"/>
          <w:u w:val="single"/>
        </w:rPr>
        <w:t xml:space="preserve"> EC2 to S</w:t>
      </w:r>
      <w:r w:rsidRPr="00192D17">
        <w:rPr>
          <w:b/>
          <w:color w:val="000000" w:themeColor="text1"/>
          <w:u w:val="single"/>
        </w:rPr>
        <w:t>3:</w:t>
      </w:r>
    </w:p>
    <w:p w:rsidR="00192D17" w:rsidRDefault="00192D17" w:rsidP="00192D17">
      <w:pPr>
        <w:spacing w:after="0"/>
        <w:rPr>
          <w:i/>
          <w:color w:val="000000" w:themeColor="text1"/>
        </w:rPr>
      </w:pPr>
      <w:r w:rsidRPr="00192D17">
        <w:rPr>
          <w:b/>
          <w:i/>
          <w:color w:val="000000" w:themeColor="text1"/>
        </w:rPr>
        <w:tab/>
      </w:r>
      <w:r w:rsidRPr="00192D17">
        <w:rPr>
          <w:b/>
          <w:i/>
          <w:color w:val="000000" w:themeColor="text1"/>
        </w:rPr>
        <w:tab/>
      </w:r>
      <w:r w:rsidRPr="00192D17">
        <w:rPr>
          <w:b/>
          <w:i/>
          <w:color w:val="000000" w:themeColor="text1"/>
        </w:rPr>
        <w:tab/>
      </w:r>
      <w:r w:rsidR="00A00CCA">
        <w:rPr>
          <w:b/>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A00CCA" w:rsidRDefault="00A00CCA"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sidR="00523126">
        <w:rPr>
          <w:b/>
          <w:color w:val="000000" w:themeColor="text1"/>
          <w:u w:val="single"/>
        </w:rPr>
        <w:t>from</w:t>
      </w:r>
      <w:proofErr w:type="gramEnd"/>
      <w:r w:rsidR="00523126">
        <w:rPr>
          <w:b/>
          <w:color w:val="000000" w:themeColor="text1"/>
          <w:u w:val="single"/>
        </w:rPr>
        <w:t xml:space="preserve"> S3 to EC2</w:t>
      </w:r>
      <w:r w:rsidRPr="00192D17">
        <w:rPr>
          <w:b/>
          <w:color w:val="000000" w:themeColor="text1"/>
          <w:u w:val="single"/>
        </w:rPr>
        <w:t>:</w:t>
      </w:r>
    </w:p>
    <w:p w:rsidR="00A00CCA" w:rsidRPr="00A00CCA" w:rsidRDefault="00A00CCA"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w:t>
      </w:r>
      <w:r>
        <w:rPr>
          <w:i/>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color w:val="000000" w:themeColor="text1"/>
        </w:rPr>
      </w:pPr>
      <w:r>
        <w:rPr>
          <w:b/>
          <w:color w:val="000000" w:themeColor="text1"/>
        </w:rPr>
        <w:tab/>
      </w:r>
      <w:proofErr w:type="gramStart"/>
      <w:r>
        <w:rPr>
          <w:b/>
          <w:color w:val="000000" w:themeColor="text1"/>
          <w:u w:val="single"/>
        </w:rPr>
        <w:t>from</w:t>
      </w:r>
      <w:proofErr w:type="gramEnd"/>
      <w:r>
        <w:rPr>
          <w:b/>
          <w:color w:val="000000" w:themeColor="text1"/>
          <w:u w:val="single"/>
        </w:rPr>
        <w:t xml:space="preserve"> EC2 to S3</w:t>
      </w:r>
      <w:r w:rsidR="00523126">
        <w:rPr>
          <w:b/>
          <w:color w:val="000000" w:themeColor="text1"/>
          <w:u w:val="single"/>
        </w:rPr>
        <w:t>:</w:t>
      </w:r>
    </w:p>
    <w:p w:rsidR="00192D17" w:rsidRDefault="00192D17" w:rsidP="00192D17">
      <w:pPr>
        <w:spacing w:after="0"/>
        <w:rPr>
          <w:i/>
          <w:color w:val="000000" w:themeColor="text1"/>
        </w:rPr>
      </w:pPr>
      <w:r>
        <w:rPr>
          <w:i/>
          <w:color w:val="000000" w:themeColor="text1"/>
        </w:rPr>
        <w:tab/>
      </w:r>
      <w:r>
        <w:rPr>
          <w:i/>
          <w:color w:val="000000" w:themeColor="text1"/>
        </w:rPr>
        <w:tab/>
      </w:r>
      <w:r>
        <w:rPr>
          <w:i/>
          <w:color w:val="000000" w:themeColor="text1"/>
        </w:rPr>
        <w:tab/>
      </w:r>
      <w:r w:rsidR="00523126">
        <w:rPr>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w:t>
      </w:r>
      <w:r>
        <w:rPr>
          <w:i/>
          <w:color w:val="000000" w:themeColor="text1"/>
          <w:highlight w:val="lightGray"/>
        </w:rPr>
        <w:t xml:space="preserve">s3 </w:t>
      </w:r>
      <w:proofErr w:type="spellStart"/>
      <w:r>
        <w:rPr>
          <w:i/>
          <w:color w:val="000000" w:themeColor="text1"/>
          <w:highlight w:val="lightGray"/>
        </w:rPr>
        <w:t>mv</w:t>
      </w:r>
      <w:proofErr w:type="spellEnd"/>
      <w:r w:rsidRPr="00192D17">
        <w:rPr>
          <w:i/>
          <w:color w:val="000000" w:themeColor="text1"/>
          <w:highlight w:val="lightGray"/>
        </w:rPr>
        <w:t xml:space="preserve">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523126" w:rsidRDefault="00523126"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Pr>
          <w:b/>
          <w:color w:val="000000" w:themeColor="text1"/>
          <w:u w:val="single"/>
        </w:rPr>
        <w:t>from</w:t>
      </w:r>
      <w:proofErr w:type="gramEnd"/>
      <w:r>
        <w:rPr>
          <w:b/>
          <w:color w:val="000000" w:themeColor="text1"/>
          <w:u w:val="single"/>
        </w:rPr>
        <w:t xml:space="preserve"> S3 and EC2:</w:t>
      </w:r>
    </w:p>
    <w:p w:rsidR="00523126" w:rsidRPr="00523126" w:rsidRDefault="00523126"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Pr>
          <w:i/>
          <w:color w:val="000000" w:themeColor="text1"/>
          <w:highlight w:val="lightGray"/>
        </w:rPr>
        <w:t>aws</w:t>
      </w:r>
      <w:proofErr w:type="spellEnd"/>
      <w:proofErr w:type="gramEnd"/>
      <w:r>
        <w:rPr>
          <w:i/>
          <w:color w:val="000000" w:themeColor="text1"/>
          <w:highlight w:val="lightGray"/>
        </w:rPr>
        <w:t xml:space="preserve"> s3 </w:t>
      </w:r>
      <w:proofErr w:type="spellStart"/>
      <w:r>
        <w:rPr>
          <w:i/>
          <w:color w:val="000000" w:themeColor="text1"/>
          <w:highlight w:val="lightGray"/>
        </w:rPr>
        <w:t>mv</w:t>
      </w:r>
      <w:proofErr w:type="spellEnd"/>
      <w:r w:rsidRPr="00192D17">
        <w:rPr>
          <w:i/>
          <w:color w:val="000000" w:themeColor="text1"/>
          <w:highlight w:val="lightGray"/>
        </w:rPr>
        <w:t xml:space="preserve"> </w:t>
      </w:r>
      <w:r>
        <w:rPr>
          <w:i/>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color w:val="000000" w:themeColor="text1"/>
        </w:rPr>
        <w:tab/>
      </w:r>
      <w:r>
        <w:rPr>
          <w:i/>
          <w:color w:val="000000" w:themeColor="text1"/>
        </w:rPr>
        <w:tab/>
      </w:r>
      <w:r>
        <w:rPr>
          <w:i/>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proofErr w:type="spellStart"/>
      <w:proofErr w:type="gramStart"/>
      <w:r w:rsidRPr="00523126">
        <w:rPr>
          <w:color w:val="000000" w:themeColor="text1"/>
          <w:highlight w:val="lightGray"/>
        </w:rPr>
        <w:t>aws</w:t>
      </w:r>
      <w:proofErr w:type="spellEnd"/>
      <w:proofErr w:type="gramEnd"/>
      <w:r w:rsidRPr="00523126">
        <w:rPr>
          <w:color w:val="000000" w:themeColor="text1"/>
          <w:highlight w:val="lightGray"/>
        </w:rPr>
        <w:t xml:space="preserve"> s3 </w:t>
      </w:r>
      <w:proofErr w:type="spellStart"/>
      <w:r w:rsidRPr="00523126">
        <w:rPr>
          <w:color w:val="000000" w:themeColor="text1"/>
          <w:highlight w:val="lightGray"/>
        </w:rPr>
        <w:t>mb</w:t>
      </w:r>
      <w:proofErr w:type="spellEnd"/>
      <w:r w:rsidRPr="00523126">
        <w:rPr>
          <w:color w:val="000000" w:themeColor="text1"/>
          <w:highlight w:val="lightGray"/>
        </w:rPr>
        <w:t xml:space="preserve"> s3://&lt;new_bucket_name&gt;</w:t>
      </w:r>
      <w:r>
        <w:rPr>
          <w:color w:val="000000" w:themeColor="text1"/>
        </w:rPr>
        <w:t xml:space="preserve">    </w:t>
      </w:r>
      <w:r>
        <w:rPr>
          <w:color w:val="000000" w:themeColor="text1"/>
        </w:rPr>
        <w:tab/>
      </w:r>
      <w:proofErr w:type="spellStart"/>
      <w:r>
        <w:rPr>
          <w:color w:val="000000" w:themeColor="text1"/>
        </w:rPr>
        <w:t>mb</w:t>
      </w:r>
      <w:proofErr w:type="spellEnd"/>
      <w:r>
        <w:rPr>
          <w:color w:val="000000" w:themeColor="text1"/>
        </w:rPr>
        <w:t>- make bucket</w:t>
      </w:r>
    </w:p>
    <w:p w:rsidR="00A00CCA" w:rsidRPr="00831E93" w:rsidRDefault="00A00CCA" w:rsidP="00192D17">
      <w:pPr>
        <w:spacing w:after="0"/>
        <w:rPr>
          <w:color w:val="000000" w:themeColor="text1"/>
        </w:rPr>
      </w:pPr>
      <w:r>
        <w:rPr>
          <w:color w:val="000000" w:themeColor="text1"/>
        </w:rPr>
        <w:tab/>
      </w:r>
      <w:r>
        <w:rPr>
          <w:color w:val="000000" w:themeColor="text1"/>
        </w:rPr>
        <w:tab/>
      </w:r>
      <w:proofErr w:type="gramStart"/>
      <w:r w:rsidR="00170E1A">
        <w:rPr>
          <w:color w:val="000000" w:themeColor="text1"/>
        </w:rPr>
        <w:t>this</w:t>
      </w:r>
      <w:proofErr w:type="gramEnd"/>
      <w:r w:rsidR="00170E1A">
        <w:rPr>
          <w:color w:val="000000" w:themeColor="text1"/>
        </w:rPr>
        <w:t xml:space="preserve"> will create the bucket in the </w:t>
      </w:r>
      <w:proofErr w:type="spellStart"/>
      <w:r w:rsidR="00170E1A">
        <w:rPr>
          <w:color w:val="000000" w:themeColor="text1"/>
        </w:rPr>
        <w:t>aws</w:t>
      </w:r>
      <w:proofErr w:type="spellEnd"/>
      <w:r w:rsidR="00170E1A">
        <w:rPr>
          <w:color w:val="000000" w:themeColor="text1"/>
        </w:rPr>
        <w:t xml:space="preserve"> s3 directly.</w:t>
      </w:r>
    </w:p>
    <w:p w:rsidR="00831E93" w:rsidRPr="00192D17" w:rsidRDefault="00831E93" w:rsidP="00192D17">
      <w:pPr>
        <w:spacing w:after="0"/>
        <w:rPr>
          <w:i/>
          <w:color w:val="000000" w:themeColor="text1"/>
        </w:rPr>
      </w:pPr>
    </w:p>
    <w:p w:rsidR="00A673CC" w:rsidRDefault="002B70A5" w:rsidP="00F2638D">
      <w:pPr>
        <w:pStyle w:val="ListParagraph"/>
        <w:spacing w:after="0"/>
        <w:rPr>
          <w:color w:val="000000" w:themeColor="text1"/>
          <w:highlight w:val="lightGray"/>
        </w:rPr>
      </w:pPr>
      <w:r w:rsidRPr="002B70A5">
        <w:rPr>
          <w:b/>
          <w:color w:val="000000" w:themeColor="text1"/>
          <w:u w:val="single"/>
        </w:rPr>
        <w:t>Another way of server connection</w:t>
      </w:r>
      <w:r w:rsidRPr="002B70A5">
        <w:rPr>
          <w:b/>
          <w:color w:val="000000" w:themeColor="text1"/>
        </w:rPr>
        <w:t>:</w:t>
      </w:r>
      <w:r>
        <w:rPr>
          <w:color w:val="000000" w:themeColor="text1"/>
        </w:rPr>
        <w:tab/>
        <w:t xml:space="preserve"> </w:t>
      </w:r>
      <w:proofErr w:type="spellStart"/>
      <w:proofErr w:type="gramStart"/>
      <w:r w:rsidRPr="002B70A5">
        <w:rPr>
          <w:color w:val="000000" w:themeColor="text1"/>
          <w:highlight w:val="lightGray"/>
        </w:rPr>
        <w:t>ssh</w:t>
      </w:r>
      <w:proofErr w:type="spellEnd"/>
      <w:proofErr w:type="gramEnd"/>
      <w:r w:rsidRPr="002B70A5">
        <w:rPr>
          <w:color w:val="000000" w:themeColor="text1"/>
          <w:highlight w:val="lightGray"/>
        </w:rPr>
        <w:t xml:space="preserve"> –</w:t>
      </w:r>
      <w:proofErr w:type="spellStart"/>
      <w:r w:rsidRPr="002B70A5">
        <w:rPr>
          <w:color w:val="000000" w:themeColor="text1"/>
          <w:highlight w:val="lightGray"/>
        </w:rPr>
        <w:t>i</w:t>
      </w:r>
      <w:proofErr w:type="spellEnd"/>
      <w:r w:rsidRPr="002B70A5">
        <w:rPr>
          <w:color w:val="000000" w:themeColor="text1"/>
          <w:highlight w:val="lightGray"/>
        </w:rPr>
        <w:t xml:space="preserve"> &lt;____.</w:t>
      </w:r>
      <w:proofErr w:type="spellStart"/>
      <w:r w:rsidRPr="002B70A5">
        <w:rPr>
          <w:color w:val="000000" w:themeColor="text1"/>
          <w:highlight w:val="lightGray"/>
        </w:rPr>
        <w:t>pemfile</w:t>
      </w:r>
      <w:proofErr w:type="spellEnd"/>
      <w:r w:rsidRPr="002B70A5">
        <w:rPr>
          <w:color w:val="000000" w:themeColor="text1"/>
          <w:highlight w:val="lightGray"/>
        </w:rPr>
        <w:t xml:space="preserve">&gt; </w:t>
      </w:r>
      <w:proofErr w:type="spellStart"/>
      <w:r w:rsidRPr="002B70A5">
        <w:rPr>
          <w:color w:val="000000" w:themeColor="text1"/>
          <w:highlight w:val="lightGray"/>
        </w:rPr>
        <w:t>username@public_ip</w:t>
      </w:r>
      <w:proofErr w:type="spellEnd"/>
    </w:p>
    <w:p w:rsidR="00F2638D" w:rsidRPr="00A673CC" w:rsidRDefault="00A673CC" w:rsidP="00A673CC">
      <w:pPr>
        <w:rPr>
          <w:color w:val="000000" w:themeColor="text1"/>
          <w:highlight w:val="lightGray"/>
        </w:rPr>
      </w:pPr>
      <w:r>
        <w:rPr>
          <w:color w:val="000000" w:themeColor="text1"/>
          <w:highlight w:val="lightGray"/>
        </w:rPr>
        <w:br w:type="page"/>
      </w:r>
    </w:p>
    <w:p w:rsidR="00D94052" w:rsidRDefault="00D94052" w:rsidP="00D94052">
      <w:pPr>
        <w:spacing w:after="0"/>
        <w:rPr>
          <w:color w:val="000000" w:themeColor="text1"/>
        </w:rPr>
      </w:pPr>
    </w:p>
    <w:p w:rsidR="00D94052" w:rsidRDefault="00D94052" w:rsidP="00D94052">
      <w:pPr>
        <w:pStyle w:val="Title"/>
        <w:rPr>
          <w:sz w:val="40"/>
        </w:rPr>
      </w:pPr>
      <w:r w:rsidRPr="00D94052">
        <w:rPr>
          <w:sz w:val="40"/>
        </w:rPr>
        <w:t>VPC</w:t>
      </w:r>
    </w:p>
    <w:p w:rsidR="000E75DA" w:rsidRDefault="000E75DA" w:rsidP="005F2297">
      <w:pPr>
        <w:pStyle w:val="ListParagraph"/>
        <w:numPr>
          <w:ilvl w:val="0"/>
          <w:numId w:val="44"/>
        </w:numPr>
      </w:pPr>
      <w:r w:rsidRPr="00400C22">
        <w:rPr>
          <w:b/>
        </w:rPr>
        <w:t>VPC</w:t>
      </w:r>
      <w:r w:rsidRPr="000E75DA">
        <w:t xml:space="preserve"> stands for </w:t>
      </w:r>
      <w:r w:rsidRPr="00400C22">
        <w:rPr>
          <w:u w:val="single"/>
        </w:rPr>
        <w:t>Virtual Private Cloud</w:t>
      </w:r>
      <w:r w:rsidRPr="000E75DA">
        <w:t>. It's a virtual network dedicated to your AWS account. It enables you to launch AWS resources into a virtu</w:t>
      </w:r>
      <w:r>
        <w:t>al network that you've defined.</w:t>
      </w:r>
    </w:p>
    <w:p w:rsidR="00400C22" w:rsidRDefault="00400C22" w:rsidP="005F2297">
      <w:pPr>
        <w:pStyle w:val="ListParagraph"/>
        <w:numPr>
          <w:ilvl w:val="0"/>
          <w:numId w:val="44"/>
        </w:numPr>
      </w:pPr>
      <w:r>
        <w:t>Simply it is a secure isolated private cloud hosted within a public cloud.</w:t>
      </w:r>
    </w:p>
    <w:p w:rsidR="00D94052" w:rsidRDefault="000E75DA" w:rsidP="005F2297">
      <w:pPr>
        <w:pStyle w:val="ListParagraph"/>
        <w:numPr>
          <w:ilvl w:val="0"/>
          <w:numId w:val="44"/>
        </w:numPr>
      </w:pPr>
      <w:r w:rsidRPr="000E75DA">
        <w:t>This provides you with control over your virtual networking environment, including the selection of your IP address range, creation of subnets, and configuration of route tables and network gateways.</w:t>
      </w:r>
    </w:p>
    <w:p w:rsidR="000E75DA" w:rsidRDefault="00400C22" w:rsidP="005F2297">
      <w:pPr>
        <w:pStyle w:val="ListParagraph"/>
        <w:numPr>
          <w:ilvl w:val="0"/>
          <w:numId w:val="44"/>
        </w:numPr>
        <w:spacing w:after="0"/>
      </w:pPr>
      <w:r w:rsidRPr="00400C22">
        <w:t xml:space="preserve">In AWS </w:t>
      </w:r>
      <w:proofErr w:type="spellStart"/>
      <w:r w:rsidRPr="00400C22">
        <w:t>DevOps</w:t>
      </w:r>
      <w:proofErr w:type="spellEnd"/>
      <w:r w:rsidRPr="00400C22">
        <w:t>, understanding how to configure and manage VPCs is essential for designing and deploying applications securely and efficiently within the AWS cloud.</w:t>
      </w:r>
    </w:p>
    <w:p w:rsidR="00400C22" w:rsidRDefault="00400C22" w:rsidP="00400C22">
      <w:pPr>
        <w:spacing w:after="0"/>
        <w:ind w:left="720" w:hanging="360"/>
      </w:pPr>
      <w:r w:rsidRPr="00400C22">
        <w:rPr>
          <w:b/>
        </w:rPr>
        <w:t>IP:</w:t>
      </w:r>
      <w:r>
        <w:tab/>
      </w:r>
      <w:r w:rsidRPr="00400C22">
        <w:t xml:space="preserve">IP stands for </w:t>
      </w:r>
      <w:r w:rsidRPr="009447CD">
        <w:rPr>
          <w:u w:val="single"/>
        </w:rPr>
        <w:t>Internet Protocol</w:t>
      </w:r>
      <w:r w:rsidRPr="00400C22">
        <w:t>. It's a set of rules that govern how devices communicate over the internet or a network. An IP address is a unique identifier assigned to each device connected to a network, allowing them to send and receive data to and from each other. It's like a digital address for devices on the internet, enabling them to find and communicate with each other.</w:t>
      </w:r>
    </w:p>
    <w:p w:rsidR="00400C22" w:rsidRDefault="00400C22" w:rsidP="00400C22">
      <w:pPr>
        <w:spacing w:after="0"/>
        <w:ind w:left="720" w:hanging="360"/>
      </w:pPr>
      <w:r>
        <w:rPr>
          <w:b/>
        </w:rPr>
        <w:t>Types of IP Addresses:</w:t>
      </w:r>
      <w:r>
        <w:t xml:space="preserve"> There are two types of IP Addresses.</w:t>
      </w:r>
      <w:r w:rsidR="00C4332C">
        <w:t xml:space="preserve"> </w:t>
      </w:r>
      <w:proofErr w:type="gramStart"/>
      <w:r w:rsidR="00C4332C">
        <w:t>IPV4 and IPV6.</w:t>
      </w:r>
      <w:proofErr w:type="gramEnd"/>
    </w:p>
    <w:p w:rsidR="00C4332C" w:rsidRPr="00C4332C" w:rsidRDefault="00C4332C" w:rsidP="00400C22">
      <w:pPr>
        <w:spacing w:after="0"/>
        <w:ind w:left="720" w:hanging="360"/>
      </w:pPr>
      <w:r>
        <w:tab/>
      </w:r>
    </w:p>
    <w:tbl>
      <w:tblPr>
        <w:tblStyle w:val="TableGrid"/>
        <w:tblW w:w="0" w:type="auto"/>
        <w:tblInd w:w="720" w:type="dxa"/>
        <w:tblLook w:val="04A0"/>
      </w:tblPr>
      <w:tblGrid>
        <w:gridCol w:w="5572"/>
        <w:gridCol w:w="5596"/>
      </w:tblGrid>
      <w:tr w:rsidR="00C4332C" w:rsidTr="00C4332C">
        <w:tc>
          <w:tcPr>
            <w:tcW w:w="5944" w:type="dxa"/>
          </w:tcPr>
          <w:p w:rsidR="00C4332C" w:rsidRPr="00C4332C" w:rsidRDefault="00C4332C" w:rsidP="00C4332C">
            <w:pPr>
              <w:jc w:val="center"/>
              <w:rPr>
                <w:u w:val="single"/>
              </w:rPr>
            </w:pPr>
            <w:r w:rsidRPr="00C4332C">
              <w:rPr>
                <w:u w:val="single"/>
              </w:rPr>
              <w:t>IPV4</w:t>
            </w:r>
          </w:p>
          <w:p w:rsidR="002C5FE3" w:rsidRDefault="00C4332C" w:rsidP="00400C22">
            <w:r>
              <w:sym w:font="Wingdings" w:char="F0E0"/>
            </w:r>
            <w:r>
              <w:t xml:space="preserve"> 32-bit numerical Addresses</w:t>
            </w:r>
            <w:r w:rsidR="000621CB">
              <w:t>. T</w:t>
            </w:r>
            <w:r w:rsidR="000621CB" w:rsidRPr="000621CB">
              <w:t>ypically written in a format like</w:t>
            </w:r>
            <w:r w:rsidR="002C5FE3">
              <w:t xml:space="preserve">  </w:t>
            </w:r>
            <w:proofErr w:type="spellStart"/>
            <w:r w:rsidR="002C5FE3">
              <w:rPr>
                <w:highlight w:val="lightGray"/>
              </w:rPr>
              <w:t>n.n.</w:t>
            </w:r>
            <w:r w:rsidR="002C5FE3" w:rsidRPr="002C5FE3">
              <w:rPr>
                <w:highlight w:val="lightGray"/>
              </w:rPr>
              <w:t>n.n</w:t>
            </w:r>
            <w:proofErr w:type="spellEnd"/>
            <w:r w:rsidR="002C5FE3">
              <w:t xml:space="preserve"> </w:t>
            </w:r>
          </w:p>
          <w:p w:rsidR="00662016" w:rsidRDefault="00662016" w:rsidP="00400C22">
            <w:r>
              <w:sym w:font="Wingdings" w:char="F0E0"/>
            </w:r>
            <w:r>
              <w:t xml:space="preserve"> Total possible IP’s=2</w:t>
            </w:r>
            <w:r w:rsidRPr="00662016">
              <w:rPr>
                <w:rFonts w:ascii="Segoe UI" w:hAnsi="Segoe UI" w:cs="Segoe UI"/>
                <w:color w:val="2D3748"/>
                <w:shd w:val="clear" w:color="auto" w:fill="F3F3F3"/>
              </w:rPr>
              <w:t>³²</w:t>
            </w:r>
          </w:p>
          <w:p w:rsidR="00C4332C" w:rsidRDefault="000621CB" w:rsidP="00400C22">
            <w:r>
              <w:sym w:font="Wingdings" w:char="F0E0"/>
            </w:r>
            <w:r>
              <w:t xml:space="preserve"> </w:t>
            </w:r>
            <w:r w:rsidRPr="000621CB">
              <w:t>This type of IP address has been the standard for decades and is still widely used today.</w:t>
            </w:r>
          </w:p>
          <w:p w:rsidR="000621CB" w:rsidRDefault="000621CB" w:rsidP="00400C22">
            <w:r>
              <w:sym w:font="Wingdings" w:char="F0E0"/>
            </w:r>
            <w:r w:rsidR="00111EF6">
              <w:t xml:space="preserve"> If number of users increases then IPV6 may be required if the IPV4 ran out.</w:t>
            </w:r>
          </w:p>
          <w:p w:rsidR="00C4332C" w:rsidRDefault="00C4332C" w:rsidP="00400C22"/>
        </w:tc>
        <w:tc>
          <w:tcPr>
            <w:tcW w:w="5944" w:type="dxa"/>
          </w:tcPr>
          <w:p w:rsidR="00C4332C" w:rsidRDefault="00C4332C" w:rsidP="00C4332C">
            <w:pPr>
              <w:jc w:val="center"/>
              <w:rPr>
                <w:u w:val="single"/>
              </w:rPr>
            </w:pPr>
            <w:r w:rsidRPr="00C4332C">
              <w:rPr>
                <w:u w:val="single"/>
              </w:rPr>
              <w:t>IPV6</w:t>
            </w:r>
          </w:p>
          <w:p w:rsidR="002C5FE3" w:rsidRDefault="00C4332C" w:rsidP="00C4332C">
            <w:r w:rsidRPr="00C4332C">
              <w:sym w:font="Wingdings" w:char="F0E0"/>
            </w:r>
            <w:r w:rsidRPr="00C4332C">
              <w:t xml:space="preserve"> </w:t>
            </w:r>
            <w:r w:rsidR="000621CB">
              <w:t>128-bit numerical addresses. U</w:t>
            </w:r>
            <w:r w:rsidR="000621CB" w:rsidRPr="000621CB">
              <w:t xml:space="preserve">sually expressed in a hexadecimal format like </w:t>
            </w:r>
            <w:r w:rsidR="000621CB">
              <w:t xml:space="preserve"> </w:t>
            </w:r>
            <w:proofErr w:type="spellStart"/>
            <w:r w:rsidR="002C5FE3">
              <w:rPr>
                <w:highlight w:val="lightGray"/>
              </w:rPr>
              <w:t>n.n.n.n.n.n</w:t>
            </w:r>
            <w:proofErr w:type="spellEnd"/>
          </w:p>
          <w:p w:rsidR="00662016" w:rsidRDefault="00662016" w:rsidP="00C4332C">
            <w:r>
              <w:sym w:font="Wingdings" w:char="F0E0"/>
            </w:r>
            <w:r>
              <w:t xml:space="preserve"> Total possible IP’s=2</w:t>
            </w:r>
            <w:r w:rsidR="00A97413">
              <w:rPr>
                <w:rFonts w:ascii="Segoe UI" w:hAnsi="Segoe UI" w:cs="Segoe UI"/>
                <w:color w:val="2D3748"/>
                <w:shd w:val="clear" w:color="auto" w:fill="F3F3F3"/>
              </w:rPr>
              <w:t>¹²⁸</w:t>
            </w:r>
          </w:p>
          <w:p w:rsidR="000621CB" w:rsidRDefault="000621CB" w:rsidP="00C4332C">
            <w:r>
              <w:sym w:font="Wingdings" w:char="F0E0"/>
            </w:r>
            <w:r>
              <w:t xml:space="preserve"> </w:t>
            </w:r>
            <w:r w:rsidRPr="000621CB">
              <w:t>IPv6 was developed to address the limitations of IPv4, particularly the exhaustion of available addresses.</w:t>
            </w:r>
          </w:p>
          <w:p w:rsidR="00111EF6" w:rsidRDefault="00111EF6" w:rsidP="00C4332C">
            <w:r>
              <w:sym w:font="Wingdings" w:char="F0E0"/>
            </w:r>
            <w:r>
              <w:t xml:space="preserve"> </w:t>
            </w:r>
            <w:r w:rsidRPr="00111EF6">
              <w:t>It provides a much larger address space, allowing for trillions of unique addresses, which can accommodate the growing number of devices connecting to the internet.</w:t>
            </w:r>
          </w:p>
          <w:p w:rsidR="00111EF6" w:rsidRDefault="00111EF6" w:rsidP="00C4332C"/>
          <w:p w:rsidR="00111EF6" w:rsidRPr="00C4332C" w:rsidRDefault="00111EF6" w:rsidP="00C4332C"/>
        </w:tc>
      </w:tr>
    </w:tbl>
    <w:p w:rsidR="00111EF6" w:rsidRDefault="00111EF6" w:rsidP="00111EF6">
      <w:pPr>
        <w:spacing w:after="0"/>
        <w:ind w:left="720"/>
      </w:pPr>
      <w:r w:rsidRPr="00111EF6">
        <w:t>IPv4 and IPv6 are both types of IP addresses used for communication between devices on the internet or a network. IPv4 is the older standard with 32-bit addresses, while IPv6 is the newer standard with 128-bit addresses, designed to overcome the limitations of IPv4 and support the growing number of connected devices.</w:t>
      </w:r>
    </w:p>
    <w:p w:rsidR="00A97413" w:rsidRDefault="00A97413" w:rsidP="005F2297">
      <w:pPr>
        <w:pStyle w:val="ListParagraph"/>
        <w:numPr>
          <w:ilvl w:val="0"/>
          <w:numId w:val="45"/>
        </w:numPr>
        <w:spacing w:after="0"/>
      </w:pPr>
      <w:r w:rsidRPr="00197A00">
        <w:rPr>
          <w:b/>
          <w:u w:val="single"/>
        </w:rPr>
        <w:t>Private IP:</w:t>
      </w:r>
      <w:r>
        <w:t xml:space="preserve"> </w:t>
      </w:r>
      <w:r w:rsidRPr="00A97413">
        <w:t xml:space="preserve">A private IP address is used within a local network, such as a home or business network, and is not directly </w:t>
      </w:r>
    </w:p>
    <w:p w:rsidR="00A97413" w:rsidRDefault="00A97413" w:rsidP="00A97413">
      <w:pPr>
        <w:spacing w:after="0"/>
        <w:ind w:left="2160" w:hanging="720"/>
      </w:pPr>
      <w:r>
        <w:rPr>
          <w:b/>
        </w:rPr>
        <w:t xml:space="preserve">     </w:t>
      </w:r>
      <w:proofErr w:type="gramStart"/>
      <w:r w:rsidRPr="00A97413">
        <w:t>accessible</w:t>
      </w:r>
      <w:proofErr w:type="gramEnd"/>
      <w:r w:rsidRPr="00A97413">
        <w:t xml:space="preserve"> from the internet.</w:t>
      </w:r>
    </w:p>
    <w:p w:rsidR="002562BD" w:rsidRDefault="003F61EC" w:rsidP="00A97413">
      <w:pPr>
        <w:spacing w:after="0"/>
        <w:ind w:left="2160" w:hanging="72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4" type="#_x0000_t88" style="position:absolute;left:0;text-align:left;margin-left:214.95pt;margin-top:6.85pt;width:24pt;height:33.4pt;z-index:251737088"/>
        </w:pict>
      </w:r>
      <w:r w:rsidR="002562BD">
        <w:tab/>
      </w:r>
      <w:proofErr w:type="spellStart"/>
      <w:r w:rsidR="002562BD">
        <w:t>Eg</w:t>
      </w:r>
      <w:proofErr w:type="spellEnd"/>
      <w:r w:rsidR="002562BD">
        <w:t xml:space="preserve">: </w:t>
      </w:r>
      <w:r w:rsidR="002562BD">
        <w:tab/>
        <w:t>10.x.x.x</w:t>
      </w:r>
      <w:r w:rsidR="002562BD">
        <w:tab/>
      </w:r>
      <w:r w:rsidR="002562BD">
        <w:tab/>
      </w:r>
      <w:r w:rsidR="002562BD">
        <w:tab/>
        <w:t xml:space="preserve">          x ranges from 0 to 255</w:t>
      </w:r>
    </w:p>
    <w:p w:rsidR="002562BD" w:rsidRDefault="002562BD" w:rsidP="00A97413">
      <w:pPr>
        <w:spacing w:after="0"/>
        <w:ind w:left="2160" w:hanging="720"/>
      </w:pPr>
      <w:r>
        <w:tab/>
      </w:r>
      <w:r>
        <w:tab/>
        <w:t>172</w:t>
      </w:r>
      <w:proofErr w:type="gramStart"/>
      <w:r>
        <w:t>.y.x.x</w:t>
      </w:r>
      <w:proofErr w:type="gramEnd"/>
      <w:r>
        <w:tab/>
        <w:t xml:space="preserve">          where   y ranges from 16 to 31</w:t>
      </w:r>
    </w:p>
    <w:p w:rsidR="002562BD" w:rsidRDefault="002562BD" w:rsidP="00A97413">
      <w:pPr>
        <w:spacing w:after="0"/>
        <w:ind w:left="2160" w:hanging="720"/>
      </w:pPr>
      <w:r>
        <w:tab/>
      </w:r>
      <w:r>
        <w:tab/>
        <w:t>192.192</w:t>
      </w:r>
      <w:proofErr w:type="gramStart"/>
      <w:r>
        <w:t>.x.x</w:t>
      </w:r>
      <w:proofErr w:type="gramEnd"/>
      <w:r>
        <w:tab/>
      </w:r>
      <w:r>
        <w:tab/>
        <w:t xml:space="preserve">          rest all are public IP’s</w:t>
      </w:r>
    </w:p>
    <w:p w:rsidR="002562BD" w:rsidRDefault="002562BD" w:rsidP="00A97413">
      <w:pPr>
        <w:spacing w:after="0"/>
        <w:ind w:left="2160" w:hanging="720"/>
      </w:pPr>
    </w:p>
    <w:p w:rsidR="002562BD" w:rsidRDefault="00A97413" w:rsidP="005F2297">
      <w:pPr>
        <w:pStyle w:val="ListParagraph"/>
        <w:numPr>
          <w:ilvl w:val="0"/>
          <w:numId w:val="45"/>
        </w:numPr>
        <w:spacing w:after="0"/>
      </w:pPr>
      <w:r w:rsidRPr="00197A00">
        <w:rPr>
          <w:b/>
          <w:u w:val="single"/>
        </w:rPr>
        <w:t>Public IP</w:t>
      </w:r>
      <w:r w:rsidRPr="002562BD">
        <w:t xml:space="preserve">: </w:t>
      </w:r>
      <w:proofErr w:type="gramStart"/>
      <w:r w:rsidR="002562BD" w:rsidRPr="002562BD">
        <w:t>A public IP address is assigned to a device that is directly accessible from the internet and are</w:t>
      </w:r>
      <w:proofErr w:type="gramEnd"/>
      <w:r w:rsidR="002562BD" w:rsidRPr="002562BD">
        <w:t xml:space="preserve"> globally reachable. </w:t>
      </w:r>
      <w:r w:rsidR="002562BD">
        <w:t xml:space="preserve"> </w:t>
      </w:r>
    </w:p>
    <w:p w:rsidR="00A97413" w:rsidRDefault="002562BD" w:rsidP="002562BD">
      <w:pPr>
        <w:spacing w:after="0"/>
        <w:ind w:left="1440"/>
      </w:pPr>
      <w:r>
        <w:rPr>
          <w:b/>
        </w:rPr>
        <w:t xml:space="preserve">   </w:t>
      </w:r>
      <w:r w:rsidRPr="002562BD">
        <w:t>It is used for communication between devices over the internet.</w:t>
      </w:r>
    </w:p>
    <w:p w:rsidR="00B72655" w:rsidRDefault="00B72655" w:rsidP="00B72655">
      <w:pPr>
        <w:spacing w:after="0"/>
      </w:pPr>
    </w:p>
    <w:p w:rsidR="00B72655" w:rsidRDefault="00B72655" w:rsidP="00B72655">
      <w:pPr>
        <w:spacing w:after="0"/>
      </w:pPr>
    </w:p>
    <w:p w:rsidR="00B72655" w:rsidRDefault="00B72655" w:rsidP="00B72655">
      <w:pPr>
        <w:spacing w:after="0"/>
      </w:pPr>
    </w:p>
    <w:p w:rsidR="002B52CF" w:rsidRDefault="0025286C" w:rsidP="005F2297">
      <w:pPr>
        <w:pStyle w:val="ListParagraph"/>
        <w:numPr>
          <w:ilvl w:val="0"/>
          <w:numId w:val="45"/>
        </w:numPr>
        <w:spacing w:after="0"/>
      </w:pPr>
      <w:r w:rsidRPr="00197A00">
        <w:rPr>
          <w:b/>
          <w:u w:val="single"/>
        </w:rPr>
        <w:t>SUBNET</w:t>
      </w:r>
      <w:r>
        <w:t xml:space="preserve"> is </w:t>
      </w:r>
      <w:r w:rsidRPr="0025286C">
        <w:t xml:space="preserve">short for </w:t>
      </w:r>
      <w:proofErr w:type="spellStart"/>
      <w:r w:rsidRPr="0025286C">
        <w:t>subnetwork</w:t>
      </w:r>
      <w:proofErr w:type="spellEnd"/>
      <w:r w:rsidRPr="0025286C">
        <w:t xml:space="preserve">, is a logical subdivision of an IP network. It allows you to divide a single network into </w:t>
      </w:r>
    </w:p>
    <w:p w:rsidR="00B72655" w:rsidRDefault="0025286C" w:rsidP="002B52CF">
      <w:pPr>
        <w:spacing w:after="0"/>
        <w:ind w:left="1440"/>
      </w:pPr>
      <w:proofErr w:type="gramStart"/>
      <w:r w:rsidRPr="0025286C">
        <w:t>smaller</w:t>
      </w:r>
      <w:proofErr w:type="gramEnd"/>
      <w:r w:rsidRPr="0025286C">
        <w:t xml:space="preserve">, more manageable parts. </w:t>
      </w:r>
      <w:proofErr w:type="spellStart"/>
      <w:r w:rsidRPr="0025286C">
        <w:t>Subnetting</w:t>
      </w:r>
      <w:proofErr w:type="spellEnd"/>
      <w:r w:rsidRPr="0025286C">
        <w:t xml:space="preserve"> is typically done to improve network performance, security, and organization</w:t>
      </w:r>
      <w:r w:rsidR="002B52CF">
        <w:t>.</w:t>
      </w:r>
    </w:p>
    <w:p w:rsidR="00197A00" w:rsidRDefault="00197A00" w:rsidP="00197A00">
      <w:pPr>
        <w:spacing w:after="0"/>
      </w:pPr>
      <w:r>
        <w:tab/>
        <w:t>Subnets are of two types: Public Subnet and Private Subnet</w:t>
      </w:r>
    </w:p>
    <w:p w:rsidR="00197A00" w:rsidRDefault="00197A00" w:rsidP="00197A00">
      <w:pPr>
        <w:spacing w:after="0"/>
      </w:pPr>
      <w:r>
        <w:tab/>
      </w:r>
      <w:r>
        <w:tab/>
      </w:r>
      <w:r>
        <w:rPr>
          <w:b/>
        </w:rPr>
        <w:t>Public Subnet:</w:t>
      </w:r>
      <w:r>
        <w:t xml:space="preserve"> are </w:t>
      </w:r>
      <w:r w:rsidRPr="00197A00">
        <w:t>subnets within a VPC that have a route to the Internet Gateway (IGW).</w:t>
      </w:r>
    </w:p>
    <w:p w:rsidR="00197A00" w:rsidRDefault="00197A00" w:rsidP="00197A00">
      <w:pPr>
        <w:spacing w:after="0"/>
      </w:pPr>
      <w:r>
        <w:tab/>
      </w:r>
      <w:r>
        <w:tab/>
      </w:r>
      <w:r>
        <w:rPr>
          <w:b/>
        </w:rPr>
        <w:t xml:space="preserve">Private Subnet: </w:t>
      </w:r>
      <w:r w:rsidRPr="00197A00">
        <w:t>are subnets within a VPC that do not have a route</w:t>
      </w:r>
      <w:r>
        <w:t xml:space="preserve"> to the Internet Gateway (IGW).</w:t>
      </w:r>
    </w:p>
    <w:p w:rsidR="00197A00" w:rsidRPr="00197A00" w:rsidRDefault="00197A00" w:rsidP="00197A00">
      <w:pPr>
        <w:spacing w:after="0"/>
        <w:ind w:left="2160" w:firstLine="720"/>
      </w:pPr>
      <w:r w:rsidRPr="00197A00">
        <w:t>They are isolated from the internet.</w:t>
      </w:r>
    </w:p>
    <w:p w:rsidR="002B52CF" w:rsidRDefault="002B52CF" w:rsidP="002B52CF">
      <w:pPr>
        <w:spacing w:after="0"/>
      </w:pPr>
      <w:r>
        <w:tab/>
        <w:t>The subnets will wary from region to region.</w:t>
      </w:r>
    </w:p>
    <w:p w:rsidR="008141C4" w:rsidRPr="002B52CF" w:rsidRDefault="008141C4" w:rsidP="002B52CF">
      <w:pPr>
        <w:spacing w:after="0"/>
      </w:pPr>
      <w:r>
        <w:tab/>
      </w:r>
      <w:r w:rsidRPr="002B52CF">
        <w:rPr>
          <w:b/>
          <w:u w:val="single"/>
        </w:rPr>
        <w:t>Mumbai Region</w:t>
      </w:r>
      <w:r w:rsidR="00363284" w:rsidRPr="002B52CF">
        <w:rPr>
          <w:u w:val="single"/>
        </w:rPr>
        <w:t xml:space="preserve"> ap-south-1</w:t>
      </w:r>
      <w:r w:rsidR="00363284">
        <w:tab/>
      </w:r>
      <w:r>
        <w:rPr>
          <w:b/>
        </w:rPr>
        <w:tab/>
      </w:r>
      <w:r>
        <w:rPr>
          <w:b/>
        </w:rPr>
        <w:tab/>
      </w:r>
      <w:r w:rsidRPr="002B52CF">
        <w:rPr>
          <w:b/>
          <w:u w:val="single"/>
        </w:rPr>
        <w:t>US East (N. Virginia)</w:t>
      </w:r>
      <w:r w:rsidR="00363284" w:rsidRPr="002B52CF">
        <w:rPr>
          <w:b/>
          <w:u w:val="single"/>
        </w:rPr>
        <w:t xml:space="preserve"> </w:t>
      </w:r>
      <w:r w:rsidR="00363284" w:rsidRPr="002B52CF">
        <w:rPr>
          <w:u w:val="single"/>
        </w:rPr>
        <w:t>us-east-1</w:t>
      </w:r>
    </w:p>
    <w:p w:rsidR="008141C4" w:rsidRDefault="00B6231A" w:rsidP="00B6231A">
      <w:pPr>
        <w:spacing w:after="0"/>
        <w:ind w:firstLine="720"/>
      </w:pPr>
      <w:proofErr w:type="gramStart"/>
      <w:r>
        <w:rPr>
          <w:rFonts w:ascii="Arial" w:hAnsi="Arial" w:cs="Arial"/>
          <w:color w:val="555555"/>
          <w:sz w:val="19"/>
          <w:szCs w:val="19"/>
          <w:shd w:val="clear" w:color="auto" w:fill="FFFFFF"/>
        </w:rPr>
        <w:lastRenderedPageBreak/>
        <w:t xml:space="preserve">•  </w:t>
      </w:r>
      <w:r w:rsidR="008141C4">
        <w:t>ap</w:t>
      </w:r>
      <w:proofErr w:type="gramEnd"/>
      <w:r w:rsidR="008141C4">
        <w:t>-south-1a</w:t>
      </w:r>
      <w:r w:rsidR="008141C4">
        <w:tab/>
      </w:r>
      <w:r w:rsidR="008141C4">
        <w:tab/>
        <w:t xml:space="preserve">    </w:t>
      </w:r>
      <w:r w:rsidR="0025286C">
        <w:tab/>
        <w:t xml:space="preserve"> </w:t>
      </w:r>
      <w:r w:rsidR="00363284">
        <w:tab/>
      </w:r>
      <w:r w:rsidR="00363284">
        <w:tab/>
      </w:r>
      <w:r w:rsidR="00363284">
        <w:rPr>
          <w:rFonts w:ascii="Arial" w:hAnsi="Arial" w:cs="Arial"/>
          <w:color w:val="555555"/>
          <w:sz w:val="19"/>
          <w:szCs w:val="19"/>
          <w:shd w:val="clear" w:color="auto" w:fill="FFFFFF"/>
        </w:rPr>
        <w:t xml:space="preserve">• </w:t>
      </w:r>
      <w:r w:rsidR="0025286C">
        <w:t>us-east-1a</w:t>
      </w:r>
      <w:r w:rsidR="00363284">
        <w:t xml:space="preserve">     </w:t>
      </w:r>
      <w:r w:rsidR="00363284">
        <w:rPr>
          <w:rFonts w:ascii="Arial" w:hAnsi="Arial" w:cs="Arial"/>
          <w:color w:val="555555"/>
          <w:sz w:val="19"/>
          <w:szCs w:val="19"/>
          <w:shd w:val="clear" w:color="auto" w:fill="FFFFFF"/>
        </w:rPr>
        <w:t xml:space="preserve">• </w:t>
      </w:r>
      <w:r w:rsidR="0025286C">
        <w:t>us-east-1d</w:t>
      </w:r>
    </w:p>
    <w:p w:rsidR="008141C4" w:rsidRDefault="00B6231A" w:rsidP="00B6231A">
      <w:pPr>
        <w:spacing w:after="0"/>
        <w:ind w:firstLine="720"/>
      </w:pPr>
      <w:proofErr w:type="gramStart"/>
      <w:r>
        <w:rPr>
          <w:rFonts w:ascii="Arial" w:hAnsi="Arial" w:cs="Arial"/>
          <w:color w:val="555555"/>
          <w:sz w:val="19"/>
          <w:szCs w:val="19"/>
          <w:shd w:val="clear" w:color="auto" w:fill="FFFFFF"/>
        </w:rPr>
        <w:t>•</w:t>
      </w:r>
      <w:r>
        <w:t xml:space="preserve">  </w:t>
      </w:r>
      <w:r w:rsidR="008141C4">
        <w:t>ap</w:t>
      </w:r>
      <w:proofErr w:type="gramEnd"/>
      <w:r w:rsidR="008141C4">
        <w:t>-south-1b</w:t>
      </w:r>
      <w:r w:rsidR="0025286C">
        <w:tab/>
      </w:r>
      <w:r w:rsidR="0025286C">
        <w:tab/>
      </w:r>
      <w:r w:rsidR="00363284">
        <w:tab/>
      </w:r>
      <w:r w:rsidR="00363284">
        <w:tab/>
      </w:r>
      <w:r>
        <w:tab/>
      </w:r>
      <w:r w:rsidR="00363284">
        <w:rPr>
          <w:rFonts w:ascii="Arial" w:hAnsi="Arial" w:cs="Arial"/>
          <w:color w:val="555555"/>
          <w:sz w:val="19"/>
          <w:szCs w:val="19"/>
          <w:shd w:val="clear" w:color="auto" w:fill="FFFFFF"/>
        </w:rPr>
        <w:t xml:space="preserve">• </w:t>
      </w:r>
      <w:r w:rsidR="0025286C">
        <w:t>us-east-1b</w:t>
      </w:r>
      <w:r w:rsidR="00363284">
        <w:t xml:space="preserve">     </w:t>
      </w:r>
      <w:r w:rsidR="00363284">
        <w:rPr>
          <w:rFonts w:ascii="Arial" w:hAnsi="Arial" w:cs="Arial"/>
          <w:color w:val="555555"/>
          <w:sz w:val="19"/>
          <w:szCs w:val="19"/>
          <w:shd w:val="clear" w:color="auto" w:fill="FFFFFF"/>
        </w:rPr>
        <w:t>•</w:t>
      </w:r>
      <w:r w:rsidR="0025286C">
        <w:tab/>
        <w:t>us-east-1e</w:t>
      </w:r>
    </w:p>
    <w:p w:rsidR="008141C4" w:rsidRDefault="00B6231A" w:rsidP="00B6231A">
      <w:pPr>
        <w:spacing w:after="0"/>
        <w:ind w:firstLine="720"/>
      </w:pPr>
      <w:proofErr w:type="gramStart"/>
      <w:r>
        <w:rPr>
          <w:rFonts w:ascii="Arial" w:hAnsi="Arial" w:cs="Arial"/>
          <w:color w:val="555555"/>
          <w:sz w:val="19"/>
          <w:szCs w:val="19"/>
          <w:shd w:val="clear" w:color="auto" w:fill="FFFFFF"/>
        </w:rPr>
        <w:t xml:space="preserve">•  </w:t>
      </w:r>
      <w:r w:rsidR="008141C4">
        <w:t>ap</w:t>
      </w:r>
      <w:proofErr w:type="gramEnd"/>
      <w:r w:rsidR="008141C4">
        <w:t>-south-1c</w:t>
      </w:r>
      <w:r w:rsidR="0025286C">
        <w:tab/>
      </w:r>
      <w:r w:rsidR="0025286C">
        <w:tab/>
      </w:r>
      <w:r w:rsidR="0025286C">
        <w:tab/>
        <w:t xml:space="preserve">         </w:t>
      </w:r>
      <w:r w:rsidR="00363284">
        <w:tab/>
      </w:r>
      <w:r w:rsidR="00363284">
        <w:tab/>
      </w:r>
      <w:r w:rsidR="00363284">
        <w:rPr>
          <w:rFonts w:ascii="Arial" w:hAnsi="Arial" w:cs="Arial"/>
          <w:color w:val="555555"/>
          <w:sz w:val="19"/>
          <w:szCs w:val="19"/>
          <w:shd w:val="clear" w:color="auto" w:fill="FFFFFF"/>
        </w:rPr>
        <w:t>•</w:t>
      </w:r>
      <w:r w:rsidR="00363284">
        <w:t xml:space="preserve">  </w:t>
      </w:r>
      <w:r w:rsidR="0025286C">
        <w:t>us-east-1c</w:t>
      </w:r>
      <w:r w:rsidR="00363284">
        <w:t xml:space="preserve">     </w:t>
      </w:r>
      <w:r w:rsidR="00363284">
        <w:rPr>
          <w:rFonts w:ascii="Arial" w:hAnsi="Arial" w:cs="Arial"/>
          <w:color w:val="555555"/>
          <w:sz w:val="19"/>
          <w:szCs w:val="19"/>
          <w:shd w:val="clear" w:color="auto" w:fill="FFFFFF"/>
        </w:rPr>
        <w:t>•</w:t>
      </w:r>
      <w:r w:rsidR="0025286C">
        <w:tab/>
        <w:t>us-east-1f</w:t>
      </w:r>
    </w:p>
    <w:p w:rsidR="00083D2B" w:rsidRDefault="00083D2B" w:rsidP="002B52CF">
      <w:pPr>
        <w:spacing w:after="0"/>
      </w:pPr>
      <w:r>
        <w:tab/>
      </w:r>
    </w:p>
    <w:p w:rsidR="00111EF6" w:rsidRDefault="00083D2B" w:rsidP="00083D2B">
      <w:pPr>
        <w:spacing w:after="0"/>
        <w:ind w:firstLine="720"/>
      </w:pPr>
      <w:r>
        <w:t>No. of IP’s in a given subnet (</w:t>
      </w:r>
      <w:proofErr w:type="spellStart"/>
      <w:r>
        <w:t>n.n.n.n</w:t>
      </w:r>
      <w:proofErr w:type="spellEnd"/>
      <w:r>
        <w:t xml:space="preserve">/x) can be calculated </w:t>
      </w:r>
      <w:proofErr w:type="gramStart"/>
      <w:r>
        <w:t xml:space="preserve">by  </w:t>
      </w:r>
      <w:r w:rsidRPr="00083D2B">
        <w:rPr>
          <w:highlight w:val="lightGray"/>
        </w:rPr>
        <w:t>2³²</w:t>
      </w:r>
      <w:proofErr w:type="gramEnd"/>
      <w:r w:rsidRPr="00083D2B">
        <w:rPr>
          <w:highlight w:val="lightGray"/>
        </w:rPr>
        <w:t xml:space="preserve">-ˣ </w:t>
      </w:r>
      <w:r w:rsidR="002802B2">
        <w:t xml:space="preserve"> </w:t>
      </w:r>
      <w:r>
        <w:t xml:space="preserve">for IPV4 and </w:t>
      </w:r>
      <w:r w:rsidRPr="00083D2B">
        <w:rPr>
          <w:highlight w:val="lightGray"/>
        </w:rPr>
        <w:t xml:space="preserve">2¹²⁸-ˣ </w:t>
      </w:r>
      <w:r w:rsidR="002802B2">
        <w:t xml:space="preserve"> </w:t>
      </w:r>
      <w:r>
        <w:t>for IPV6.</w:t>
      </w:r>
    </w:p>
    <w:p w:rsidR="00083D2B" w:rsidRDefault="00083D2B" w:rsidP="00083D2B">
      <w:pPr>
        <w:spacing w:after="0"/>
        <w:ind w:firstLine="720"/>
      </w:pPr>
      <w:r>
        <w:tab/>
      </w:r>
      <w:r>
        <w:tab/>
        <w:t xml:space="preserve">Where </w:t>
      </w:r>
      <w:proofErr w:type="spellStart"/>
      <w:r>
        <w:t>n.n.n.n</w:t>
      </w:r>
      <w:proofErr w:type="spellEnd"/>
      <w:r>
        <w:t xml:space="preserve"> is the IP address and x is the subnet mask.</w:t>
      </w:r>
    </w:p>
    <w:p w:rsidR="00197A00" w:rsidRDefault="00197A00" w:rsidP="00083D2B">
      <w:pPr>
        <w:spacing w:after="0"/>
        <w:ind w:firstLine="720"/>
        <w:rPr>
          <w:b/>
          <w:u w:val="single"/>
        </w:rPr>
      </w:pPr>
    </w:p>
    <w:p w:rsidR="00197A00" w:rsidRDefault="00197A00" w:rsidP="005F2297">
      <w:pPr>
        <w:pStyle w:val="ListParagraph"/>
        <w:numPr>
          <w:ilvl w:val="0"/>
          <w:numId w:val="45"/>
        </w:numPr>
        <w:spacing w:after="0"/>
      </w:pPr>
      <w:r w:rsidRPr="00197A00">
        <w:rPr>
          <w:b/>
          <w:u w:val="single"/>
        </w:rPr>
        <w:t>INTERNET GATEWAY</w:t>
      </w:r>
      <w:r w:rsidRPr="00197A00">
        <w:rPr>
          <w:b/>
        </w:rPr>
        <w:t xml:space="preserve"> </w:t>
      </w:r>
      <w:r w:rsidRPr="00197A00">
        <w:t xml:space="preserve">in AWS VPC facilitates internet connectivity for resources within the VPC, allowing them to </w:t>
      </w:r>
    </w:p>
    <w:p w:rsidR="00197A00" w:rsidRDefault="00197A00" w:rsidP="00197A00">
      <w:pPr>
        <w:spacing w:after="0"/>
        <w:ind w:left="2880"/>
      </w:pPr>
      <w:proofErr w:type="gramStart"/>
      <w:r w:rsidRPr="00197A00">
        <w:t>communicate</w:t>
      </w:r>
      <w:proofErr w:type="gramEnd"/>
      <w:r w:rsidRPr="00197A00">
        <w:t xml:space="preserve"> with services on the internet and vice versa. It is a crucial component for building scalable and flexible architectures in AWS.</w:t>
      </w:r>
    </w:p>
    <w:p w:rsidR="00197A00" w:rsidRDefault="00197A00" w:rsidP="00197A00">
      <w:pPr>
        <w:spacing w:after="0"/>
      </w:pPr>
    </w:p>
    <w:p w:rsidR="00EC6388" w:rsidRDefault="00EC6388" w:rsidP="005F2297">
      <w:pPr>
        <w:pStyle w:val="ListParagraph"/>
        <w:numPr>
          <w:ilvl w:val="0"/>
          <w:numId w:val="45"/>
        </w:numPr>
        <w:spacing w:after="0"/>
      </w:pPr>
      <w:r>
        <w:rPr>
          <w:b/>
          <w:u w:val="single"/>
        </w:rPr>
        <w:t>NAT GATEWAY</w:t>
      </w:r>
      <w:r>
        <w:t xml:space="preserve"> (</w:t>
      </w:r>
      <w:r w:rsidRPr="00EC6388">
        <w:t>Network Address Translation Gateway</w:t>
      </w:r>
      <w:r>
        <w:t>)</w:t>
      </w:r>
      <w:r w:rsidRPr="00EC6388">
        <w:t xml:space="preserve">, is a managed AWS service that allows instances in private </w:t>
      </w:r>
    </w:p>
    <w:p w:rsidR="00EC6388" w:rsidRDefault="00EC6388" w:rsidP="00EC6388">
      <w:pPr>
        <w:spacing w:after="0"/>
        <w:ind w:left="1440" w:firstLine="720"/>
      </w:pPr>
      <w:proofErr w:type="gramStart"/>
      <w:r w:rsidRPr="00EC6388">
        <w:t>subnets</w:t>
      </w:r>
      <w:proofErr w:type="gramEnd"/>
      <w:r w:rsidRPr="00EC6388">
        <w:t xml:space="preserve"> within an </w:t>
      </w:r>
      <w:r>
        <w:t>VPC</w:t>
      </w:r>
      <w:r w:rsidRPr="00EC6388">
        <w:t xml:space="preserve"> to access the internet or other AWS services while </w:t>
      </w:r>
    </w:p>
    <w:p w:rsidR="00197A00" w:rsidRPr="00EC6388" w:rsidRDefault="00EC6388" w:rsidP="00EC6388">
      <w:pPr>
        <w:spacing w:after="0"/>
        <w:ind w:left="1440" w:firstLine="720"/>
      </w:pPr>
      <w:proofErr w:type="gramStart"/>
      <w:r w:rsidRPr="00EC6388">
        <w:t>remaining</w:t>
      </w:r>
      <w:proofErr w:type="gramEnd"/>
      <w:r w:rsidRPr="00EC6388">
        <w:t xml:space="preserve"> private.</w:t>
      </w:r>
    </w:p>
    <w:p w:rsidR="00EC6388" w:rsidRDefault="00EC6388" w:rsidP="005F2297">
      <w:pPr>
        <w:pStyle w:val="ListParagraph"/>
        <w:numPr>
          <w:ilvl w:val="0"/>
          <w:numId w:val="45"/>
        </w:numPr>
        <w:spacing w:after="0"/>
      </w:pPr>
      <w:r>
        <w:rPr>
          <w:b/>
          <w:u w:val="single"/>
        </w:rPr>
        <w:t xml:space="preserve">ROUTE </w:t>
      </w:r>
      <w:proofErr w:type="gramStart"/>
      <w:r>
        <w:rPr>
          <w:b/>
          <w:u w:val="single"/>
        </w:rPr>
        <w:t>TABLE</w:t>
      </w:r>
      <w:r>
        <w:t xml:space="preserve"> </w:t>
      </w:r>
      <w:r w:rsidRPr="00EC6388">
        <w:t xml:space="preserve"> is</w:t>
      </w:r>
      <w:proofErr w:type="gramEnd"/>
      <w:r w:rsidRPr="00EC6388">
        <w:t xml:space="preserve"> a fundamental compon</w:t>
      </w:r>
      <w:r>
        <w:t>ent of a VPC in AWS</w:t>
      </w:r>
      <w:r w:rsidRPr="00EC6388">
        <w:t xml:space="preserve"> that controls the routing of network traffic within the VPC. It </w:t>
      </w:r>
    </w:p>
    <w:p w:rsidR="00EC6388" w:rsidRDefault="00EC6388" w:rsidP="00EC6388">
      <w:pPr>
        <w:pStyle w:val="ListParagraph"/>
        <w:spacing w:after="0"/>
        <w:ind w:left="1440" w:firstLine="720"/>
      </w:pPr>
      <w:proofErr w:type="gramStart"/>
      <w:r w:rsidRPr="00EC6388">
        <w:t>determines</w:t>
      </w:r>
      <w:proofErr w:type="gramEnd"/>
      <w:r w:rsidRPr="00EC6388">
        <w:t xml:space="preserve"> how traffic is directed between different subnets, internet gateways, virtual private gateways, </w:t>
      </w:r>
    </w:p>
    <w:p w:rsidR="00197A00" w:rsidRDefault="00EC6388" w:rsidP="00EC6388">
      <w:pPr>
        <w:pStyle w:val="ListParagraph"/>
        <w:spacing w:after="0"/>
        <w:ind w:left="1440" w:firstLine="720"/>
      </w:pPr>
      <w:r w:rsidRPr="00EC6388">
        <w:t xml:space="preserve">NAT </w:t>
      </w:r>
      <w:proofErr w:type="gramStart"/>
      <w:r w:rsidRPr="00EC6388">
        <w:t>gateways,</w:t>
      </w:r>
      <w:proofErr w:type="gramEnd"/>
      <w:r w:rsidRPr="00EC6388">
        <w:t xml:space="preserve"> and other network devices</w:t>
      </w:r>
      <w:r>
        <w:t>.</w:t>
      </w:r>
    </w:p>
    <w:p w:rsidR="00EC6388" w:rsidRDefault="00EC6388" w:rsidP="004E15B3">
      <w:pPr>
        <w:spacing w:after="0"/>
      </w:pPr>
    </w:p>
    <w:p w:rsidR="005F2297" w:rsidRPr="005F2297" w:rsidRDefault="005F2297" w:rsidP="005F2297">
      <w:pPr>
        <w:pStyle w:val="ListParagraph"/>
        <w:numPr>
          <w:ilvl w:val="0"/>
          <w:numId w:val="46"/>
        </w:numPr>
        <w:spacing w:after="0"/>
        <w:rPr>
          <w:b/>
          <w:i/>
          <w:u w:val="single"/>
        </w:rPr>
      </w:pPr>
      <w:r w:rsidRPr="005F2297">
        <w:rPr>
          <w:b/>
          <w:i/>
          <w:highlight w:val="yellow"/>
          <w:u w:val="single"/>
        </w:rPr>
        <w:t>HA Set-up (High Availability):</w:t>
      </w:r>
    </w:p>
    <w:p w:rsidR="005F2297" w:rsidRDefault="005F2297" w:rsidP="005F2297">
      <w:pPr>
        <w:spacing w:after="0"/>
        <w:ind w:left="720"/>
        <w:rPr>
          <w:b/>
          <w:u w:val="single"/>
        </w:rPr>
      </w:pPr>
    </w:p>
    <w:p w:rsidR="005F2297" w:rsidRPr="00AE5A89" w:rsidRDefault="005F2297" w:rsidP="005F2297">
      <w:pPr>
        <w:spacing w:after="0"/>
        <w:ind w:left="720"/>
        <w:rPr>
          <w:b/>
          <w:color w:val="0070C0"/>
          <w:u w:val="single"/>
        </w:rPr>
      </w:pPr>
      <w:r w:rsidRPr="00AE5A89">
        <w:rPr>
          <w:b/>
          <w:color w:val="0070C0"/>
          <w:u w:val="single"/>
        </w:rPr>
        <w:t>VPC Structure:</w:t>
      </w:r>
    </w:p>
    <w:p w:rsidR="005F2297" w:rsidRDefault="00D975C6" w:rsidP="005F2297">
      <w:pPr>
        <w:spacing w:after="0"/>
        <w:ind w:left="1440" w:firstLine="720"/>
        <w:rPr>
          <w:b/>
          <w:u w:val="single"/>
        </w:rPr>
      </w:pPr>
      <w:r w:rsidRPr="003F61EC">
        <w:rPr>
          <w:b/>
          <w:u w:val="single"/>
        </w:rPr>
        <w:pict>
          <v:shape id="_x0000_i1026" type="#_x0000_t75" style="width:330.8pt;height:271.6pt">
            <v:imagedata r:id="rId26" o:title="VPC Diagram"/>
          </v:shape>
        </w:pict>
      </w:r>
    </w:p>
    <w:p w:rsidR="00D8560D" w:rsidRDefault="00D8560D" w:rsidP="00D8560D">
      <w:pPr>
        <w:spacing w:after="0"/>
        <w:rPr>
          <w:b/>
          <w:u w:val="single"/>
        </w:rPr>
      </w:pPr>
    </w:p>
    <w:p w:rsidR="00D8560D" w:rsidRDefault="00D8560D" w:rsidP="00D8560D">
      <w:pPr>
        <w:spacing w:after="0"/>
        <w:rPr>
          <w:b/>
          <w:u w:val="single"/>
        </w:rPr>
      </w:pPr>
    </w:p>
    <w:p w:rsidR="00EB1ADE" w:rsidRPr="00AE5A89" w:rsidRDefault="00EB1ADE" w:rsidP="00EB1ADE">
      <w:pPr>
        <w:pStyle w:val="ListParagraph"/>
        <w:numPr>
          <w:ilvl w:val="0"/>
          <w:numId w:val="45"/>
        </w:numPr>
        <w:spacing w:after="0"/>
        <w:rPr>
          <w:b/>
          <w:color w:val="0070C0"/>
          <w:u w:val="single"/>
        </w:rPr>
      </w:pPr>
      <w:r w:rsidRPr="00AE5A89">
        <w:rPr>
          <w:b/>
          <w:color w:val="0070C0"/>
          <w:u w:val="single"/>
        </w:rPr>
        <w:t>Steps to create VPC:</w:t>
      </w:r>
    </w:p>
    <w:p w:rsidR="00EB1ADE" w:rsidRPr="00EB1ADE" w:rsidRDefault="00EB1ADE" w:rsidP="00EB1ADE">
      <w:pPr>
        <w:pStyle w:val="ListParagraph"/>
        <w:spacing w:after="0"/>
        <w:rPr>
          <w:b/>
          <w:u w:val="single"/>
        </w:rPr>
      </w:pPr>
    </w:p>
    <w:p w:rsidR="00D8560D" w:rsidRDefault="00EB1ADE" w:rsidP="00EB1ADE">
      <w:pPr>
        <w:pStyle w:val="ListParagraph"/>
        <w:numPr>
          <w:ilvl w:val="0"/>
          <w:numId w:val="50"/>
        </w:numPr>
        <w:spacing w:after="0"/>
        <w:rPr>
          <w:b/>
          <w:u w:val="single"/>
        </w:rPr>
      </w:pPr>
      <w:r w:rsidRPr="00AE5A89">
        <w:rPr>
          <w:b/>
          <w:color w:val="0070C0"/>
          <w:u w:val="single"/>
        </w:rPr>
        <w:t>Step-1:</w:t>
      </w:r>
      <w:r w:rsidRPr="00AE5A89">
        <w:rPr>
          <w:color w:val="0070C0"/>
        </w:rPr>
        <w:t xml:space="preserve"> </w:t>
      </w:r>
      <w:r>
        <w:t>VPC creation</w:t>
      </w:r>
    </w:p>
    <w:p w:rsidR="00D8560D" w:rsidRPr="00D8560D" w:rsidRDefault="00D8560D" w:rsidP="00EB1ADE">
      <w:pPr>
        <w:pStyle w:val="ListParagraph"/>
        <w:spacing w:after="0"/>
        <w:ind w:left="1800" w:firstLine="360"/>
        <w:rPr>
          <w:highlight w:val="lightGray"/>
        </w:rPr>
      </w:pPr>
      <w:r w:rsidRPr="00D8560D">
        <w:rPr>
          <w:highlight w:val="lightGray"/>
        </w:rPr>
        <w:t xml:space="preserve">VPC </w:t>
      </w:r>
      <w:r w:rsidRPr="00D8560D">
        <w:rPr>
          <w:highlight w:val="lightGray"/>
        </w:rPr>
        <w:sym w:font="Wingdings" w:char="F0E0"/>
      </w:r>
      <w:r w:rsidRPr="00D8560D">
        <w:rPr>
          <w:highlight w:val="lightGray"/>
        </w:rPr>
        <w:t xml:space="preserve"> Create VPC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IPV4 CIDR (10.1.0.0/16) </w:t>
      </w:r>
      <w:r w:rsidRPr="00D8560D">
        <w:rPr>
          <w:highlight w:val="lightGray"/>
        </w:rPr>
        <w:sym w:font="Wingdings" w:char="F0E0"/>
      </w:r>
      <w:r w:rsidRPr="00D8560D">
        <w:rPr>
          <w:highlight w:val="lightGray"/>
        </w:rPr>
        <w:t xml:space="preserve"> Create VPC</w:t>
      </w:r>
    </w:p>
    <w:p w:rsidR="00D8560D" w:rsidRDefault="00EB1ADE" w:rsidP="00D8560D">
      <w:pPr>
        <w:pStyle w:val="ListParagraph"/>
        <w:numPr>
          <w:ilvl w:val="0"/>
          <w:numId w:val="47"/>
        </w:numPr>
        <w:spacing w:after="0"/>
        <w:rPr>
          <w:b/>
          <w:u w:val="single"/>
        </w:rPr>
      </w:pPr>
      <w:r w:rsidRPr="00AE5A89">
        <w:rPr>
          <w:b/>
          <w:color w:val="0070C0"/>
          <w:u w:val="single"/>
        </w:rPr>
        <w:t>Step -2:</w:t>
      </w:r>
      <w:r w:rsidRPr="00AE5A89">
        <w:rPr>
          <w:color w:val="0070C0"/>
        </w:rPr>
        <w:t xml:space="preserve"> </w:t>
      </w:r>
      <w:r>
        <w:t>Create Internet Gateway</w:t>
      </w:r>
    </w:p>
    <w:p w:rsidR="00D8560D" w:rsidRDefault="00D8560D" w:rsidP="00EB1ADE">
      <w:pPr>
        <w:pStyle w:val="ListParagraph"/>
        <w:spacing w:after="0"/>
        <w:ind w:left="1440" w:firstLine="720"/>
      </w:pPr>
      <w:r w:rsidRPr="00D8560D">
        <w:rPr>
          <w:highlight w:val="lightGray"/>
        </w:rPr>
        <w:t xml:space="preserve">Internet Gateways </w:t>
      </w:r>
      <w:r w:rsidRPr="00D8560D">
        <w:rPr>
          <w:highlight w:val="lightGray"/>
        </w:rPr>
        <w:sym w:font="Wingdings" w:char="F0E0"/>
      </w:r>
      <w:r w:rsidRPr="00D8560D">
        <w:rPr>
          <w:highlight w:val="lightGray"/>
        </w:rPr>
        <w:t xml:space="preserve"> Create Internet Gateway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Create</w:t>
      </w:r>
    </w:p>
    <w:p w:rsidR="00D8560D" w:rsidRDefault="00EB1ADE" w:rsidP="00D8560D">
      <w:pPr>
        <w:pStyle w:val="ListParagraph"/>
        <w:numPr>
          <w:ilvl w:val="0"/>
          <w:numId w:val="47"/>
        </w:numPr>
        <w:spacing w:after="0"/>
      </w:pPr>
      <w:r w:rsidRPr="00AE5A89">
        <w:rPr>
          <w:b/>
          <w:color w:val="0070C0"/>
          <w:u w:val="single"/>
        </w:rPr>
        <w:t>Step-3:</w:t>
      </w:r>
      <w:r w:rsidRPr="00AE5A89">
        <w:rPr>
          <w:color w:val="0070C0"/>
        </w:rPr>
        <w:t xml:space="preserve"> </w:t>
      </w:r>
      <w:r>
        <w:t>Connect the VPC to Internet Gateway</w:t>
      </w:r>
    </w:p>
    <w:p w:rsidR="00EB1ADE" w:rsidRDefault="00EB1ADE" w:rsidP="00EB1ADE">
      <w:pPr>
        <w:pStyle w:val="ListParagraph"/>
        <w:spacing w:after="0"/>
        <w:ind w:left="2160"/>
      </w:pPr>
      <w:r w:rsidRPr="00EB1ADE">
        <w:rPr>
          <w:highlight w:val="lightGray"/>
        </w:rPr>
        <w:t xml:space="preserve">Select Internet Gateway </w:t>
      </w:r>
      <w:r w:rsidRPr="00EB1ADE">
        <w:rPr>
          <w:highlight w:val="lightGray"/>
        </w:rPr>
        <w:sym w:font="Wingdings" w:char="F0E0"/>
      </w:r>
      <w:r w:rsidRPr="00EB1ADE">
        <w:rPr>
          <w:highlight w:val="lightGray"/>
        </w:rPr>
        <w:t xml:space="preserve"> Actions </w:t>
      </w:r>
      <w:r w:rsidRPr="00EB1ADE">
        <w:rPr>
          <w:highlight w:val="lightGray"/>
        </w:rPr>
        <w:sym w:font="Wingdings" w:char="F0E0"/>
      </w:r>
      <w:r w:rsidRPr="00EB1ADE">
        <w:rPr>
          <w:highlight w:val="lightGray"/>
        </w:rPr>
        <w:t xml:space="preserve"> Attach VPC</w:t>
      </w:r>
    </w:p>
    <w:p w:rsidR="00EB1ADE" w:rsidRDefault="00EB1ADE" w:rsidP="00EB1ADE">
      <w:pPr>
        <w:pStyle w:val="ListParagraph"/>
        <w:numPr>
          <w:ilvl w:val="0"/>
          <w:numId w:val="47"/>
        </w:numPr>
        <w:spacing w:after="0"/>
      </w:pPr>
      <w:r w:rsidRPr="00AE5A89">
        <w:rPr>
          <w:b/>
          <w:color w:val="0070C0"/>
          <w:u w:val="single"/>
        </w:rPr>
        <w:t>Step-4:</w:t>
      </w:r>
      <w:r w:rsidRPr="00AE5A89">
        <w:rPr>
          <w:color w:val="0070C0"/>
        </w:rPr>
        <w:t xml:space="preserve"> </w:t>
      </w:r>
      <w:r>
        <w:t>Now, create 2 Public subnets</w:t>
      </w:r>
    </w:p>
    <w:p w:rsidR="00D975C6" w:rsidRPr="00D975C6" w:rsidRDefault="00D975C6" w:rsidP="00D975C6">
      <w:pPr>
        <w:pStyle w:val="ListParagraph"/>
        <w:spacing w:after="0"/>
        <w:ind w:left="2160"/>
        <w:rPr>
          <w:b/>
          <w:u w:val="single"/>
        </w:rPr>
      </w:pPr>
      <w:r>
        <w:rPr>
          <w:noProof/>
        </w:rPr>
        <w:lastRenderedPageBreak/>
        <w:pict>
          <v:rect id="_x0000_s1120" style="position:absolute;left:0;text-align:left;margin-left:430.2pt;margin-top:15.5pt;width:71.25pt;height:54pt;z-index:-251578368"/>
        </w:pict>
      </w:r>
      <w:r w:rsidR="00EB1ADE" w:rsidRPr="00EB1ADE">
        <w:rPr>
          <w:highlight w:val="lightGray"/>
        </w:rPr>
        <w:t xml:space="preserve">Subnets </w:t>
      </w:r>
      <w:r w:rsidR="00EB1ADE" w:rsidRPr="00EB1ADE">
        <w:rPr>
          <w:highlight w:val="lightGray"/>
        </w:rPr>
        <w:sym w:font="Wingdings" w:char="F0E0"/>
      </w:r>
      <w:r w:rsidR="00EB1ADE" w:rsidRPr="00EB1ADE">
        <w:rPr>
          <w:highlight w:val="lightGray"/>
        </w:rPr>
        <w:t xml:space="preserve"> Create Subnet </w:t>
      </w:r>
      <w:r w:rsidR="00EB1ADE" w:rsidRPr="00EB1ADE">
        <w:rPr>
          <w:highlight w:val="lightGray"/>
        </w:rPr>
        <w:sym w:font="Wingdings" w:char="F0E0"/>
      </w:r>
      <w:r w:rsidR="00EB1ADE" w:rsidRPr="00EB1ADE">
        <w:rPr>
          <w:highlight w:val="lightGray"/>
        </w:rPr>
        <w:t xml:space="preserve"> Select VPC </w:t>
      </w:r>
      <w:r w:rsidR="00EB1ADE" w:rsidRPr="00EB1ADE">
        <w:rPr>
          <w:highlight w:val="lightGray"/>
        </w:rPr>
        <w:sym w:font="Wingdings" w:char="F0E0"/>
      </w:r>
      <w:r w:rsidR="00EB1ADE" w:rsidRPr="00EB1ADE">
        <w:rPr>
          <w:highlight w:val="lightGray"/>
        </w:rPr>
        <w:t xml:space="preserve"> Name </w:t>
      </w:r>
      <w:r w:rsidR="00EB1ADE" w:rsidRPr="00EB1ADE">
        <w:rPr>
          <w:highlight w:val="lightGray"/>
        </w:rPr>
        <w:sym w:font="Wingdings" w:char="F0E0"/>
      </w:r>
      <w:r w:rsidR="00EB1ADE" w:rsidRPr="00EB1ADE">
        <w:rPr>
          <w:highlight w:val="lightGray"/>
        </w:rPr>
        <w:t xml:space="preserve"> Availability Zone </w:t>
      </w:r>
      <w:r w:rsidR="00EB1ADE" w:rsidRPr="00EB1ADE">
        <w:rPr>
          <w:highlight w:val="lightGray"/>
        </w:rPr>
        <w:sym w:font="Wingdings" w:char="F0E0"/>
      </w:r>
      <w:r w:rsidR="00EB1ADE" w:rsidRPr="00EB1ADE">
        <w:rPr>
          <w:highlight w:val="lightGray"/>
        </w:rPr>
        <w:t xml:space="preserve"> IPV4 CIDR block </w:t>
      </w:r>
      <w:r w:rsidR="00EB1ADE" w:rsidRPr="00EB1ADE">
        <w:rPr>
          <w:highlight w:val="lightGray"/>
        </w:rPr>
        <w:sym w:font="Wingdings" w:char="F0E0"/>
      </w:r>
      <w:r w:rsidR="00EB1ADE" w:rsidRPr="00EB1ADE">
        <w:rPr>
          <w:highlight w:val="lightGray"/>
        </w:rPr>
        <w:t xml:space="preserve"> Create</w:t>
      </w:r>
      <w:r w:rsidR="00EB1ADE">
        <w:tab/>
      </w:r>
      <w:r w:rsidR="00EB1ADE">
        <w:tab/>
      </w:r>
      <w:r>
        <w:tab/>
      </w:r>
      <w:r>
        <w:tab/>
      </w:r>
      <w:r>
        <w:tab/>
      </w:r>
      <w:r>
        <w:tab/>
      </w:r>
      <w:r>
        <w:tab/>
      </w:r>
      <w:r>
        <w:tab/>
      </w:r>
      <w:r>
        <w:tab/>
      </w:r>
      <w:r>
        <w:tab/>
      </w:r>
      <w:r>
        <w:rPr>
          <w:b/>
          <w:u w:val="single"/>
        </w:rPr>
        <w:t>CIDR Examples</w:t>
      </w:r>
    </w:p>
    <w:p w:rsidR="00EB1ADE" w:rsidRDefault="00D975C6" w:rsidP="00D975C6">
      <w:pPr>
        <w:pStyle w:val="ListParagraph"/>
        <w:spacing w:after="0"/>
        <w:ind w:left="7920" w:firstLine="720"/>
      </w:pPr>
      <w:r>
        <w:t xml:space="preserve">  </w:t>
      </w:r>
      <w:r w:rsidR="008E37E4">
        <w:t xml:space="preserve"> </w:t>
      </w:r>
      <w:r w:rsidR="0013678B">
        <w:t>10.1.1.0/24</w:t>
      </w:r>
      <w:r w:rsidR="0013678B">
        <w:tab/>
      </w:r>
      <w:r w:rsidR="0013678B">
        <w:tab/>
      </w:r>
      <w:r w:rsidR="0013678B">
        <w:tab/>
      </w:r>
    </w:p>
    <w:p w:rsidR="00D975C6" w:rsidRDefault="0013678B" w:rsidP="00EB1ADE">
      <w:pPr>
        <w:pStyle w:val="ListParagraph"/>
        <w:spacing w:after="0"/>
        <w:ind w:left="2160"/>
      </w:pPr>
      <w:r>
        <w:tab/>
      </w:r>
      <w:r>
        <w:tab/>
      </w:r>
      <w:r w:rsidR="00D975C6">
        <w:tab/>
      </w:r>
      <w:r w:rsidR="00D975C6">
        <w:tab/>
      </w:r>
      <w:r w:rsidR="00D975C6">
        <w:tab/>
      </w:r>
      <w:r w:rsidR="00D975C6">
        <w:tab/>
      </w:r>
      <w:r w:rsidR="00D975C6">
        <w:tab/>
      </w:r>
      <w:r w:rsidR="00D975C6">
        <w:tab/>
      </w:r>
      <w:r w:rsidR="00D975C6">
        <w:tab/>
        <w:t xml:space="preserve">  </w:t>
      </w:r>
      <w:r w:rsidR="008E37E4">
        <w:t xml:space="preserve"> </w:t>
      </w:r>
      <w:r>
        <w:t>10.1.2.0/24</w:t>
      </w:r>
    </w:p>
    <w:p w:rsidR="0013678B" w:rsidRDefault="0013678B" w:rsidP="00EB1ADE">
      <w:pPr>
        <w:pStyle w:val="ListParagraph"/>
        <w:spacing w:after="0"/>
        <w:ind w:left="2160"/>
      </w:pPr>
      <w:r>
        <w:tab/>
      </w:r>
      <w:r>
        <w:tab/>
      </w:r>
      <w:r>
        <w:tab/>
      </w:r>
    </w:p>
    <w:p w:rsidR="00EB1ADE" w:rsidRDefault="00EB1ADE" w:rsidP="00EB1ADE">
      <w:pPr>
        <w:pStyle w:val="ListParagraph"/>
        <w:numPr>
          <w:ilvl w:val="0"/>
          <w:numId w:val="47"/>
        </w:numPr>
        <w:spacing w:after="0"/>
      </w:pPr>
      <w:r w:rsidRPr="00AE5A89">
        <w:rPr>
          <w:b/>
          <w:color w:val="0070C0"/>
          <w:u w:val="single"/>
        </w:rPr>
        <w:t>Step-5:</w:t>
      </w:r>
      <w:r w:rsidR="0013678B" w:rsidRPr="00AE5A89">
        <w:rPr>
          <w:color w:val="0070C0"/>
        </w:rPr>
        <w:t xml:space="preserve"> </w:t>
      </w:r>
      <w:r w:rsidR="0013678B">
        <w:t>Create one common route table for p</w:t>
      </w:r>
      <w:r w:rsidR="00C40FF5">
        <w:t>ublic subnets.</w:t>
      </w:r>
    </w:p>
    <w:p w:rsidR="0013678B" w:rsidRDefault="0013678B" w:rsidP="0013678B">
      <w:pPr>
        <w:pStyle w:val="ListParagraph"/>
        <w:spacing w:after="0"/>
        <w:ind w:left="216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13678B" w:rsidRDefault="0013678B" w:rsidP="0013678B">
      <w:pPr>
        <w:pStyle w:val="ListParagraph"/>
        <w:numPr>
          <w:ilvl w:val="0"/>
          <w:numId w:val="47"/>
        </w:numPr>
        <w:spacing w:after="0"/>
        <w:jc w:val="both"/>
      </w:pPr>
      <w:r w:rsidRPr="00AE5A89">
        <w:rPr>
          <w:b/>
          <w:color w:val="0070C0"/>
          <w:u w:val="single"/>
        </w:rPr>
        <w:t>Step-6:</w:t>
      </w:r>
      <w:r w:rsidRPr="00AE5A89">
        <w:rPr>
          <w:color w:val="0070C0"/>
        </w:rPr>
        <w:t xml:space="preserve"> </w:t>
      </w:r>
      <w:r>
        <w:t xml:space="preserve">Now, we have to </w:t>
      </w:r>
      <w:proofErr w:type="gramStart"/>
      <w:r>
        <w:t>As</w:t>
      </w:r>
      <w:r w:rsidR="00D975C6">
        <w:t>sociate</w:t>
      </w:r>
      <w:proofErr w:type="gramEnd"/>
      <w:r w:rsidR="00D975C6">
        <w:t xml:space="preserve"> the subnets to the route</w:t>
      </w:r>
      <w:r>
        <w:t xml:space="preserve"> table.</w:t>
      </w:r>
    </w:p>
    <w:p w:rsidR="0013678B" w:rsidRDefault="0013678B" w:rsidP="0013678B">
      <w:pPr>
        <w:pStyle w:val="ListParagraph"/>
        <w:spacing w:after="0"/>
        <w:ind w:left="2160"/>
        <w:jc w:val="both"/>
      </w:pPr>
      <w:r w:rsidRPr="0013678B">
        <w:rPr>
          <w:highlight w:val="lightGray"/>
        </w:rPr>
        <w:t>Select Route table</w:t>
      </w:r>
      <w:r w:rsidRPr="0013678B">
        <w:rPr>
          <w:b/>
          <w:highlight w:val="lightGray"/>
          <w:u w:val="single"/>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sidR="00D975C6">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3C0F83" w:rsidRDefault="003C0F83" w:rsidP="003C0F83">
      <w:pPr>
        <w:pStyle w:val="ListParagraph"/>
        <w:numPr>
          <w:ilvl w:val="0"/>
          <w:numId w:val="47"/>
        </w:numPr>
        <w:spacing w:after="0"/>
        <w:jc w:val="both"/>
      </w:pPr>
      <w:r w:rsidRPr="00AE5A89">
        <w:rPr>
          <w:b/>
          <w:color w:val="0070C0"/>
          <w:u w:val="single"/>
        </w:rPr>
        <w:t>Step-7:</w:t>
      </w:r>
      <w:r w:rsidRPr="00AE5A89">
        <w:rPr>
          <w:color w:val="0070C0"/>
        </w:rPr>
        <w:t xml:space="preserve"> </w:t>
      </w:r>
      <w:r>
        <w:t>Now, we have to give routing to the Internet gateway.</w:t>
      </w:r>
    </w:p>
    <w:p w:rsidR="001B11EB" w:rsidRDefault="001B11EB" w:rsidP="001B11EB">
      <w:pPr>
        <w:pStyle w:val="ListParagraph"/>
        <w:spacing w:after="0"/>
        <w:ind w:left="2160"/>
        <w:jc w:val="both"/>
      </w:pPr>
      <w:r w:rsidRPr="001B11EB">
        <w:rPr>
          <w:highlight w:val="lightGray"/>
        </w:rPr>
        <w:t xml:space="preserve">Route table </w:t>
      </w:r>
      <w:r w:rsidRPr="001B11EB">
        <w:rPr>
          <w:highlight w:val="lightGray"/>
        </w:rPr>
        <w:sym w:font="Wingdings" w:char="F0E0"/>
      </w:r>
      <w:r w:rsidRPr="001B11EB">
        <w:rPr>
          <w:highlight w:val="lightGray"/>
        </w:rPr>
        <w:t xml:space="preserve"> Select route table </w:t>
      </w:r>
      <w:r w:rsidRPr="001B11EB">
        <w:rPr>
          <w:highlight w:val="lightGray"/>
        </w:rPr>
        <w:sym w:font="Wingdings" w:char="F0E0"/>
      </w:r>
      <w:r w:rsidRPr="001B11EB">
        <w:rPr>
          <w:highlight w:val="lightGray"/>
        </w:rPr>
        <w:t xml:space="preserve"> Edit routes </w:t>
      </w:r>
      <w:r w:rsidRPr="001B11EB">
        <w:rPr>
          <w:highlight w:val="lightGray"/>
        </w:rPr>
        <w:sym w:font="Wingdings" w:char="F0E0"/>
      </w:r>
      <w:r w:rsidRPr="001B11EB">
        <w:rPr>
          <w:highlight w:val="lightGray"/>
        </w:rPr>
        <w:t xml:space="preserve">  Add Routes </w:t>
      </w:r>
      <w:r w:rsidRPr="001B11EB">
        <w:rPr>
          <w:highlight w:val="lightGray"/>
        </w:rPr>
        <w:sym w:font="Wingdings" w:char="F0E0"/>
      </w:r>
      <w:r w:rsidRPr="001B11EB">
        <w:rPr>
          <w:highlight w:val="lightGray"/>
        </w:rPr>
        <w:t xml:space="preserve"> Select Internet gateway and select our Internet gateway that you have created </w:t>
      </w:r>
      <w:r w:rsidRPr="001B11EB">
        <w:rPr>
          <w:highlight w:val="lightGray"/>
        </w:rPr>
        <w:sym w:font="Wingdings" w:char="F0E0"/>
      </w:r>
      <w:r w:rsidRPr="001B11EB">
        <w:rPr>
          <w:highlight w:val="lightGray"/>
        </w:rPr>
        <w:t xml:space="preserve"> </w:t>
      </w:r>
      <w:proofErr w:type="gramStart"/>
      <w:r w:rsidRPr="001B11EB">
        <w:rPr>
          <w:highlight w:val="lightGray"/>
        </w:rPr>
        <w:t>Save</w:t>
      </w:r>
      <w:proofErr w:type="gramEnd"/>
      <w:r w:rsidRPr="001B11EB">
        <w:rPr>
          <w:highlight w:val="lightGray"/>
        </w:rPr>
        <w:t xml:space="preserve"> changes</w:t>
      </w:r>
    </w:p>
    <w:p w:rsidR="00414A72" w:rsidRPr="006F0E32" w:rsidRDefault="00414A72" w:rsidP="006F0E32">
      <w:pPr>
        <w:spacing w:after="0"/>
        <w:ind w:left="720" w:firstLine="720"/>
        <w:jc w:val="both"/>
        <w:rPr>
          <w:b/>
          <w:color w:val="0070C0"/>
        </w:rPr>
      </w:pPr>
      <w:r w:rsidRPr="006F0E32">
        <w:rPr>
          <w:noProof/>
        </w:rPr>
        <w:pict>
          <v:rect id="_x0000_s1122" style="position:absolute;left:0;text-align:left;margin-left:71.3pt;margin-top:13.2pt;width:464.65pt;height:144.75pt;z-index:-251576320"/>
        </w:pict>
      </w:r>
      <w:r w:rsidRPr="006F0E32">
        <w:rPr>
          <w:b/>
          <w:color w:val="0070C0"/>
        </w:rPr>
        <w:t xml:space="preserve">Check out the image for reference: </w:t>
      </w:r>
    </w:p>
    <w:p w:rsidR="001B11EB" w:rsidRPr="001B11EB" w:rsidRDefault="001B11EB" w:rsidP="00414A72">
      <w:pPr>
        <w:spacing w:after="0"/>
        <w:ind w:left="720" w:firstLine="720"/>
        <w:jc w:val="both"/>
      </w:pPr>
      <w:r>
        <w:rPr>
          <w:noProof/>
        </w:rPr>
        <w:drawing>
          <wp:inline distT="0" distB="0" distL="0" distR="0">
            <wp:extent cx="5852160" cy="176473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5861979" cy="1767692"/>
                    </a:xfrm>
                    <a:prstGeom prst="rect">
                      <a:avLst/>
                    </a:prstGeom>
                    <a:noFill/>
                    <a:ln w="9525">
                      <a:noFill/>
                      <a:miter lim="800000"/>
                      <a:headEnd/>
                      <a:tailEnd/>
                    </a:ln>
                  </pic:spPr>
                </pic:pic>
              </a:graphicData>
            </a:graphic>
          </wp:inline>
        </w:drawing>
      </w:r>
    </w:p>
    <w:p w:rsidR="00C40FF5" w:rsidRDefault="003C0F83" w:rsidP="00C40FF5">
      <w:pPr>
        <w:pStyle w:val="ListParagraph"/>
        <w:numPr>
          <w:ilvl w:val="0"/>
          <w:numId w:val="47"/>
        </w:numPr>
        <w:spacing w:after="0"/>
        <w:jc w:val="both"/>
      </w:pPr>
      <w:r w:rsidRPr="00AE5A89">
        <w:rPr>
          <w:b/>
          <w:color w:val="0070C0"/>
          <w:u w:val="single"/>
        </w:rPr>
        <w:t>Step-8</w:t>
      </w:r>
      <w:r w:rsidR="00C40FF5" w:rsidRPr="00AE5A89">
        <w:rPr>
          <w:b/>
          <w:color w:val="0070C0"/>
          <w:u w:val="single"/>
        </w:rPr>
        <w:t>:</w:t>
      </w:r>
      <w:r w:rsidR="00C40FF5" w:rsidRPr="00AE5A89">
        <w:rPr>
          <w:color w:val="0070C0"/>
        </w:rPr>
        <w:t xml:space="preserve"> </w:t>
      </w:r>
      <w:r w:rsidR="00D975C6">
        <w:t>Create 2 private subnets</w:t>
      </w:r>
    </w:p>
    <w:p w:rsidR="00D975C6" w:rsidRDefault="00D975C6" w:rsidP="00D975C6">
      <w:pPr>
        <w:pStyle w:val="ListParagraph"/>
        <w:spacing w:after="0"/>
        <w:ind w:left="2160"/>
        <w:jc w:val="both"/>
      </w:pPr>
      <w:r w:rsidRPr="00EB1ADE">
        <w:rPr>
          <w:highlight w:val="lightGray"/>
        </w:rPr>
        <w:t xml:space="preserve">Subnets </w:t>
      </w:r>
      <w:r w:rsidRPr="00EB1ADE">
        <w:rPr>
          <w:highlight w:val="lightGray"/>
        </w:rPr>
        <w:sym w:font="Wingdings" w:char="F0E0"/>
      </w:r>
      <w:r w:rsidRPr="00EB1ADE">
        <w:rPr>
          <w:highlight w:val="lightGray"/>
        </w:rPr>
        <w:t xml:space="preserve"> Create Subnet </w:t>
      </w:r>
      <w:r w:rsidRPr="00EB1ADE">
        <w:rPr>
          <w:highlight w:val="lightGray"/>
        </w:rPr>
        <w:sym w:font="Wingdings" w:char="F0E0"/>
      </w:r>
      <w:r w:rsidRPr="00EB1ADE">
        <w:rPr>
          <w:highlight w:val="lightGray"/>
        </w:rPr>
        <w:t xml:space="preserve"> Select VPC </w:t>
      </w:r>
      <w:r w:rsidRPr="00EB1ADE">
        <w:rPr>
          <w:highlight w:val="lightGray"/>
        </w:rPr>
        <w:sym w:font="Wingdings" w:char="F0E0"/>
      </w:r>
      <w:r w:rsidRPr="00EB1ADE">
        <w:rPr>
          <w:highlight w:val="lightGray"/>
        </w:rPr>
        <w:t xml:space="preserve"> Name </w:t>
      </w:r>
      <w:r w:rsidRPr="00EB1ADE">
        <w:rPr>
          <w:highlight w:val="lightGray"/>
        </w:rPr>
        <w:sym w:font="Wingdings" w:char="F0E0"/>
      </w:r>
      <w:r w:rsidRPr="00EB1ADE">
        <w:rPr>
          <w:highlight w:val="lightGray"/>
        </w:rPr>
        <w:t xml:space="preserve"> Availability Zone </w:t>
      </w:r>
      <w:r w:rsidRPr="00EB1ADE">
        <w:rPr>
          <w:highlight w:val="lightGray"/>
        </w:rPr>
        <w:sym w:font="Wingdings" w:char="F0E0"/>
      </w:r>
      <w:r w:rsidRPr="00EB1ADE">
        <w:rPr>
          <w:highlight w:val="lightGray"/>
        </w:rPr>
        <w:t xml:space="preserve"> IPV4 CIDR block </w:t>
      </w:r>
      <w:r w:rsidRPr="00EB1ADE">
        <w:rPr>
          <w:highlight w:val="lightGray"/>
        </w:rPr>
        <w:sym w:font="Wingdings" w:char="F0E0"/>
      </w:r>
      <w:r w:rsidRPr="00EB1ADE">
        <w:rPr>
          <w:highlight w:val="lightGray"/>
        </w:rPr>
        <w:t xml:space="preserve"> Create</w:t>
      </w:r>
    </w:p>
    <w:p w:rsidR="00D975C6" w:rsidRDefault="00D975C6" w:rsidP="0013678B">
      <w:pPr>
        <w:pStyle w:val="ListParagraph"/>
        <w:spacing w:after="0"/>
        <w:ind w:left="2160"/>
        <w:jc w:val="both"/>
      </w:pPr>
      <w:r>
        <w:rPr>
          <w:noProof/>
        </w:rPr>
        <w:pict>
          <v:rect id="_x0000_s1121" style="position:absolute;left:0;text-align:left;margin-left:426.85pt;margin-top:1.3pt;width:76.95pt;height:47.25pt;z-index:-251577344"/>
        </w:pict>
      </w:r>
      <w:r w:rsidR="00A561B4">
        <w:tab/>
      </w:r>
      <w:r w:rsidR="00A561B4">
        <w:tab/>
      </w:r>
      <w:r w:rsidR="00A561B4">
        <w:tab/>
      </w:r>
      <w:r w:rsidR="00A561B4">
        <w:tab/>
      </w:r>
      <w:r w:rsidR="00A561B4">
        <w:tab/>
      </w:r>
      <w:r w:rsidR="00A561B4">
        <w:tab/>
      </w:r>
      <w:r w:rsidR="00A561B4">
        <w:tab/>
      </w:r>
      <w:r w:rsidR="00A561B4">
        <w:tab/>
        <w:t xml:space="preserve">              </w:t>
      </w:r>
      <w:r>
        <w:rPr>
          <w:b/>
          <w:u w:val="single"/>
        </w:rPr>
        <w:t>CIDR Examples</w:t>
      </w:r>
    </w:p>
    <w:p w:rsidR="0013678B" w:rsidRDefault="00A561B4" w:rsidP="00D975C6">
      <w:pPr>
        <w:pStyle w:val="ListParagraph"/>
        <w:spacing w:after="0"/>
        <w:ind w:left="7920" w:firstLine="720"/>
        <w:jc w:val="both"/>
      </w:pPr>
      <w:r>
        <w:t xml:space="preserve"> </w:t>
      </w:r>
      <w:r w:rsidR="00D975C6">
        <w:t>10.1.101.0/24</w:t>
      </w:r>
    </w:p>
    <w:p w:rsidR="00D975C6" w:rsidRDefault="00D975C6" w:rsidP="0013678B">
      <w:pPr>
        <w:pStyle w:val="ListParagraph"/>
        <w:spacing w:after="0"/>
        <w:ind w:left="2160"/>
        <w:jc w:val="both"/>
      </w:pPr>
      <w:r>
        <w:tab/>
      </w:r>
      <w:r>
        <w:tab/>
      </w:r>
      <w:r>
        <w:tab/>
      </w:r>
      <w:r>
        <w:tab/>
      </w:r>
      <w:r>
        <w:tab/>
      </w:r>
      <w:r>
        <w:tab/>
      </w:r>
      <w:r>
        <w:tab/>
      </w:r>
      <w:r>
        <w:tab/>
      </w:r>
      <w:r>
        <w:tab/>
      </w:r>
      <w:r w:rsidR="00A561B4">
        <w:t xml:space="preserve"> </w:t>
      </w:r>
      <w:r>
        <w:t>10.1.102.0/24</w:t>
      </w:r>
    </w:p>
    <w:p w:rsidR="00D975C6" w:rsidRPr="00D975C6" w:rsidRDefault="003C0F83" w:rsidP="00D975C6">
      <w:pPr>
        <w:pStyle w:val="ListParagraph"/>
        <w:numPr>
          <w:ilvl w:val="0"/>
          <w:numId w:val="47"/>
        </w:numPr>
        <w:spacing w:after="0"/>
        <w:jc w:val="both"/>
        <w:rPr>
          <w:b/>
          <w:u w:val="single"/>
        </w:rPr>
      </w:pPr>
      <w:r w:rsidRPr="00AE5A89">
        <w:rPr>
          <w:b/>
          <w:color w:val="0070C0"/>
          <w:u w:val="single"/>
        </w:rPr>
        <w:t>Step-9</w:t>
      </w:r>
      <w:r w:rsidR="00D975C6" w:rsidRPr="00AE5A89">
        <w:rPr>
          <w:b/>
          <w:color w:val="0070C0"/>
          <w:u w:val="single"/>
        </w:rPr>
        <w:t>:</w:t>
      </w:r>
      <w:r w:rsidR="00D975C6" w:rsidRPr="00AE5A89">
        <w:rPr>
          <w:color w:val="0070C0"/>
        </w:rPr>
        <w:t xml:space="preserve"> </w:t>
      </w:r>
      <w:r w:rsidR="00D975C6">
        <w:t>Create two Route tables for private subnets</w:t>
      </w:r>
    </w:p>
    <w:p w:rsidR="00D975C6" w:rsidRDefault="00D975C6" w:rsidP="00D975C6">
      <w:pPr>
        <w:pStyle w:val="ListParagraph"/>
        <w:spacing w:after="0"/>
        <w:ind w:left="1440" w:firstLine="72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Step-10:</w:t>
      </w:r>
      <w:r w:rsidRPr="00AE5A89">
        <w:rPr>
          <w:color w:val="0070C0"/>
        </w:rPr>
        <w:t xml:space="preserve"> </w:t>
      </w:r>
      <w:r>
        <w:t>Create two NAT Gateways in the Public Subnets</w:t>
      </w:r>
    </w:p>
    <w:p w:rsidR="003C0F83" w:rsidRDefault="003C0F83" w:rsidP="003C0F83">
      <w:pPr>
        <w:pStyle w:val="ListParagraph"/>
        <w:spacing w:after="0"/>
        <w:ind w:left="2160"/>
      </w:pPr>
      <w:r w:rsidRPr="003C0F83">
        <w:rPr>
          <w:highlight w:val="lightGray"/>
        </w:rPr>
        <w:t xml:space="preserve">NAT gateway </w:t>
      </w:r>
      <w:r w:rsidRPr="003C0F83">
        <w:rPr>
          <w:highlight w:val="lightGray"/>
        </w:rPr>
        <w:sym w:font="Wingdings" w:char="F0E0"/>
      </w:r>
      <w:r w:rsidRPr="003C0F83">
        <w:rPr>
          <w:highlight w:val="lightGray"/>
        </w:rPr>
        <w:t xml:space="preserve"> Create NAT gateway </w:t>
      </w:r>
      <w:r w:rsidRPr="003C0F83">
        <w:rPr>
          <w:highlight w:val="lightGray"/>
        </w:rPr>
        <w:sym w:font="Wingdings" w:char="F0E0"/>
      </w:r>
      <w:r w:rsidRPr="003C0F83">
        <w:rPr>
          <w:highlight w:val="lightGray"/>
        </w:rPr>
        <w:t xml:space="preserve"> Name </w:t>
      </w:r>
      <w:r w:rsidRPr="003C0F83">
        <w:rPr>
          <w:highlight w:val="lightGray"/>
        </w:rPr>
        <w:sym w:font="Wingdings" w:char="F0E0"/>
      </w:r>
      <w:r w:rsidRPr="003C0F83">
        <w:rPr>
          <w:highlight w:val="lightGray"/>
        </w:rPr>
        <w:t xml:space="preserve"> Select Subnet </w:t>
      </w:r>
      <w:r w:rsidRPr="003C0F83">
        <w:rPr>
          <w:highlight w:val="lightGray"/>
        </w:rPr>
        <w:sym w:font="Wingdings" w:char="F0E0"/>
      </w:r>
      <w:r w:rsidRPr="003C0F83">
        <w:rPr>
          <w:highlight w:val="lightGray"/>
        </w:rPr>
        <w:t xml:space="preserve"> Allocate Elastic IP </w:t>
      </w:r>
      <w:r w:rsidRPr="003C0F83">
        <w:rPr>
          <w:highlight w:val="lightGray"/>
        </w:rPr>
        <w:sym w:font="Wingdings" w:char="F0E0"/>
      </w:r>
      <w:r w:rsidRPr="003C0F83">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Step-11:</w:t>
      </w:r>
      <w:r>
        <w:t xml:space="preserve"> </w:t>
      </w:r>
      <w:r w:rsidR="008E37E4">
        <w:t xml:space="preserve">Now, </w:t>
      </w:r>
      <w:r w:rsidR="00F402CC">
        <w:t xml:space="preserve">Associate the private subnets to the private route tables </w:t>
      </w:r>
      <w:r w:rsidR="008E37E4">
        <w:t>which we have created in step-9</w:t>
      </w:r>
      <w:r w:rsidR="00F402CC">
        <w:t>.</w:t>
      </w:r>
    </w:p>
    <w:p w:rsidR="00D975C6" w:rsidRDefault="008E37E4" w:rsidP="008E37E4">
      <w:pPr>
        <w:pStyle w:val="ListParagraph"/>
        <w:spacing w:after="0"/>
        <w:ind w:left="1440" w:firstLine="720"/>
        <w:jc w:val="both"/>
      </w:pPr>
      <w:r w:rsidRPr="0013678B">
        <w:rPr>
          <w:highlight w:val="lightGray"/>
        </w:rPr>
        <w:t>Select Route table</w:t>
      </w:r>
      <w:r>
        <w:rPr>
          <w:highlight w:val="lightGray"/>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8E37E4" w:rsidRDefault="008E37E4" w:rsidP="008E37E4">
      <w:pPr>
        <w:pStyle w:val="ListParagraph"/>
        <w:numPr>
          <w:ilvl w:val="0"/>
          <w:numId w:val="47"/>
        </w:numPr>
        <w:spacing w:after="0"/>
        <w:jc w:val="both"/>
      </w:pPr>
      <w:r w:rsidRPr="00AE5A89">
        <w:rPr>
          <w:b/>
          <w:color w:val="0070C0"/>
          <w:u w:val="single"/>
        </w:rPr>
        <w:t>Step-12:</w:t>
      </w:r>
      <w:r>
        <w:t xml:space="preserve"> </w:t>
      </w:r>
      <w:r w:rsidR="00A966FB">
        <w:t>And now we have to add NAT gateway to route tables that we have created in step-9.</w:t>
      </w:r>
    </w:p>
    <w:p w:rsidR="00A966FB" w:rsidRDefault="00A966FB" w:rsidP="00A966FB">
      <w:pPr>
        <w:pStyle w:val="ListParagraph"/>
        <w:spacing w:after="0"/>
        <w:ind w:left="2160"/>
        <w:jc w:val="both"/>
      </w:pPr>
      <w:r w:rsidRPr="005C26F6">
        <w:rPr>
          <w:highlight w:val="lightGray"/>
        </w:rPr>
        <w:t xml:space="preserve">Select route table </w:t>
      </w:r>
      <w:r w:rsidRPr="005C26F6">
        <w:rPr>
          <w:highlight w:val="lightGray"/>
        </w:rPr>
        <w:sym w:font="Wingdings" w:char="F0E0"/>
      </w:r>
      <w:r w:rsidRPr="005C26F6">
        <w:rPr>
          <w:highlight w:val="lightGray"/>
        </w:rPr>
        <w:t xml:space="preserve"> Actions </w:t>
      </w:r>
      <w:r w:rsidRPr="005C26F6">
        <w:rPr>
          <w:highlight w:val="lightGray"/>
        </w:rPr>
        <w:sym w:font="Wingdings" w:char="F0E0"/>
      </w:r>
      <w:r w:rsidRPr="005C26F6">
        <w:rPr>
          <w:highlight w:val="lightGray"/>
        </w:rPr>
        <w:t xml:space="preserve"> Edit routes </w:t>
      </w:r>
      <w:r w:rsidRPr="005C26F6">
        <w:rPr>
          <w:highlight w:val="lightGray"/>
        </w:rPr>
        <w:sym w:font="Wingdings" w:char="F0E0"/>
      </w:r>
      <w:r w:rsidRPr="005C26F6">
        <w:rPr>
          <w:highlight w:val="lightGray"/>
        </w:rPr>
        <w:t xml:space="preserve"> Add routes </w:t>
      </w:r>
      <w:r w:rsidRPr="005C26F6">
        <w:rPr>
          <w:highlight w:val="lightGray"/>
        </w:rPr>
        <w:sym w:font="Wingdings" w:char="F0E0"/>
      </w:r>
      <w:r w:rsidR="005C26F6" w:rsidRPr="005C26F6">
        <w:rPr>
          <w:highlight w:val="lightGray"/>
        </w:rPr>
        <w:t xml:space="preserve"> Select NAT gateway and select the created NAT gateway </w:t>
      </w:r>
      <w:r w:rsidR="005C26F6" w:rsidRPr="005C26F6">
        <w:rPr>
          <w:highlight w:val="lightGray"/>
        </w:rPr>
        <w:sym w:font="Wingdings" w:char="F0E0"/>
      </w:r>
      <w:r w:rsidR="005C26F6" w:rsidRPr="005C26F6">
        <w:rPr>
          <w:highlight w:val="lightGray"/>
        </w:rPr>
        <w:t xml:space="preserve"> Create</w:t>
      </w:r>
    </w:p>
    <w:p w:rsidR="005C26F6" w:rsidRPr="006F0E32" w:rsidRDefault="005C26F6" w:rsidP="006F0E32">
      <w:pPr>
        <w:spacing w:after="0"/>
        <w:ind w:left="1440"/>
        <w:jc w:val="both"/>
        <w:rPr>
          <w:b/>
          <w:color w:val="0070C0"/>
        </w:rPr>
      </w:pPr>
      <w:r w:rsidRPr="006F0E32">
        <w:rPr>
          <w:noProof/>
        </w:rPr>
        <w:pict>
          <v:rect id="_x0000_s1123" style="position:absolute;left:0;text-align:left;margin-left:71.3pt;margin-top:13pt;width:454.9pt;height:126.35pt;z-index:-251575296"/>
        </w:pict>
      </w:r>
      <w:r w:rsidRPr="006F0E32">
        <w:rPr>
          <w:b/>
          <w:color w:val="0070C0"/>
        </w:rPr>
        <w:t>Check out the image for reference:</w:t>
      </w:r>
    </w:p>
    <w:p w:rsidR="005C26F6" w:rsidRDefault="005C26F6" w:rsidP="006F0E32">
      <w:pPr>
        <w:spacing w:after="0"/>
        <w:ind w:left="720" w:firstLine="720"/>
        <w:jc w:val="both"/>
      </w:pPr>
      <w:r>
        <w:rPr>
          <w:noProof/>
        </w:rPr>
        <w:drawing>
          <wp:inline distT="0" distB="0" distL="0" distR="0">
            <wp:extent cx="5730657" cy="1543355"/>
            <wp:effectExtent l="19050" t="0" r="3393"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734540" cy="1544401"/>
                    </a:xfrm>
                    <a:prstGeom prst="rect">
                      <a:avLst/>
                    </a:prstGeom>
                    <a:noFill/>
                    <a:ln w="9525">
                      <a:noFill/>
                      <a:miter lim="800000"/>
                      <a:headEnd/>
                      <a:tailEnd/>
                    </a:ln>
                  </pic:spPr>
                </pic:pic>
              </a:graphicData>
            </a:graphic>
          </wp:inline>
        </w:drawing>
      </w:r>
    </w:p>
    <w:p w:rsidR="006F0E32" w:rsidRPr="00A966FB" w:rsidRDefault="006F0E32" w:rsidP="006F0E32">
      <w:pPr>
        <w:spacing w:after="0"/>
        <w:ind w:left="720" w:firstLine="720"/>
        <w:jc w:val="both"/>
      </w:pPr>
    </w:p>
    <w:sectPr w:rsidR="006F0E32" w:rsidRPr="00A966FB"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pt;height:11.2pt" o:bullet="t">
        <v:imagedata r:id="rId1" o:title="msoFDCE"/>
      </v:shape>
    </w:pict>
  </w:numPicBullet>
  <w:abstractNum w:abstractNumId="0">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4F6BA7"/>
    <w:multiLevelType w:val="hybridMultilevel"/>
    <w:tmpl w:val="75A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5C0CA9"/>
    <w:multiLevelType w:val="hybridMultilevel"/>
    <w:tmpl w:val="A1F6D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8E1736"/>
    <w:multiLevelType w:val="hybridMultilevel"/>
    <w:tmpl w:val="39420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0D36E5"/>
    <w:multiLevelType w:val="hybridMultilevel"/>
    <w:tmpl w:val="741C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B69A0"/>
    <w:multiLevelType w:val="hybridMultilevel"/>
    <w:tmpl w:val="F634E6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FD36489"/>
    <w:multiLevelType w:val="hybridMultilevel"/>
    <w:tmpl w:val="4B020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7">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1F4707"/>
    <w:multiLevelType w:val="hybridMultilevel"/>
    <w:tmpl w:val="561E1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6">
    <w:nsid w:val="7519109A"/>
    <w:multiLevelType w:val="hybridMultilevel"/>
    <w:tmpl w:val="BD84E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271E5F"/>
    <w:multiLevelType w:val="hybridMultilevel"/>
    <w:tmpl w:val="7756B6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3"/>
  </w:num>
  <w:num w:numId="3">
    <w:abstractNumId w:val="32"/>
  </w:num>
  <w:num w:numId="4">
    <w:abstractNumId w:val="30"/>
  </w:num>
  <w:num w:numId="5">
    <w:abstractNumId w:val="9"/>
  </w:num>
  <w:num w:numId="6">
    <w:abstractNumId w:val="42"/>
  </w:num>
  <w:num w:numId="7">
    <w:abstractNumId w:val="28"/>
  </w:num>
  <w:num w:numId="8">
    <w:abstractNumId w:val="16"/>
  </w:num>
  <w:num w:numId="9">
    <w:abstractNumId w:val="37"/>
  </w:num>
  <w:num w:numId="10">
    <w:abstractNumId w:val="31"/>
  </w:num>
  <w:num w:numId="11">
    <w:abstractNumId w:val="4"/>
  </w:num>
  <w:num w:numId="12">
    <w:abstractNumId w:val="43"/>
  </w:num>
  <w:num w:numId="13">
    <w:abstractNumId w:val="12"/>
  </w:num>
  <w:num w:numId="14">
    <w:abstractNumId w:val="22"/>
  </w:num>
  <w:num w:numId="15">
    <w:abstractNumId w:val="25"/>
  </w:num>
  <w:num w:numId="16">
    <w:abstractNumId w:val="34"/>
  </w:num>
  <w:num w:numId="17">
    <w:abstractNumId w:val="17"/>
  </w:num>
  <w:num w:numId="18">
    <w:abstractNumId w:val="18"/>
  </w:num>
  <w:num w:numId="19">
    <w:abstractNumId w:val="21"/>
  </w:num>
  <w:num w:numId="20">
    <w:abstractNumId w:val="49"/>
  </w:num>
  <w:num w:numId="21">
    <w:abstractNumId w:val="3"/>
  </w:num>
  <w:num w:numId="22">
    <w:abstractNumId w:val="0"/>
  </w:num>
  <w:num w:numId="23">
    <w:abstractNumId w:val="5"/>
  </w:num>
  <w:num w:numId="24">
    <w:abstractNumId w:val="38"/>
  </w:num>
  <w:num w:numId="25">
    <w:abstractNumId w:val="6"/>
  </w:num>
  <w:num w:numId="26">
    <w:abstractNumId w:val="2"/>
  </w:num>
  <w:num w:numId="27">
    <w:abstractNumId w:val="48"/>
  </w:num>
  <w:num w:numId="28">
    <w:abstractNumId w:val="29"/>
  </w:num>
  <w:num w:numId="29">
    <w:abstractNumId w:val="24"/>
  </w:num>
  <w:num w:numId="30">
    <w:abstractNumId w:val="33"/>
  </w:num>
  <w:num w:numId="31">
    <w:abstractNumId w:val="1"/>
  </w:num>
  <w:num w:numId="32">
    <w:abstractNumId w:val="19"/>
  </w:num>
  <w:num w:numId="33">
    <w:abstractNumId w:val="11"/>
  </w:num>
  <w:num w:numId="34">
    <w:abstractNumId w:val="40"/>
  </w:num>
  <w:num w:numId="35">
    <w:abstractNumId w:val="7"/>
  </w:num>
  <w:num w:numId="36">
    <w:abstractNumId w:val="13"/>
  </w:num>
  <w:num w:numId="37">
    <w:abstractNumId w:val="10"/>
  </w:num>
  <w:num w:numId="38">
    <w:abstractNumId w:val="41"/>
  </w:num>
  <w:num w:numId="39">
    <w:abstractNumId w:val="50"/>
  </w:num>
  <w:num w:numId="40">
    <w:abstractNumId w:val="36"/>
  </w:num>
  <w:num w:numId="41">
    <w:abstractNumId w:val="44"/>
  </w:num>
  <w:num w:numId="42">
    <w:abstractNumId w:val="26"/>
  </w:num>
  <w:num w:numId="43">
    <w:abstractNumId w:val="39"/>
  </w:num>
  <w:num w:numId="44">
    <w:abstractNumId w:val="20"/>
  </w:num>
  <w:num w:numId="45">
    <w:abstractNumId w:val="46"/>
  </w:num>
  <w:num w:numId="46">
    <w:abstractNumId w:val="27"/>
  </w:num>
  <w:num w:numId="47">
    <w:abstractNumId w:val="47"/>
  </w:num>
  <w:num w:numId="48">
    <w:abstractNumId w:val="35"/>
  </w:num>
  <w:num w:numId="49">
    <w:abstractNumId w:val="14"/>
  </w:num>
  <w:num w:numId="50">
    <w:abstractNumId w:val="15"/>
  </w:num>
  <w:num w:numId="51">
    <w:abstractNumId w:val="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3664"/>
    <w:rsid w:val="00000196"/>
    <w:rsid w:val="00004465"/>
    <w:rsid w:val="00006D99"/>
    <w:rsid w:val="00032A03"/>
    <w:rsid w:val="0005771A"/>
    <w:rsid w:val="0006149E"/>
    <w:rsid w:val="000621CB"/>
    <w:rsid w:val="00062EE7"/>
    <w:rsid w:val="00071167"/>
    <w:rsid w:val="00083D2B"/>
    <w:rsid w:val="000E75DA"/>
    <w:rsid w:val="000F6F74"/>
    <w:rsid w:val="000F7D18"/>
    <w:rsid w:val="00101C92"/>
    <w:rsid w:val="001039D6"/>
    <w:rsid w:val="00105387"/>
    <w:rsid w:val="00111EF6"/>
    <w:rsid w:val="00113BD0"/>
    <w:rsid w:val="00117515"/>
    <w:rsid w:val="0013192D"/>
    <w:rsid w:val="00133664"/>
    <w:rsid w:val="0013678B"/>
    <w:rsid w:val="001403FE"/>
    <w:rsid w:val="001440D5"/>
    <w:rsid w:val="00146E80"/>
    <w:rsid w:val="001643F1"/>
    <w:rsid w:val="00170E1A"/>
    <w:rsid w:val="00174B04"/>
    <w:rsid w:val="0018136B"/>
    <w:rsid w:val="00192D17"/>
    <w:rsid w:val="00197A00"/>
    <w:rsid w:val="001B11EB"/>
    <w:rsid w:val="001C13A2"/>
    <w:rsid w:val="001C7263"/>
    <w:rsid w:val="001E1F27"/>
    <w:rsid w:val="001E4F33"/>
    <w:rsid w:val="001E6CD1"/>
    <w:rsid w:val="00200889"/>
    <w:rsid w:val="0022040C"/>
    <w:rsid w:val="00231C2F"/>
    <w:rsid w:val="002518EA"/>
    <w:rsid w:val="0025286C"/>
    <w:rsid w:val="002562BD"/>
    <w:rsid w:val="002802B2"/>
    <w:rsid w:val="00291998"/>
    <w:rsid w:val="002961F7"/>
    <w:rsid w:val="002B52CF"/>
    <w:rsid w:val="002B5C32"/>
    <w:rsid w:val="002B70A5"/>
    <w:rsid w:val="002C2BFC"/>
    <w:rsid w:val="002C5FE3"/>
    <w:rsid w:val="002D7481"/>
    <w:rsid w:val="002F37C5"/>
    <w:rsid w:val="00325974"/>
    <w:rsid w:val="00327A35"/>
    <w:rsid w:val="0034093E"/>
    <w:rsid w:val="00351DC2"/>
    <w:rsid w:val="00363284"/>
    <w:rsid w:val="00373AC1"/>
    <w:rsid w:val="00374A38"/>
    <w:rsid w:val="0037533F"/>
    <w:rsid w:val="00376844"/>
    <w:rsid w:val="003846F8"/>
    <w:rsid w:val="003A0D2D"/>
    <w:rsid w:val="003A53CB"/>
    <w:rsid w:val="003B6927"/>
    <w:rsid w:val="003C0F83"/>
    <w:rsid w:val="003C7CE5"/>
    <w:rsid w:val="003D0FC1"/>
    <w:rsid w:val="003E167D"/>
    <w:rsid w:val="003F1C94"/>
    <w:rsid w:val="003F61EC"/>
    <w:rsid w:val="00400C22"/>
    <w:rsid w:val="00414100"/>
    <w:rsid w:val="00414A72"/>
    <w:rsid w:val="00415A4C"/>
    <w:rsid w:val="004174F4"/>
    <w:rsid w:val="00424E6E"/>
    <w:rsid w:val="00425D79"/>
    <w:rsid w:val="00436C9C"/>
    <w:rsid w:val="0045558D"/>
    <w:rsid w:val="00465FC5"/>
    <w:rsid w:val="00472078"/>
    <w:rsid w:val="00483117"/>
    <w:rsid w:val="00485E3E"/>
    <w:rsid w:val="00494D32"/>
    <w:rsid w:val="004A3942"/>
    <w:rsid w:val="004A5F44"/>
    <w:rsid w:val="004B015F"/>
    <w:rsid w:val="004B2ADA"/>
    <w:rsid w:val="004B45B4"/>
    <w:rsid w:val="004C7DB0"/>
    <w:rsid w:val="004E15B3"/>
    <w:rsid w:val="004F4821"/>
    <w:rsid w:val="004F672B"/>
    <w:rsid w:val="0052177B"/>
    <w:rsid w:val="00523126"/>
    <w:rsid w:val="00585E41"/>
    <w:rsid w:val="005A494A"/>
    <w:rsid w:val="005B515D"/>
    <w:rsid w:val="005C26F6"/>
    <w:rsid w:val="005C46DA"/>
    <w:rsid w:val="005F0F45"/>
    <w:rsid w:val="005F2297"/>
    <w:rsid w:val="00601657"/>
    <w:rsid w:val="00603C22"/>
    <w:rsid w:val="00615E9A"/>
    <w:rsid w:val="0064270E"/>
    <w:rsid w:val="00647867"/>
    <w:rsid w:val="006579DA"/>
    <w:rsid w:val="00662016"/>
    <w:rsid w:val="00667490"/>
    <w:rsid w:val="00680040"/>
    <w:rsid w:val="00681A04"/>
    <w:rsid w:val="00682A92"/>
    <w:rsid w:val="0069383D"/>
    <w:rsid w:val="006A1869"/>
    <w:rsid w:val="006A367B"/>
    <w:rsid w:val="006A6829"/>
    <w:rsid w:val="006C1C77"/>
    <w:rsid w:val="006C36F2"/>
    <w:rsid w:val="006D6B5F"/>
    <w:rsid w:val="006F0E32"/>
    <w:rsid w:val="006F62AE"/>
    <w:rsid w:val="007117BF"/>
    <w:rsid w:val="007229A8"/>
    <w:rsid w:val="00727FD8"/>
    <w:rsid w:val="007306FF"/>
    <w:rsid w:val="00731637"/>
    <w:rsid w:val="00735424"/>
    <w:rsid w:val="00735CDF"/>
    <w:rsid w:val="00740C0A"/>
    <w:rsid w:val="00746137"/>
    <w:rsid w:val="00746AEE"/>
    <w:rsid w:val="00751AAD"/>
    <w:rsid w:val="00752E40"/>
    <w:rsid w:val="00757504"/>
    <w:rsid w:val="00770B6C"/>
    <w:rsid w:val="00785CD0"/>
    <w:rsid w:val="00794DA0"/>
    <w:rsid w:val="007D5A4E"/>
    <w:rsid w:val="007E012B"/>
    <w:rsid w:val="007E2503"/>
    <w:rsid w:val="007F3069"/>
    <w:rsid w:val="008141C4"/>
    <w:rsid w:val="00825797"/>
    <w:rsid w:val="00831E93"/>
    <w:rsid w:val="0084535C"/>
    <w:rsid w:val="00853B1D"/>
    <w:rsid w:val="008559DE"/>
    <w:rsid w:val="00857F6D"/>
    <w:rsid w:val="008608AB"/>
    <w:rsid w:val="00865140"/>
    <w:rsid w:val="00867CDA"/>
    <w:rsid w:val="00870C0A"/>
    <w:rsid w:val="0087461E"/>
    <w:rsid w:val="00874F95"/>
    <w:rsid w:val="00892D29"/>
    <w:rsid w:val="008A5475"/>
    <w:rsid w:val="008C5C38"/>
    <w:rsid w:val="008E37E4"/>
    <w:rsid w:val="008F7AB4"/>
    <w:rsid w:val="009004DD"/>
    <w:rsid w:val="00917109"/>
    <w:rsid w:val="009230AA"/>
    <w:rsid w:val="009447CD"/>
    <w:rsid w:val="00954F83"/>
    <w:rsid w:val="009769F4"/>
    <w:rsid w:val="009F0221"/>
    <w:rsid w:val="009F688B"/>
    <w:rsid w:val="00A00CCA"/>
    <w:rsid w:val="00A0417E"/>
    <w:rsid w:val="00A0671B"/>
    <w:rsid w:val="00A136C1"/>
    <w:rsid w:val="00A1544B"/>
    <w:rsid w:val="00A250ED"/>
    <w:rsid w:val="00A313D1"/>
    <w:rsid w:val="00A411F6"/>
    <w:rsid w:val="00A5027A"/>
    <w:rsid w:val="00A51E4C"/>
    <w:rsid w:val="00A561B4"/>
    <w:rsid w:val="00A65B39"/>
    <w:rsid w:val="00A673CC"/>
    <w:rsid w:val="00A86769"/>
    <w:rsid w:val="00A966FB"/>
    <w:rsid w:val="00A97413"/>
    <w:rsid w:val="00AA0D13"/>
    <w:rsid w:val="00AB38C1"/>
    <w:rsid w:val="00AC12BF"/>
    <w:rsid w:val="00AC2E92"/>
    <w:rsid w:val="00AD6CA2"/>
    <w:rsid w:val="00AE40FE"/>
    <w:rsid w:val="00AE5A89"/>
    <w:rsid w:val="00AE7D3B"/>
    <w:rsid w:val="00B00B20"/>
    <w:rsid w:val="00B01334"/>
    <w:rsid w:val="00B06819"/>
    <w:rsid w:val="00B12709"/>
    <w:rsid w:val="00B475CA"/>
    <w:rsid w:val="00B6037E"/>
    <w:rsid w:val="00B6231A"/>
    <w:rsid w:val="00B72655"/>
    <w:rsid w:val="00B76370"/>
    <w:rsid w:val="00B84858"/>
    <w:rsid w:val="00B94E83"/>
    <w:rsid w:val="00BA23E4"/>
    <w:rsid w:val="00BC7439"/>
    <w:rsid w:val="00BE5D35"/>
    <w:rsid w:val="00C063EF"/>
    <w:rsid w:val="00C35FC4"/>
    <w:rsid w:val="00C40FF5"/>
    <w:rsid w:val="00C4332C"/>
    <w:rsid w:val="00C47E29"/>
    <w:rsid w:val="00C5250B"/>
    <w:rsid w:val="00C55A6A"/>
    <w:rsid w:val="00C720EB"/>
    <w:rsid w:val="00CA3654"/>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6532C"/>
    <w:rsid w:val="00D7335D"/>
    <w:rsid w:val="00D8560D"/>
    <w:rsid w:val="00D94052"/>
    <w:rsid w:val="00D94621"/>
    <w:rsid w:val="00D96B89"/>
    <w:rsid w:val="00D975C6"/>
    <w:rsid w:val="00D97A00"/>
    <w:rsid w:val="00D97A97"/>
    <w:rsid w:val="00DA0063"/>
    <w:rsid w:val="00DE28B6"/>
    <w:rsid w:val="00DE4C61"/>
    <w:rsid w:val="00DF0B0F"/>
    <w:rsid w:val="00DF4D16"/>
    <w:rsid w:val="00E00AA4"/>
    <w:rsid w:val="00E0207E"/>
    <w:rsid w:val="00E12B45"/>
    <w:rsid w:val="00E21258"/>
    <w:rsid w:val="00E219EF"/>
    <w:rsid w:val="00E35E48"/>
    <w:rsid w:val="00E60815"/>
    <w:rsid w:val="00E73B0F"/>
    <w:rsid w:val="00E8412C"/>
    <w:rsid w:val="00EB1683"/>
    <w:rsid w:val="00EB1ADE"/>
    <w:rsid w:val="00EB4870"/>
    <w:rsid w:val="00EC33FB"/>
    <w:rsid w:val="00EC6388"/>
    <w:rsid w:val="00ED15CA"/>
    <w:rsid w:val="00ED4BB0"/>
    <w:rsid w:val="00EE34C3"/>
    <w:rsid w:val="00EE38BE"/>
    <w:rsid w:val="00EE5136"/>
    <w:rsid w:val="00EE7B73"/>
    <w:rsid w:val="00EF0D63"/>
    <w:rsid w:val="00EF5B7C"/>
    <w:rsid w:val="00F02EBE"/>
    <w:rsid w:val="00F2496A"/>
    <w:rsid w:val="00F2638D"/>
    <w:rsid w:val="00F31D03"/>
    <w:rsid w:val="00F402CC"/>
    <w:rsid w:val="00F46E0E"/>
    <w:rsid w:val="00F55446"/>
    <w:rsid w:val="00F55D57"/>
    <w:rsid w:val="00F6247B"/>
    <w:rsid w:val="00F71F4D"/>
    <w:rsid w:val="00F75112"/>
    <w:rsid w:val="00F84B1D"/>
    <w:rsid w:val="00FA2D83"/>
    <w:rsid w:val="00FA4782"/>
    <w:rsid w:val="00FB4754"/>
    <w:rsid w:val="00FB7C79"/>
    <w:rsid w:val="00FD4FD2"/>
    <w:rsid w:val="00FE34C3"/>
    <w:rsid w:val="00FE4F51"/>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39" type="connector" idref="#_x0000_s1082"/>
        <o:r id="V:Rule40" type="connector" idref="#_x0000_s1087"/>
        <o:r id="V:Rule41" type="connector" idref="#_x0000_s1049"/>
        <o:r id="V:Rule42" type="connector" idref="#_x0000_s1081"/>
        <o:r id="V:Rule43" type="connector" idref="#_x0000_s1037"/>
        <o:r id="V:Rule44" type="connector" idref="#_x0000_s1051"/>
        <o:r id="V:Rule45" type="connector" idref="#_x0000_s1086"/>
        <o:r id="V:Rule46" type="connector" idref="#_x0000_s1061"/>
        <o:r id="V:Rule47" type="connector" idref="#_x0000_s1073"/>
        <o:r id="V:Rule48" type="connector" idref="#_x0000_s1053"/>
        <o:r id="V:Rule49" type="connector" idref="#_x0000_s1048"/>
        <o:r id="V:Rule50" type="connector" idref="#_x0000_s1052"/>
        <o:r id="V:Rule51" type="connector" idref="#_x0000_s1057"/>
        <o:r id="V:Rule52" type="connector" idref="#_x0000_s1088"/>
        <o:r id="V:Rule53" type="connector" idref="#_x0000_s1097"/>
        <o:r id="V:Rule54" type="connector" idref="#_x0000_s1085"/>
        <o:r id="V:Rule55" type="connector" idref="#_x0000_s1076"/>
        <o:r id="V:Rule56" type="connector" idref="#_x0000_s1035"/>
        <o:r id="V:Rule57" type="connector" idref="#_x0000_s1062"/>
        <o:r id="V:Rule58" type="connector" idref="#_x0000_s1072"/>
        <o:r id="V:Rule59" type="connector" idref="#_x0000_s1047"/>
        <o:r id="V:Rule60" type="connector" idref="#_x0000_s1054"/>
        <o:r id="V:Rule61" type="connector" idref="#_x0000_s1059"/>
        <o:r id="V:Rule62" type="connector" idref="#_x0000_s1084"/>
        <o:r id="V:Rule63" type="connector" idref="#_x0000_s1078"/>
        <o:r id="V:Rule64" type="connector" idref="#_x0000_s1036"/>
        <o:r id="V:Rule65" type="connector" idref="#_x0000_s1063"/>
        <o:r id="V:Rule66" type="connector" idref="#_x0000_s1077"/>
        <o:r id="V:Rule67" type="connector" idref="#_x0000_s1074"/>
        <o:r id="V:Rule68" type="connector" idref="#_x0000_s1060"/>
        <o:r id="V:Rule69" type="connector" idref="#_x0000_s1040"/>
        <o:r id="V:Rule70" type="connector" idref="#_x0000_s1075"/>
        <o:r id="V:Rule71" type="connector" idref="#_x0000_s1079"/>
        <o:r id="V:Rule72" type="connector" idref="#_x0000_s1083"/>
        <o:r id="V:Rule73" type="connector" idref="#_x0000_s1100"/>
        <o:r id="V:Rule74" type="connector" idref="#_x0000_s1094"/>
        <o:r id="V:Rule75" type="connector" idref="#_x0000_s1064"/>
        <o:r id="V:Rule7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857F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F6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892D29"/>
    <w:rPr>
      <w:color w:val="800080" w:themeColor="followedHyperlink"/>
      <w:u w:val="single"/>
    </w:rPr>
  </w:style>
  <w:style w:type="table" w:styleId="TableGrid">
    <w:name w:val="Table Grid"/>
    <w:basedOn w:val="TableNormal"/>
    <w:uiPriority w:val="59"/>
    <w:rsid w:val="00C43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hyperlink" Target="https://docs.aws.amazon.com/cli/latest/userguide/getting-started-install.html" TargetMode="External"/><Relationship Id="rId28" Type="http://schemas.openxmlformats.org/officeDocument/2006/relationships/image" Target="media/image11.png"/><Relationship Id="rId10" Type="http://schemas.microsoft.com/office/2007/relationships/diagramDrawing" Target="diagrams/drawing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92B5F99F-E4E0-4163-8D56-D33AE6747A64}" type="presOf" srcId="{CA0A58B8-A846-48FE-9CB3-C437978FF928}" destId="{9885DA04-207C-45F3-B290-287092327A4A}"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7E709281-456D-4462-91B5-912627CF0904}" type="presOf" srcId="{BD195A48-4B75-4A89-B9FC-3BBFB415E616}" destId="{9450731F-B053-43F7-A05D-6BA01DC10DAB}" srcOrd="0" destOrd="0" presId="urn:microsoft.com/office/officeart/2005/8/layout/hProcess9"/>
    <dgm:cxn modelId="{0E411DA9-FA0B-48A8-8FC2-3E93A2E1E67A}" type="presOf" srcId="{A6577511-DDB8-45BF-A536-F50CA5D0C5BD}" destId="{FD2DE628-AD12-44E2-AF71-74DDC6D9D891}"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ED12199E-7592-4D70-BE81-4DEF7D6468A3}" type="presOf" srcId="{3B21D804-2A2B-4BF1-9567-27EBD70D7E6B}" destId="{717EBD2E-CA2B-4373-9F1B-A6550E471D11}"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7B6472CB-FA47-41F3-8D17-C0FB501AD934}" srcId="{F6FC21D6-DCF3-4181-B7CD-89B44FC21A35}" destId="{BD195A48-4B75-4A89-B9FC-3BBFB415E616}" srcOrd="3" destOrd="0" parTransId="{BE04A69B-FD1C-4EA9-A0F5-AEDA3E63C387}" sibTransId="{7399C69A-846D-47BC-82BF-1F04399A71AA}"/>
    <dgm:cxn modelId="{E088BFCC-FF27-4238-ADDE-6202B7F88BEA}" type="presOf" srcId="{1CC7C80E-957C-4D93-9E88-B4EECE9C986A}" destId="{2DF250E2-2155-4827-AA8E-5DDF5589D144}" srcOrd="0" destOrd="0" presId="urn:microsoft.com/office/officeart/2005/8/layout/hProcess9"/>
    <dgm:cxn modelId="{B05B2F42-7807-4F3F-9E2E-6B59F345D125}" type="presOf" srcId="{961C6E43-8FC6-4804-B99E-E29D22389756}" destId="{FA4733D0-7965-41BD-9E40-613D03806326}" srcOrd="0" destOrd="0" presId="urn:microsoft.com/office/officeart/2005/8/layout/hProcess9"/>
    <dgm:cxn modelId="{7571C606-F052-4EE7-AF2D-C92791A41990}" type="presOf" srcId="{1BB7C95A-9658-42E2-81CF-94CB2F01B8B5}" destId="{56E0FB25-C875-4DE3-BFD1-8C31FF0C97A4}" srcOrd="0" destOrd="0" presId="urn:microsoft.com/office/officeart/2005/8/layout/hProcess9"/>
    <dgm:cxn modelId="{0CE11D35-3524-4E4C-9160-E8F3099B1066}" type="presOf" srcId="{F6FC21D6-DCF3-4181-B7CD-89B44FC21A35}" destId="{CD90AD47-1BF6-47CE-96F3-61B83E0C3302}"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1D023B8-BF8C-4B76-B39A-7F98C830FCF8}" type="presOf" srcId="{BB248136-B81E-4194-9D7D-733827E3CC91}" destId="{616ED15D-1C36-4D9A-8251-984C2A94700B}"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A82E05D7-6720-4058-9026-8F62F3BE66B3}" type="presParOf" srcId="{CD90AD47-1BF6-47CE-96F3-61B83E0C3302}" destId="{A2BEC723-D0D6-45E4-9BFA-4A8932B3A8CC}" srcOrd="0" destOrd="0" presId="urn:microsoft.com/office/officeart/2005/8/layout/hProcess9"/>
    <dgm:cxn modelId="{9A0A1D05-1BC7-4228-9CFC-CBAB1263E0C4}" type="presParOf" srcId="{CD90AD47-1BF6-47CE-96F3-61B83E0C3302}" destId="{33D4AE61-A28C-4C88-9B3C-A31C5A7BAC59}" srcOrd="1" destOrd="0" presId="urn:microsoft.com/office/officeart/2005/8/layout/hProcess9"/>
    <dgm:cxn modelId="{FC518AA7-2C69-43CB-BAC3-2131213EEEB4}" type="presParOf" srcId="{33D4AE61-A28C-4C88-9B3C-A31C5A7BAC59}" destId="{616ED15D-1C36-4D9A-8251-984C2A94700B}" srcOrd="0" destOrd="0" presId="urn:microsoft.com/office/officeart/2005/8/layout/hProcess9"/>
    <dgm:cxn modelId="{EFE0FE40-68B2-43AC-B838-C03547BD434D}" type="presParOf" srcId="{33D4AE61-A28C-4C88-9B3C-A31C5A7BAC59}" destId="{C7BD46EA-16A4-4A76-8A63-096C7241E5C2}" srcOrd="1" destOrd="0" presId="urn:microsoft.com/office/officeart/2005/8/layout/hProcess9"/>
    <dgm:cxn modelId="{5ACA798C-AF2C-4199-BDA1-F81E3EB1D7F1}" type="presParOf" srcId="{33D4AE61-A28C-4C88-9B3C-A31C5A7BAC59}" destId="{9885DA04-207C-45F3-B290-287092327A4A}" srcOrd="2" destOrd="0" presId="urn:microsoft.com/office/officeart/2005/8/layout/hProcess9"/>
    <dgm:cxn modelId="{6584A2AE-139A-4244-A07E-9916B6EE06F3}" type="presParOf" srcId="{33D4AE61-A28C-4C88-9B3C-A31C5A7BAC59}" destId="{C0102547-FE82-4FD9-80EE-0ADC0DE448B6}" srcOrd="3" destOrd="0" presId="urn:microsoft.com/office/officeart/2005/8/layout/hProcess9"/>
    <dgm:cxn modelId="{4382921A-3D02-411A-82CC-AC1ECFCAD297}" type="presParOf" srcId="{33D4AE61-A28C-4C88-9B3C-A31C5A7BAC59}" destId="{FA4733D0-7965-41BD-9E40-613D03806326}" srcOrd="4" destOrd="0" presId="urn:microsoft.com/office/officeart/2005/8/layout/hProcess9"/>
    <dgm:cxn modelId="{F78F4CA4-92CC-4F0F-9BF9-3199D3EF8E52}" type="presParOf" srcId="{33D4AE61-A28C-4C88-9B3C-A31C5A7BAC59}" destId="{76B75AE3-DFA2-4587-AFB2-0FC81A212BD0}" srcOrd="5" destOrd="0" presId="urn:microsoft.com/office/officeart/2005/8/layout/hProcess9"/>
    <dgm:cxn modelId="{3E050D9C-A7E7-46E1-9BFD-837C6E98DD51}" type="presParOf" srcId="{33D4AE61-A28C-4C88-9B3C-A31C5A7BAC59}" destId="{9450731F-B053-43F7-A05D-6BA01DC10DAB}" srcOrd="6" destOrd="0" presId="urn:microsoft.com/office/officeart/2005/8/layout/hProcess9"/>
    <dgm:cxn modelId="{F8F4C5D0-4705-4282-BF03-E508FFD22036}" type="presParOf" srcId="{33D4AE61-A28C-4C88-9B3C-A31C5A7BAC59}" destId="{CD5ECB4A-710E-4CA7-8C20-AF0276113C3E}" srcOrd="7" destOrd="0" presId="urn:microsoft.com/office/officeart/2005/8/layout/hProcess9"/>
    <dgm:cxn modelId="{CE478455-4924-4FAF-BC00-B605CFEBB632}" type="presParOf" srcId="{33D4AE61-A28C-4C88-9B3C-A31C5A7BAC59}" destId="{56E0FB25-C875-4DE3-BFD1-8C31FF0C97A4}" srcOrd="8" destOrd="0" presId="urn:microsoft.com/office/officeart/2005/8/layout/hProcess9"/>
    <dgm:cxn modelId="{61C6BA51-9AEA-41B1-BBD8-846217C8C72E}" type="presParOf" srcId="{33D4AE61-A28C-4C88-9B3C-A31C5A7BAC59}" destId="{33A98532-E897-4A54-9278-4B5F053ACE23}" srcOrd="9" destOrd="0" presId="urn:microsoft.com/office/officeart/2005/8/layout/hProcess9"/>
    <dgm:cxn modelId="{045AFE64-45BA-4D16-A465-C047972EC8BE}" type="presParOf" srcId="{33D4AE61-A28C-4C88-9B3C-A31C5A7BAC59}" destId="{717EBD2E-CA2B-4373-9F1B-A6550E471D11}" srcOrd="10" destOrd="0" presId="urn:microsoft.com/office/officeart/2005/8/layout/hProcess9"/>
    <dgm:cxn modelId="{C338908F-BE25-4293-830E-B85B83F4C8F0}" type="presParOf" srcId="{33D4AE61-A28C-4C88-9B3C-A31C5A7BAC59}" destId="{A82CDB57-EF5B-43EB-8451-3FACC74C2C20}" srcOrd="11" destOrd="0" presId="urn:microsoft.com/office/officeart/2005/8/layout/hProcess9"/>
    <dgm:cxn modelId="{700F8542-CD60-4D98-BAE6-D0CEA59D678F}" type="presParOf" srcId="{33D4AE61-A28C-4C88-9B3C-A31C5A7BAC59}" destId="{FD2DE628-AD12-44E2-AF71-74DDC6D9D891}" srcOrd="12" destOrd="0" presId="urn:microsoft.com/office/officeart/2005/8/layout/hProcess9"/>
    <dgm:cxn modelId="{D6A0086C-119F-486C-9D68-1A3DAA9B600D}" type="presParOf" srcId="{33D4AE61-A28C-4C88-9B3C-A31C5A7BAC59}" destId="{967B56CA-3B62-460E-8901-1226304AE37B}" srcOrd="13" destOrd="0" presId="urn:microsoft.com/office/officeart/2005/8/layout/hProcess9"/>
    <dgm:cxn modelId="{96AD7959-A69E-4127-A014-4786DCC55F8C}"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30DD82BE-380C-49E6-9BE5-0D3A839ABFBA}" type="presOf" srcId="{FA48AE8E-90D8-415D-9047-34CB69E8EE95}" destId="{0A0FCB07-E61F-4AB3-9B43-7E8466CB9748}" srcOrd="0" destOrd="0" presId="urn:microsoft.com/office/officeart/2005/8/layout/vList5"/>
    <dgm:cxn modelId="{65C6D268-8791-445B-BF2E-B0225D43CF50}" type="presOf" srcId="{5E2390C1-46D4-4802-9D88-7FCB6EE3E2C8}" destId="{63963948-3294-41A7-B736-6C6C589069FA}" srcOrd="0" destOrd="1"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0DCD9D73-F415-4536-B019-737D2BCED6EA}" type="presOf" srcId="{F634CB6C-04C7-4B8B-BFD0-FEE7351764BA}" destId="{63963948-3294-41A7-B736-6C6C589069FA}" srcOrd="0" destOrd="0" presId="urn:microsoft.com/office/officeart/2005/8/layout/vList5"/>
    <dgm:cxn modelId="{BFB2E827-BFEC-4155-B971-52732F3BD2F4}" type="presOf" srcId="{1FB81B65-D8DE-4704-9A20-4897BB358267}" destId="{74330389-45E8-4221-8E48-CB6BB5AEDEF8}"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671AAFD2-16A4-43AF-A547-D3E464347267}" type="presOf" srcId="{09DA098A-B33A-44D2-A7B2-2CACF9C407F7}" destId="{466B7C2E-4B0E-4CBB-A6EE-B2AAE694B51E}" srcOrd="0" destOrd="0" presId="urn:microsoft.com/office/officeart/2005/8/layout/vList5"/>
    <dgm:cxn modelId="{12D66338-675B-4C33-93A3-FC99E49282EE}" type="presOf" srcId="{8E4EC71A-A1BC-45CB-ACBB-51FF00FFE7EE}" destId="{63963948-3294-41A7-B736-6C6C589069FA}" srcOrd="0" destOrd="2" presId="urn:microsoft.com/office/officeart/2005/8/layout/vList5"/>
    <dgm:cxn modelId="{667BC51D-F870-4FD6-B760-D61FABFFC52C}" type="presOf" srcId="{E9B8ED31-3791-47D1-9CBE-CA1D888E7FCB}" destId="{960DC9A8-EC84-4F8C-B9E6-BC97E5856BBD}"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A691F897-C86D-44CA-AEE4-566170529F7D}" type="presOf" srcId="{0393E1CE-AAC1-44E1-AF4D-89C0098C35D8}" destId="{E66FA382-677E-4DFE-9517-F196D474950A}" srcOrd="0" destOrd="1"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EB23EF8A-EDE7-45B6-AC68-A82D3FBFF429}" type="presOf" srcId="{CFF2F9E0-C887-471F-BF42-3AF750288BA8}" destId="{0A0FCB07-E61F-4AB3-9B43-7E8466CB9748}" srcOrd="0" destOrd="1" presId="urn:microsoft.com/office/officeart/2005/8/layout/vList5"/>
    <dgm:cxn modelId="{2AED1467-68FA-4106-B2C8-582D42E8778A}" type="presOf" srcId="{EADFED91-EE68-41DD-A16C-287A12FC0BBE}" destId="{CE1F6BFA-2990-41C3-B73E-36B57AA23F1F}"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34AC6C72-39A8-46AA-8376-4DE6A2283BA2}" type="presOf" srcId="{E7EF2DC3-1039-46DA-BAB0-F69CA043DCB2}" destId="{E66FA382-677E-4DFE-9517-F196D474950A}" srcOrd="0" destOrd="2"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13ED2F2A-3FD3-4CA8-A36C-C2D69F9A52ED}" type="presOf" srcId="{B92E4E82-588D-4108-A7F2-318C88732507}" destId="{0A0FCB07-E61F-4AB3-9B43-7E8466CB9748}" srcOrd="0" destOrd="2" presId="urn:microsoft.com/office/officeart/2005/8/layout/vList5"/>
    <dgm:cxn modelId="{DD5CA0B0-12EA-4680-8DF5-E89B904EBFBC}" type="presOf" srcId="{94F092F7-117A-4FF0-A59A-30FCC208A502}" destId="{E66FA382-677E-4DFE-9517-F196D474950A}" srcOrd="0" destOrd="0" presId="urn:microsoft.com/office/officeart/2005/8/layout/vList5"/>
    <dgm:cxn modelId="{56D69288-CBD4-4845-B9B6-4AD1F1C0BF0D}" type="presParOf" srcId="{960DC9A8-EC84-4F8C-B9E6-BC97E5856BBD}" destId="{1D908AB7-D6F8-4B0C-AAFC-D70CFB247149}" srcOrd="0" destOrd="0" presId="urn:microsoft.com/office/officeart/2005/8/layout/vList5"/>
    <dgm:cxn modelId="{F0E5191A-919F-4D78-8119-92D8D7438C36}" type="presParOf" srcId="{1D908AB7-D6F8-4B0C-AAFC-D70CFB247149}" destId="{CE1F6BFA-2990-41C3-B73E-36B57AA23F1F}" srcOrd="0" destOrd="0" presId="urn:microsoft.com/office/officeart/2005/8/layout/vList5"/>
    <dgm:cxn modelId="{E6F221EE-8328-4710-91BF-2B501D9DA310}" type="presParOf" srcId="{1D908AB7-D6F8-4B0C-AAFC-D70CFB247149}" destId="{E66FA382-677E-4DFE-9517-F196D474950A}" srcOrd="1" destOrd="0" presId="urn:microsoft.com/office/officeart/2005/8/layout/vList5"/>
    <dgm:cxn modelId="{5ABCB0D5-3295-4272-B5E7-60F1E636DE52}" type="presParOf" srcId="{960DC9A8-EC84-4F8C-B9E6-BC97E5856BBD}" destId="{09B96799-E89C-46E7-B939-4B9BB290C7FF}" srcOrd="1" destOrd="0" presId="urn:microsoft.com/office/officeart/2005/8/layout/vList5"/>
    <dgm:cxn modelId="{EE409BE4-D422-4EDB-BA3B-31A047995819}" type="presParOf" srcId="{960DC9A8-EC84-4F8C-B9E6-BC97E5856BBD}" destId="{CBC32CC9-F11C-4FD1-9AE0-5C879DD651BE}" srcOrd="2" destOrd="0" presId="urn:microsoft.com/office/officeart/2005/8/layout/vList5"/>
    <dgm:cxn modelId="{95DD7713-7D28-42BD-9BA0-4B73487747E4}" type="presParOf" srcId="{CBC32CC9-F11C-4FD1-9AE0-5C879DD651BE}" destId="{466B7C2E-4B0E-4CBB-A6EE-B2AAE694B51E}" srcOrd="0" destOrd="0" presId="urn:microsoft.com/office/officeart/2005/8/layout/vList5"/>
    <dgm:cxn modelId="{1C401356-9A82-45F8-A232-4B649CB3D8CB}" type="presParOf" srcId="{CBC32CC9-F11C-4FD1-9AE0-5C879DD651BE}" destId="{0A0FCB07-E61F-4AB3-9B43-7E8466CB9748}" srcOrd="1" destOrd="0" presId="urn:microsoft.com/office/officeart/2005/8/layout/vList5"/>
    <dgm:cxn modelId="{648D9363-845E-4A6A-AA30-FD40BE640761}" type="presParOf" srcId="{960DC9A8-EC84-4F8C-B9E6-BC97E5856BBD}" destId="{55F6A405-E657-494D-865C-ACD3F6892893}" srcOrd="3" destOrd="0" presId="urn:microsoft.com/office/officeart/2005/8/layout/vList5"/>
    <dgm:cxn modelId="{24F0C3A6-3C84-4FE8-B408-C9FF6489C944}" type="presParOf" srcId="{960DC9A8-EC84-4F8C-B9E6-BC97E5856BBD}" destId="{F9CED000-AF58-4FAD-8A49-6F730D62ACC3}" srcOrd="4" destOrd="0" presId="urn:microsoft.com/office/officeart/2005/8/layout/vList5"/>
    <dgm:cxn modelId="{BA3E32A6-D478-47FE-983E-EA5B7BA3159A}" type="presParOf" srcId="{F9CED000-AF58-4FAD-8A49-6F730D62ACC3}" destId="{74330389-45E8-4221-8E48-CB6BB5AEDEF8}" srcOrd="0" destOrd="0" presId="urn:microsoft.com/office/officeart/2005/8/layout/vList5"/>
    <dgm:cxn modelId="{7545BDCA-05E5-46D2-B222-1E0D9A051731}"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DE1FC-8F36-4BEF-838D-35AC64BB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2024-04-03T12:29:00Z</dcterms:created>
  <dcterms:modified xsi:type="dcterms:W3CDTF">2024-04-03T14:54:00Z</dcterms:modified>
</cp:coreProperties>
</file>