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1163" w:rsidRPr="0059387F" w:rsidRDefault="00F8591F">
      <w:pPr>
        <w:rPr>
          <w:rFonts w:ascii="Times" w:hAnsi="Times" w:cs="Times"/>
          <w:color w:val="000000" w:themeColor="text1"/>
          <w:sz w:val="48"/>
          <w:szCs w:val="48"/>
        </w:rPr>
      </w:pPr>
      <w:r>
        <w:rPr>
          <w:b/>
          <w:noProof/>
          <w:color w:val="000000" w:themeColor="text1"/>
          <w:sz w:val="26"/>
          <w:szCs w:val="26"/>
          <w:lang w:val="en-US"/>
        </w:rPr>
        <w:pict>
          <v:rect id="Rectangle 8" o:spid="_x0000_s1027" style="position:absolute;margin-left:-.75pt;margin-top:35.25pt;width:31.75pt;height:39pt;z-index:-251658752;visibility:visible;mso-wrap-style:square;mso-height-percent:0;mso-wrap-distance-left:9pt;mso-wrap-distance-top:0;mso-wrap-distance-right:9pt;mso-wrap-distance-bottom:0;mso-position-horizontal-relative:pag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" o:allowincell="f" fillcolor="#25aae2" stroked="f">
            <w10:wrap anchorx="page" anchory="page"/>
          </v:rect>
        </w:pict>
      </w:r>
      <w:r>
        <w:rPr>
          <w:b/>
          <w:noProof/>
          <w:color w:val="000000" w:themeColor="text1"/>
          <w:sz w:val="26"/>
          <w:szCs w:val="26"/>
          <w:lang w:val="en-US"/>
        </w:rPr>
        <w:pict>
          <v:rect id="Rectangle 7" o:spid="_x0000_s1026" style="position:absolute;margin-left:0;margin-top:-3.75pt;width:31pt;height:40.5pt;z-index:-251657728;visibility:visible;mso-wrap-style:squar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" o:allowincell="f" fillcolor="#0f75bd" stroked="f">
            <w10:wrap anchorx="page" anchory="page"/>
          </v:rect>
        </w:pict>
      </w:r>
      <w:r w:rsidR="00B24835" w:rsidRPr="0059387F">
        <w:rPr>
          <w:rFonts w:ascii="Times" w:hAnsi="Times" w:cs="Times"/>
          <w:noProof/>
          <w:color w:val="000000" w:themeColor="text1"/>
          <w:sz w:val="48"/>
          <w:szCs w:val="48"/>
          <w:lang w:val="en-IN" w:eastAsia="en-IN"/>
        </w:rPr>
        <w:drawing>
          <wp:anchor distT="0" distB="0" distL="114300" distR="114300" simplePos="0" relativeHeight="251655680" behindDoc="0" locked="0" layoutInCell="1" allowOverlap="1">
            <wp:simplePos x="0" y="0"/>
            <wp:positionH relativeFrom="column">
              <wp:posOffset>5037455</wp:posOffset>
            </wp:positionH>
            <wp:positionV relativeFrom="paragraph">
              <wp:posOffset>-42545</wp:posOffset>
            </wp:positionV>
            <wp:extent cx="1607185" cy="222885"/>
            <wp:effectExtent l="1905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atlearning-Logo_1609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7185" cy="222885"/>
                    </a:xfrm>
                    <a:prstGeom prst="rect">
                      <a:avLst/>
                    </a:prstGeom>
                  </pic:spPr>
                </pic:pic>
              </a:graphicData>
            </a:graphic>
          </wp:anchor>
        </w:drawing>
      </w:r>
    </w:p>
    <w:p w:rsidR="00C4109C" w:rsidRPr="0059387F" w:rsidRDefault="00C4109C" w:rsidP="00C4109C">
      <w:pPr>
        <w:pStyle w:val="Heading2"/>
        <w:jc w:val="center"/>
        <w:rPr>
          <w:b w:val="0"/>
          <w:color w:val="000000" w:themeColor="text1"/>
          <w:sz w:val="40"/>
          <w:szCs w:val="40"/>
        </w:rPr>
      </w:pPr>
      <w:r w:rsidRPr="0059387F">
        <w:rPr>
          <w:b w:val="0"/>
          <w:color w:val="000000" w:themeColor="text1"/>
        </w:rPr>
        <w:br w:type="textWrapping" w:clear="all"/>
      </w:r>
    </w:p>
    <w:p w:rsidR="00C4109C" w:rsidRPr="0059387F" w:rsidRDefault="00C4109C" w:rsidP="00C4109C">
      <w:pPr>
        <w:jc w:val="center"/>
        <w:rPr>
          <w:rFonts w:ascii="Arial Rounded MT Bold" w:hAnsi="Arial Rounded MT Bold" w:cs="Apple Chancery"/>
          <w:color w:val="000000" w:themeColor="text1"/>
          <w:sz w:val="138"/>
          <w:szCs w:val="138"/>
        </w:rPr>
      </w:pPr>
      <w:r w:rsidRPr="0059387F">
        <w:rPr>
          <w:rFonts w:ascii="Times New Roman" w:hAnsi="Times New Roman" w:cs="Times New Roman"/>
          <w:color w:val="000000" w:themeColor="text1"/>
          <w:sz w:val="40"/>
          <w:szCs w:val="40"/>
        </w:rPr>
        <w:t>“</w:t>
      </w:r>
      <w:r w:rsidRPr="0059387F">
        <w:rPr>
          <w:rFonts w:ascii="Times New Roman" w:hAnsi="Times New Roman" w:cs="Times New Roman"/>
          <w:color w:val="000000" w:themeColor="text1"/>
          <w:sz w:val="36"/>
          <w:szCs w:val="138"/>
        </w:rPr>
        <w:t>LENDING CLUB LOAN ANALYSIS</w:t>
      </w:r>
      <w:r w:rsidRPr="0059387F">
        <w:rPr>
          <w:rFonts w:ascii="Times New Roman" w:hAnsi="Times New Roman" w:cs="Times New Roman"/>
          <w:color w:val="000000" w:themeColor="text1"/>
          <w:sz w:val="40"/>
          <w:szCs w:val="40"/>
        </w:rPr>
        <w:t>”</w:t>
      </w:r>
    </w:p>
    <w:p w:rsidR="00C4109C" w:rsidRPr="0059387F" w:rsidRDefault="00C4109C" w:rsidP="00C4109C">
      <w:pPr>
        <w:pStyle w:val="Heading2"/>
        <w:jc w:val="center"/>
        <w:rPr>
          <w:b w:val="0"/>
          <w:color w:val="000000" w:themeColor="text1"/>
          <w:sz w:val="24"/>
          <w:szCs w:val="24"/>
        </w:rPr>
      </w:pPr>
      <w:r w:rsidRPr="0059387F">
        <w:rPr>
          <w:b w:val="0"/>
          <w:color w:val="000000" w:themeColor="text1"/>
          <w:sz w:val="24"/>
          <w:szCs w:val="24"/>
        </w:rPr>
        <w:t>Submitted in Partial Fulfillment of requirements for the Award of certificate of</w:t>
      </w:r>
    </w:p>
    <w:p w:rsidR="00C4109C" w:rsidRPr="0059387F" w:rsidRDefault="00C4109C" w:rsidP="00C4109C">
      <w:pPr>
        <w:pStyle w:val="Heading2"/>
        <w:jc w:val="center"/>
        <w:rPr>
          <w:b w:val="0"/>
          <w:color w:val="000000" w:themeColor="text1"/>
          <w:sz w:val="24"/>
          <w:szCs w:val="24"/>
        </w:rPr>
      </w:pPr>
      <w:r w:rsidRPr="0059387F">
        <w:rPr>
          <w:b w:val="0"/>
          <w:color w:val="000000" w:themeColor="text1"/>
          <w:sz w:val="24"/>
          <w:szCs w:val="24"/>
        </w:rPr>
        <w:t>Post Graduate Program in Business Analytics &amp; Business Intelligence</w:t>
      </w:r>
    </w:p>
    <w:p w:rsidR="00C4109C" w:rsidRPr="0059387F" w:rsidRDefault="00C4109C" w:rsidP="00C4109C">
      <w:pPr>
        <w:pStyle w:val="Heading2"/>
        <w:jc w:val="center"/>
        <w:rPr>
          <w:color w:val="000000" w:themeColor="text1"/>
          <w:u w:val="single"/>
        </w:rPr>
      </w:pPr>
    </w:p>
    <w:p w:rsidR="00C4109C" w:rsidRPr="0059387F" w:rsidRDefault="00C4109C" w:rsidP="00C4109C">
      <w:pPr>
        <w:pStyle w:val="Heading2"/>
        <w:jc w:val="center"/>
        <w:rPr>
          <w:color w:val="000000" w:themeColor="text1"/>
          <w:u w:val="single"/>
        </w:rPr>
      </w:pPr>
      <w:r w:rsidRPr="0059387F">
        <w:rPr>
          <w:color w:val="000000" w:themeColor="text1"/>
          <w:u w:val="single"/>
        </w:rPr>
        <w:t>Capstone Project Report</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Submitted to</w:t>
      </w:r>
    </w:p>
    <w:p w:rsidR="00C4109C" w:rsidRPr="0059387F" w:rsidRDefault="00C4109C" w:rsidP="00C4109C">
      <w:pPr>
        <w:pStyle w:val="Heading2"/>
        <w:rPr>
          <w:b w:val="0"/>
          <w:color w:val="000000" w:themeColor="text1"/>
          <w:sz w:val="28"/>
          <w:szCs w:val="28"/>
        </w:rPr>
      </w:pPr>
      <w:r w:rsidRPr="0059387F">
        <w:rPr>
          <w:b w:val="0"/>
          <w:noProof/>
          <w:color w:val="000000" w:themeColor="text1"/>
          <w:sz w:val="28"/>
          <w:szCs w:val="28"/>
          <w:lang w:val="en-IN" w:eastAsia="en-IN"/>
        </w:rPr>
        <w:drawing>
          <wp:anchor distT="0" distB="0" distL="114300" distR="114300" simplePos="0" relativeHeight="251656704" behindDoc="0" locked="0" layoutInCell="1" allowOverlap="1">
            <wp:simplePos x="0" y="0"/>
            <wp:positionH relativeFrom="column">
              <wp:posOffset>2296160</wp:posOffset>
            </wp:positionH>
            <wp:positionV relativeFrom="paragraph">
              <wp:posOffset>116840</wp:posOffset>
            </wp:positionV>
            <wp:extent cx="2060575" cy="925830"/>
            <wp:effectExtent l="19050" t="0" r="0" b="0"/>
            <wp:wrapThrough wrapText="bothSides">
              <wp:wrapPolygon edited="0">
                <wp:start x="-200" y="0"/>
                <wp:lineTo x="-200" y="21333"/>
                <wp:lineTo x="21567" y="21333"/>
                <wp:lineTo x="21567" y="0"/>
                <wp:lineTo x="-200" y="0"/>
              </wp:wrapPolygon>
            </wp:wrapThrough>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575" cy="925830"/>
                    </a:xfrm>
                    <a:prstGeom prst="rect">
                      <a:avLst/>
                    </a:prstGeom>
                  </pic:spPr>
                </pic:pic>
              </a:graphicData>
            </a:graphic>
          </wp:anchor>
        </w:drawing>
      </w:r>
    </w:p>
    <w:p w:rsidR="00C4109C" w:rsidRPr="0059387F" w:rsidRDefault="00C4109C" w:rsidP="00C4109C">
      <w:pPr>
        <w:pStyle w:val="Heading2"/>
        <w:jc w:val="center"/>
        <w:rPr>
          <w:b w:val="0"/>
          <w:color w:val="000000" w:themeColor="text1"/>
          <w:sz w:val="28"/>
          <w:szCs w:val="28"/>
        </w:rPr>
      </w:pPr>
    </w:p>
    <w:p w:rsidR="00C4109C" w:rsidRPr="0059387F" w:rsidRDefault="00C4109C" w:rsidP="00C4109C">
      <w:pPr>
        <w:pStyle w:val="Heading2"/>
        <w:rPr>
          <w:b w:val="0"/>
          <w:color w:val="000000" w:themeColor="text1"/>
          <w:sz w:val="28"/>
          <w:szCs w:val="28"/>
        </w:rPr>
      </w:pPr>
    </w:p>
    <w:p w:rsidR="00C4109C" w:rsidRPr="0059387F" w:rsidRDefault="00C4109C" w:rsidP="00C4109C">
      <w:pPr>
        <w:pStyle w:val="Heading2"/>
        <w:jc w:val="center"/>
        <w:rPr>
          <w:color w:val="000000" w:themeColor="text1"/>
          <w:sz w:val="28"/>
          <w:szCs w:val="28"/>
        </w:rPr>
      </w:pPr>
      <w:r w:rsidRPr="0059387F">
        <w:rPr>
          <w:color w:val="000000" w:themeColor="text1"/>
          <w:sz w:val="28"/>
          <w:szCs w:val="28"/>
        </w:rPr>
        <w:t>Submitted by</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Amit Jain</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Gunjan Mansharamani</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Naman Khurana</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Nimisha Pandey</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Rohit Gupta</w:t>
      </w:r>
    </w:p>
    <w:p w:rsidR="00C4109C" w:rsidRPr="0059387F" w:rsidRDefault="00C4109C" w:rsidP="00C4109C">
      <w:pPr>
        <w:pStyle w:val="Heading2"/>
        <w:jc w:val="center"/>
        <w:rPr>
          <w:color w:val="000000" w:themeColor="text1"/>
          <w:sz w:val="28"/>
          <w:szCs w:val="28"/>
        </w:rPr>
      </w:pPr>
      <w:r w:rsidRPr="0059387F">
        <w:rPr>
          <w:color w:val="000000" w:themeColor="text1"/>
          <w:sz w:val="28"/>
          <w:szCs w:val="28"/>
        </w:rPr>
        <w:t>Under the guidance of</w:t>
      </w: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Mr. Vikas Chandra</w:t>
      </w:r>
    </w:p>
    <w:p w:rsidR="00C4109C" w:rsidRPr="0059387F" w:rsidRDefault="00C4109C" w:rsidP="00C4109C">
      <w:pPr>
        <w:pStyle w:val="Heading2"/>
        <w:jc w:val="center"/>
        <w:rPr>
          <w:b w:val="0"/>
          <w:color w:val="000000" w:themeColor="text1"/>
          <w:sz w:val="28"/>
          <w:szCs w:val="28"/>
        </w:rPr>
      </w:pP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Batch- PGPBABI.G.Jan17</w:t>
      </w:r>
    </w:p>
    <w:p w:rsidR="00C4109C" w:rsidRPr="0059387F" w:rsidRDefault="00C4109C" w:rsidP="00C4109C">
      <w:pPr>
        <w:pStyle w:val="Heading2"/>
        <w:jc w:val="center"/>
        <w:rPr>
          <w:b w:val="0"/>
          <w:color w:val="000000" w:themeColor="text1"/>
          <w:sz w:val="28"/>
          <w:szCs w:val="28"/>
        </w:rPr>
      </w:pPr>
    </w:p>
    <w:p w:rsidR="00C4109C" w:rsidRPr="0059387F" w:rsidRDefault="00C4109C" w:rsidP="00C4109C">
      <w:pPr>
        <w:pStyle w:val="Heading2"/>
        <w:jc w:val="center"/>
        <w:rPr>
          <w:b w:val="0"/>
          <w:color w:val="000000" w:themeColor="text1"/>
          <w:sz w:val="28"/>
          <w:szCs w:val="28"/>
        </w:rPr>
      </w:pPr>
      <w:r w:rsidRPr="0059387F">
        <w:rPr>
          <w:b w:val="0"/>
          <w:color w:val="000000" w:themeColor="text1"/>
          <w:sz w:val="28"/>
          <w:szCs w:val="28"/>
        </w:rPr>
        <w:t>January 2018</w:t>
      </w:r>
    </w:p>
    <w:p w:rsidR="00C4109C" w:rsidRPr="0059387F" w:rsidRDefault="00C4109C" w:rsidP="00C4109C">
      <w:pPr>
        <w:rPr>
          <w:color w:val="000000" w:themeColor="text1"/>
        </w:rPr>
      </w:pPr>
    </w:p>
    <w:p w:rsidR="00C4109C" w:rsidRPr="0059387F" w:rsidRDefault="00C4109C" w:rsidP="00C4109C">
      <w:pPr>
        <w:rPr>
          <w:color w:val="000000" w:themeColor="text1"/>
        </w:rPr>
      </w:pPr>
    </w:p>
    <w:p w:rsidR="00C4109C" w:rsidRPr="0059387F" w:rsidRDefault="00F8591F" w:rsidP="00C4109C">
      <w:pPr>
        <w:spacing w:after="200" w:line="276" w:lineRule="auto"/>
        <w:jc w:val="center"/>
        <w:rPr>
          <w:rFonts w:ascii="Times New Roman" w:eastAsia="Calibri" w:hAnsi="Times New Roman" w:cs="Times New Roman"/>
          <w:b/>
          <w:color w:val="000000" w:themeColor="text1"/>
          <w:sz w:val="32"/>
          <w:szCs w:val="32"/>
          <w:u w:val="single"/>
          <w:lang w:val="en-US"/>
        </w:rPr>
      </w:pPr>
      <w:r>
        <w:rPr>
          <w:rFonts w:ascii="Times New Roman" w:eastAsia="Calibri" w:hAnsi="Times New Roman" w:cs="Times New Roman"/>
          <w:b/>
          <w:noProof/>
          <w:color w:val="000000" w:themeColor="text1"/>
          <w:sz w:val="32"/>
          <w:szCs w:val="32"/>
          <w:u w:val="single"/>
          <w:lang w:val="en-IN" w:eastAsia="en-IN"/>
        </w:rPr>
        <w:pict>
          <v:rect id="Rectangle 9" o:spid="_x0000_s1028" style="position:absolute;left:0;text-align:left;margin-left:-.75pt;margin-top:0;width:30.9pt;height:40.5pt;z-index:-2516567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" o:allowincell="f" fillcolor="#0f75bd" stroked="f">
            <w10:wrap anchorx="page" anchory="page"/>
          </v:rect>
        </w:pict>
      </w:r>
      <w:r>
        <w:rPr>
          <w:rFonts w:ascii="Times New Roman" w:eastAsia="Calibri" w:hAnsi="Times New Roman" w:cs="Times New Roman"/>
          <w:b/>
          <w:noProof/>
          <w:color w:val="000000" w:themeColor="text1"/>
          <w:sz w:val="32"/>
          <w:szCs w:val="32"/>
          <w:u w:val="single"/>
          <w:lang w:val="en-IN" w:eastAsia="en-IN"/>
        </w:rPr>
        <w:pict>
          <v:rect id="Rectangle 10" o:spid="_x0000_s1029" style="position:absolute;left:0;text-align:left;margin-left:-.75pt;margin-top:40.5pt;width:30.9pt;height:39pt;z-index:-251655680;visibility:visible;mso-wrap-style:square;mso-height-percent:0;mso-wrap-distance-left:9pt;mso-wrap-distance-top:0;mso-wrap-distance-right:9pt;mso-wrap-distance-bottom:0;mso-position-horizontal:absolute;mso-position-horizontal-relative:page;mso-position-vertical:absolute;mso-position-vertical-relative:page;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" o:allowincell="f" fillcolor="#25aae2" stroked="f">
            <w10:wrap anchorx="page" anchory="page"/>
          </v:rect>
        </w:pict>
      </w:r>
      <w:r w:rsidR="00C4109C" w:rsidRPr="0059387F">
        <w:rPr>
          <w:rFonts w:ascii="Times New Roman" w:eastAsia="Calibri" w:hAnsi="Times New Roman" w:cs="Times New Roman"/>
          <w:b/>
          <w:color w:val="000000" w:themeColor="text1"/>
          <w:sz w:val="32"/>
          <w:szCs w:val="32"/>
          <w:u w:val="single"/>
          <w:lang w:val="en-US"/>
        </w:rPr>
        <w:t>CERTIFICATE</w:t>
      </w:r>
    </w:p>
    <w:p w:rsidR="00C4109C" w:rsidRPr="0059387F" w:rsidRDefault="00C4109C" w:rsidP="00C4109C">
      <w:pPr>
        <w:spacing w:after="200" w:line="276" w:lineRule="auto"/>
        <w:jc w:val="center"/>
        <w:rPr>
          <w:rFonts w:ascii="Times New Roman" w:eastAsia="Calibri" w:hAnsi="Times New Roman" w:cs="Times New Roman"/>
          <w:b/>
          <w:color w:val="000000" w:themeColor="text1"/>
          <w:sz w:val="32"/>
          <w:szCs w:val="32"/>
          <w:u w:val="single"/>
          <w:lang w:val="en-US"/>
        </w:rPr>
      </w:pPr>
    </w:p>
    <w:p w:rsidR="00C4109C" w:rsidRPr="0059387F" w:rsidRDefault="00C4109C" w:rsidP="00C4109C">
      <w:pPr>
        <w:spacing w:after="200" w:line="276" w:lineRule="auto"/>
        <w:rPr>
          <w:rFonts w:ascii="Times New Roman" w:eastAsia="Calibri" w:hAnsi="Times New Roman" w:cs="Times New Roman"/>
          <w:color w:val="000000" w:themeColor="text1"/>
          <w:sz w:val="32"/>
          <w:szCs w:val="32"/>
          <w:lang w:val="en-US"/>
        </w:rPr>
      </w:pPr>
      <w:r w:rsidRPr="0059387F">
        <w:rPr>
          <w:rFonts w:ascii="Times New Roman" w:eastAsia="Calibri" w:hAnsi="Times New Roman" w:cs="Times New Roman"/>
          <w:color w:val="000000" w:themeColor="text1"/>
          <w:sz w:val="32"/>
          <w:szCs w:val="32"/>
          <w:lang w:val="en-US"/>
        </w:rPr>
        <w:t xml:space="preserve">This is to certify that the participants - </w:t>
      </w:r>
      <w:r w:rsidRPr="0059387F">
        <w:rPr>
          <w:rFonts w:ascii="Times New Roman" w:hAnsi="Times New Roman" w:cs="Times New Roman"/>
          <w:color w:val="000000" w:themeColor="text1"/>
          <w:sz w:val="32"/>
          <w:szCs w:val="32"/>
        </w:rPr>
        <w:t xml:space="preserve">Amit Jain, Gunjan Mansharamani, Naman Khurana, Nimisha Pandey and Rohit Gupta, </w:t>
      </w:r>
      <w:r w:rsidRPr="0059387F">
        <w:rPr>
          <w:rFonts w:ascii="Times New Roman" w:eastAsia="Calibri" w:hAnsi="Times New Roman" w:cs="Times New Roman"/>
          <w:color w:val="000000" w:themeColor="text1"/>
          <w:sz w:val="32"/>
          <w:szCs w:val="32"/>
          <w:lang w:val="en-US"/>
        </w:rPr>
        <w:t>who are the students of Great Lakes Institute of Management , has successfully completed their project on “Lending Club Loan Analysis”</w:t>
      </w:r>
    </w:p>
    <w:p w:rsidR="00C4109C" w:rsidRPr="0059387F" w:rsidRDefault="00C4109C" w:rsidP="00C4109C">
      <w:pPr>
        <w:spacing w:after="200" w:line="276" w:lineRule="auto"/>
        <w:rPr>
          <w:rFonts w:ascii="Times New Roman" w:eastAsia="Calibri" w:hAnsi="Times New Roman" w:cs="Times New Roman"/>
          <w:color w:val="000000" w:themeColor="text1"/>
          <w:sz w:val="32"/>
          <w:szCs w:val="32"/>
          <w:lang w:val="en-US"/>
        </w:rPr>
      </w:pPr>
      <w:r w:rsidRPr="0059387F">
        <w:rPr>
          <w:rFonts w:ascii="Times New Roman" w:eastAsia="Calibri" w:hAnsi="Times New Roman" w:cs="Times New Roman"/>
          <w:color w:val="000000" w:themeColor="text1"/>
          <w:sz w:val="32"/>
          <w:szCs w:val="32"/>
          <w:lang w:val="en-US"/>
        </w:rPr>
        <w:t>This project is the record of authentic work carried out by them during the academic year 2017- 2018.</w:t>
      </w:r>
    </w:p>
    <w:p w:rsidR="00C4109C" w:rsidRPr="0059387F" w:rsidRDefault="00C4109C" w:rsidP="00C4109C">
      <w:pPr>
        <w:spacing w:after="200" w:line="276" w:lineRule="auto"/>
        <w:rPr>
          <w:rFonts w:ascii="Times New Roman" w:eastAsia="Calibri" w:hAnsi="Times New Roman" w:cs="Times New Roman"/>
          <w:color w:val="000000" w:themeColor="text1"/>
          <w:sz w:val="32"/>
          <w:szCs w:val="32"/>
          <w:lang w:val="en-US"/>
        </w:rPr>
      </w:pPr>
    </w:p>
    <w:p w:rsidR="00C4109C" w:rsidRPr="0059387F" w:rsidRDefault="00C4109C" w:rsidP="00C4109C">
      <w:pPr>
        <w:spacing w:after="200" w:line="276" w:lineRule="auto"/>
        <w:rPr>
          <w:rFonts w:ascii="Times New Roman" w:eastAsia="Calibri" w:hAnsi="Times New Roman" w:cs="Times New Roman"/>
          <w:color w:val="000000" w:themeColor="text1"/>
          <w:sz w:val="32"/>
          <w:szCs w:val="32"/>
          <w:lang w:val="en-US"/>
        </w:rPr>
      </w:pP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B24835" w:rsidP="00C4109C">
      <w:pPr>
        <w:spacing w:after="200" w:line="276" w:lineRule="auto"/>
        <w:rPr>
          <w:rFonts w:ascii="Times New Roman" w:eastAsia="Calibri" w:hAnsi="Times New Roman" w:cs="Times New Roman"/>
          <w:color w:val="000000" w:themeColor="text1"/>
          <w:sz w:val="28"/>
          <w:szCs w:val="28"/>
          <w:lang w:val="en-US"/>
        </w:rPr>
      </w:pPr>
    </w:p>
    <w:p w:rsidR="00B24835" w:rsidRPr="0059387F" w:rsidRDefault="008E4397" w:rsidP="00C4109C">
      <w:pPr>
        <w:spacing w:after="200" w:line="276" w:lineRule="auto"/>
        <w:rPr>
          <w:rFonts w:ascii="Times New Roman" w:eastAsia="Calibri" w:hAnsi="Times New Roman" w:cs="Times New Roman"/>
          <w:color w:val="000000" w:themeColor="text1"/>
          <w:sz w:val="28"/>
          <w:szCs w:val="28"/>
          <w:lang w:val="en-US"/>
        </w:rPr>
      </w:pPr>
      <w:r>
        <w:rPr>
          <w:noProof/>
        </w:rPr>
        <w:drawing>
          <wp:inline distT="0" distB="0" distL="0" distR="0" wp14:anchorId="0848C3B4" wp14:editId="5B7B2AA4">
            <wp:extent cx="6642100" cy="89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2100" cy="890270"/>
                    </a:xfrm>
                    <a:prstGeom prst="rect">
                      <a:avLst/>
                    </a:prstGeom>
                  </pic:spPr>
                </pic:pic>
              </a:graphicData>
            </a:graphic>
          </wp:inline>
        </w:drawing>
      </w: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bookmarkStart w:id="0" w:name="_GoBack"/>
      <w:bookmarkEnd w:id="0"/>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 xml:space="preserve">Date :   15/01/2018                                                             </w:t>
      </w: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Place: Gurugram</w:t>
      </w: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p>
    <w:p w:rsidR="00C4109C" w:rsidRPr="0059387F" w:rsidRDefault="00B24835" w:rsidP="00B24835">
      <w:pPr>
        <w:spacing w:after="200" w:line="276" w:lineRule="auto"/>
        <w:jc w:val="center"/>
        <w:rPr>
          <w:rFonts w:ascii="Times New Roman" w:eastAsia="Calibri" w:hAnsi="Times New Roman" w:cs="Times New Roman"/>
          <w:b/>
          <w:color w:val="000000" w:themeColor="text1"/>
          <w:sz w:val="28"/>
          <w:szCs w:val="28"/>
          <w:u w:val="single"/>
          <w:lang w:val="en-US"/>
        </w:rPr>
      </w:pPr>
      <w:r w:rsidRPr="0059387F">
        <w:rPr>
          <w:rFonts w:ascii="Times New Roman" w:eastAsia="Calibri" w:hAnsi="Times New Roman" w:cs="Times New Roman"/>
          <w:b/>
          <w:color w:val="000000" w:themeColor="text1"/>
          <w:sz w:val="28"/>
          <w:szCs w:val="28"/>
          <w:u w:val="single"/>
          <w:lang w:val="en-US"/>
        </w:rPr>
        <w:t>ACKNOWLEDGEMENTS</w:t>
      </w:r>
    </w:p>
    <w:p w:rsidR="00B24835" w:rsidRPr="0059387F" w:rsidRDefault="00B24835" w:rsidP="00AA363C">
      <w:pPr>
        <w:spacing w:after="200" w:line="276" w:lineRule="auto"/>
        <w:jc w:val="both"/>
        <w:rPr>
          <w:rFonts w:ascii="Times New Roman" w:eastAsia="Calibri" w:hAnsi="Times New Roman" w:cs="Times New Roman"/>
          <w:color w:val="000000" w:themeColor="text1"/>
          <w:sz w:val="28"/>
          <w:szCs w:val="28"/>
          <w:lang w:val="en-US"/>
        </w:rPr>
      </w:pPr>
    </w:p>
    <w:p w:rsidR="00AA363C" w:rsidRPr="0059387F" w:rsidRDefault="00AA363C" w:rsidP="00AA363C">
      <w:pPr>
        <w:spacing w:after="200" w:line="276" w:lineRule="auto"/>
        <w:jc w:val="both"/>
        <w:rPr>
          <w:rFonts w:ascii="Times New Roman" w:eastAsia="Calibri" w:hAnsi="Times New Roman" w:cs="Times New Roman"/>
          <w:color w:val="000000" w:themeColor="text1"/>
          <w:sz w:val="28"/>
          <w:szCs w:val="28"/>
          <w:lang w:val="en-IN"/>
        </w:rPr>
      </w:pPr>
      <w:r w:rsidRPr="0059387F">
        <w:rPr>
          <w:rFonts w:ascii="Times New Roman" w:eastAsia="Calibri" w:hAnsi="Times New Roman" w:cs="Times New Roman"/>
          <w:color w:val="000000" w:themeColor="text1"/>
          <w:sz w:val="28"/>
          <w:szCs w:val="28"/>
          <w:lang w:val="en-IN"/>
        </w:rPr>
        <w:t xml:space="preserve">We wish to place on record our deep appreciation for the guidance and help provided to us by our Mentor Mr. Vikas Chandra from Great Lakes Institute of Management for guiding us in completing this project on time. </w:t>
      </w:r>
    </w:p>
    <w:p w:rsidR="00AA363C" w:rsidRPr="0059387F" w:rsidRDefault="00AA363C" w:rsidP="00AA363C">
      <w:pPr>
        <w:spacing w:after="200" w:line="276" w:lineRule="auto"/>
        <w:jc w:val="both"/>
        <w:rPr>
          <w:rFonts w:ascii="Times New Roman" w:eastAsia="Calibri" w:hAnsi="Times New Roman" w:cs="Times New Roman"/>
          <w:color w:val="000000" w:themeColor="text1"/>
          <w:sz w:val="28"/>
          <w:szCs w:val="28"/>
          <w:lang w:val="en-IN"/>
        </w:rPr>
      </w:pPr>
      <w:r w:rsidRPr="0059387F">
        <w:rPr>
          <w:rFonts w:ascii="Times New Roman" w:eastAsia="Calibri" w:hAnsi="Times New Roman" w:cs="Times New Roman"/>
          <w:color w:val="000000" w:themeColor="text1"/>
          <w:sz w:val="28"/>
          <w:szCs w:val="28"/>
          <w:lang w:val="en-IN"/>
        </w:rPr>
        <w:t>We would also like to place on record our appreciation for the guidance provided by Dr.</w:t>
      </w:r>
      <w:r w:rsidR="00F629F4">
        <w:rPr>
          <w:rFonts w:ascii="Times New Roman" w:eastAsia="Calibri" w:hAnsi="Times New Roman" w:cs="Times New Roman"/>
          <w:color w:val="000000" w:themeColor="text1"/>
          <w:sz w:val="28"/>
          <w:szCs w:val="28"/>
          <w:lang w:val="en-IN"/>
        </w:rPr>
        <w:t xml:space="preserve"> </w:t>
      </w:r>
      <w:r w:rsidRPr="0059387F">
        <w:rPr>
          <w:rFonts w:ascii="Times New Roman" w:eastAsia="Calibri" w:hAnsi="Times New Roman" w:cs="Times New Roman"/>
          <w:color w:val="000000" w:themeColor="text1"/>
          <w:sz w:val="28"/>
          <w:szCs w:val="28"/>
          <w:lang w:val="en-IN"/>
        </w:rPr>
        <w:t xml:space="preserve">Bappaditya Mukhopadhyay for giving us valuable feedback and being a source of inspiration in helping us to work on this project. </w:t>
      </w:r>
    </w:p>
    <w:p w:rsidR="00B24835" w:rsidRPr="00C4109C" w:rsidRDefault="00AA363C" w:rsidP="00AA363C">
      <w:pPr>
        <w:spacing w:after="200" w:line="276" w:lineRule="auto"/>
        <w:jc w:val="both"/>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IN"/>
        </w:rPr>
        <w:t>We certify that the work done by us for conceptualizing and completing this project is original and authentic.</w:t>
      </w:r>
    </w:p>
    <w:p w:rsidR="00C4109C" w:rsidRPr="0059387F" w:rsidRDefault="00C4109C" w:rsidP="00C4109C">
      <w:pPr>
        <w:spacing w:after="200" w:line="276" w:lineRule="auto"/>
        <w:rPr>
          <w:rFonts w:ascii="Times New Roman" w:eastAsia="Calibri" w:hAnsi="Times New Roman" w:cs="Times New Roman"/>
          <w:color w:val="000000" w:themeColor="text1"/>
          <w:sz w:val="28"/>
          <w:szCs w:val="28"/>
          <w:lang w:val="en-US"/>
        </w:rPr>
      </w:pPr>
    </w:p>
    <w:p w:rsidR="005F76E8" w:rsidRPr="0059387F" w:rsidRDefault="005F76E8" w:rsidP="00C4109C">
      <w:pPr>
        <w:spacing w:after="200" w:line="276" w:lineRule="auto"/>
        <w:rPr>
          <w:rFonts w:ascii="Times New Roman" w:eastAsia="Calibri" w:hAnsi="Times New Roman" w:cs="Times New Roman"/>
          <w:color w:val="000000" w:themeColor="text1"/>
          <w:sz w:val="28"/>
          <w:szCs w:val="28"/>
          <w:lang w:val="en-US"/>
        </w:rPr>
      </w:pPr>
    </w:p>
    <w:p w:rsidR="005F76E8" w:rsidRPr="0059387F" w:rsidRDefault="005F76E8" w:rsidP="00C4109C">
      <w:pPr>
        <w:spacing w:after="200" w:line="276" w:lineRule="auto"/>
        <w:rPr>
          <w:rFonts w:ascii="Times New Roman" w:eastAsia="Calibri" w:hAnsi="Times New Roman" w:cs="Times New Roman"/>
          <w:color w:val="000000" w:themeColor="text1"/>
          <w:sz w:val="28"/>
          <w:szCs w:val="28"/>
          <w:lang w:val="en-US"/>
        </w:rPr>
      </w:pPr>
    </w:p>
    <w:p w:rsidR="005F76E8" w:rsidRPr="0059387F" w:rsidRDefault="005F76E8" w:rsidP="00C4109C">
      <w:pPr>
        <w:spacing w:after="200" w:line="276" w:lineRule="auto"/>
        <w:rPr>
          <w:rFonts w:ascii="Times New Roman" w:eastAsia="Calibri" w:hAnsi="Times New Roman" w:cs="Times New Roman"/>
          <w:color w:val="000000" w:themeColor="text1"/>
          <w:sz w:val="28"/>
          <w:szCs w:val="28"/>
          <w:lang w:val="en-US"/>
        </w:rPr>
      </w:pPr>
    </w:p>
    <w:p w:rsidR="005F76E8" w:rsidRPr="0059387F" w:rsidRDefault="005F76E8" w:rsidP="00C4109C">
      <w:pPr>
        <w:spacing w:after="200" w:line="276" w:lineRule="auto"/>
        <w:rPr>
          <w:rFonts w:ascii="Times New Roman" w:eastAsia="Calibri" w:hAnsi="Times New Roman" w:cs="Times New Roman"/>
          <w:color w:val="000000" w:themeColor="text1"/>
          <w:sz w:val="28"/>
          <w:szCs w:val="28"/>
          <w:lang w:val="en-US"/>
        </w:rPr>
      </w:pPr>
    </w:p>
    <w:p w:rsidR="00AA363C" w:rsidRPr="0059387F" w:rsidRDefault="00AA363C" w:rsidP="00C4109C">
      <w:pPr>
        <w:spacing w:after="200" w:line="276" w:lineRule="auto"/>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Date: 15th January, 2018                                                                                  Group Members</w:t>
      </w:r>
    </w:p>
    <w:p w:rsidR="00AA363C" w:rsidRPr="0059387F" w:rsidRDefault="00AA363C" w:rsidP="00C4109C">
      <w:pPr>
        <w:spacing w:after="200" w:line="276" w:lineRule="auto"/>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Place: Gurgaon                                                                                                            Amit Jain</w:t>
      </w:r>
    </w:p>
    <w:p w:rsidR="00AA363C" w:rsidRPr="0059387F" w:rsidRDefault="00AA363C" w:rsidP="00AA363C">
      <w:pPr>
        <w:spacing w:after="200" w:line="276" w:lineRule="auto"/>
        <w:jc w:val="right"/>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Gunjan Mansharamani</w:t>
      </w:r>
    </w:p>
    <w:p w:rsidR="00AA363C" w:rsidRPr="0059387F" w:rsidRDefault="00AA363C" w:rsidP="00AA363C">
      <w:pPr>
        <w:spacing w:after="200" w:line="276" w:lineRule="auto"/>
        <w:jc w:val="right"/>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Naman Khurana</w:t>
      </w:r>
    </w:p>
    <w:p w:rsidR="00AA363C" w:rsidRPr="0059387F" w:rsidRDefault="00AA363C" w:rsidP="00AA363C">
      <w:pPr>
        <w:spacing w:after="200" w:line="276" w:lineRule="auto"/>
        <w:jc w:val="right"/>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Nimisha Pandey</w:t>
      </w:r>
    </w:p>
    <w:p w:rsidR="00AA363C" w:rsidRPr="0059387F" w:rsidRDefault="00AA363C" w:rsidP="00AA363C">
      <w:pPr>
        <w:spacing w:after="200" w:line="276" w:lineRule="auto"/>
        <w:jc w:val="right"/>
        <w:rPr>
          <w:rFonts w:ascii="Times New Roman" w:eastAsia="Calibri" w:hAnsi="Times New Roman" w:cs="Times New Roman"/>
          <w:color w:val="000000" w:themeColor="text1"/>
          <w:sz w:val="28"/>
          <w:szCs w:val="28"/>
          <w:lang w:val="en-US"/>
        </w:rPr>
      </w:pPr>
      <w:r w:rsidRPr="0059387F">
        <w:rPr>
          <w:rFonts w:ascii="Times New Roman" w:eastAsia="Calibri" w:hAnsi="Times New Roman" w:cs="Times New Roman"/>
          <w:color w:val="000000" w:themeColor="text1"/>
          <w:sz w:val="28"/>
          <w:szCs w:val="28"/>
          <w:lang w:val="en-US"/>
        </w:rPr>
        <w:t>Rohit Gupta</w:t>
      </w:r>
    </w:p>
    <w:p w:rsidR="00145D7B" w:rsidRPr="0059387F" w:rsidRDefault="00145D7B" w:rsidP="000063DD">
      <w:pPr>
        <w:jc w:val="right"/>
        <w:rPr>
          <w:rFonts w:ascii="Times New Roman" w:hAnsi="Times New Roman" w:cs="Times New Roman"/>
          <w:b/>
          <w:color w:val="000000" w:themeColor="text1"/>
          <w:sz w:val="32"/>
          <w:lang w:val="en-US"/>
        </w:rPr>
      </w:pPr>
    </w:p>
    <w:tbl>
      <w:tblPr>
        <w:tblStyle w:val="TableGrid"/>
        <w:tblpPr w:leftFromText="180" w:rightFromText="180" w:vertAnchor="text" w:horzAnchor="margin" w:tblpXSpec="center" w:tblpY="443"/>
        <w:tblW w:w="0" w:type="auto"/>
        <w:tblLook w:val="04A0" w:firstRow="1" w:lastRow="0" w:firstColumn="1" w:lastColumn="0" w:noHBand="0" w:noVBand="1"/>
      </w:tblPr>
      <w:tblGrid>
        <w:gridCol w:w="846"/>
        <w:gridCol w:w="9253"/>
      </w:tblGrid>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b/>
                <w:color w:val="000000" w:themeColor="text1"/>
                <w:sz w:val="28"/>
                <w:lang w:val="en-US"/>
              </w:rPr>
            </w:pPr>
            <w:r w:rsidRPr="0059387F">
              <w:rPr>
                <w:rFonts w:ascii="Times New Roman" w:hAnsi="Times New Roman" w:cs="Times New Roman"/>
                <w:b/>
                <w:color w:val="000000" w:themeColor="text1"/>
                <w:sz w:val="28"/>
                <w:lang w:val="en-US"/>
              </w:rPr>
              <w:lastRenderedPageBreak/>
              <w:t>1</w:t>
            </w:r>
          </w:p>
        </w:tc>
        <w:tc>
          <w:tcPr>
            <w:tcW w:w="9253" w:type="dxa"/>
            <w:vAlign w:val="center"/>
          </w:tcPr>
          <w:p w:rsidR="00B9327E" w:rsidRPr="0059387F" w:rsidRDefault="00B9327E" w:rsidP="00B9327E">
            <w:pPr>
              <w:rPr>
                <w:rFonts w:ascii="Times New Roman" w:hAnsi="Times New Roman" w:cs="Times New Roman"/>
                <w:b/>
                <w:color w:val="000000" w:themeColor="text1"/>
                <w:sz w:val="28"/>
                <w:lang w:val="en-US"/>
              </w:rPr>
            </w:pPr>
            <w:r w:rsidRPr="0059387F">
              <w:rPr>
                <w:rFonts w:ascii="Times New Roman" w:hAnsi="Times New Roman" w:cs="Times New Roman"/>
                <w:b/>
                <w:color w:val="000000" w:themeColor="text1"/>
                <w:sz w:val="28"/>
                <w:lang w:val="en-US"/>
              </w:rPr>
              <w:t>Introduction</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hAnsi="Times New Roman" w:cs="Times New Roman"/>
                <w:color w:val="000000" w:themeColor="text1"/>
                <w:sz w:val="28"/>
                <w:lang w:val="en-US"/>
              </w:rPr>
              <w:t>1.1</w:t>
            </w:r>
          </w:p>
        </w:tc>
        <w:tc>
          <w:tcPr>
            <w:tcW w:w="9253"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hAnsi="Times New Roman" w:cs="Times New Roman"/>
                <w:color w:val="000000" w:themeColor="text1"/>
                <w:sz w:val="28"/>
                <w:lang w:val="en-US"/>
              </w:rPr>
              <w:t>Credit Risk</w:t>
            </w:r>
          </w:p>
        </w:tc>
      </w:tr>
      <w:tr w:rsidR="00B9327E" w:rsidRPr="0059387F" w:rsidTr="00B9327E">
        <w:trPr>
          <w:trHeight w:val="510"/>
        </w:trPr>
        <w:tc>
          <w:tcPr>
            <w:tcW w:w="846" w:type="dxa"/>
            <w:vAlign w:val="center"/>
          </w:tcPr>
          <w:p w:rsidR="00B9327E" w:rsidRPr="0059387F" w:rsidRDefault="00B9327E" w:rsidP="00B9327E">
            <w:pPr>
              <w:rPr>
                <w:rFonts w:ascii="Times New Roman" w:eastAsia="Times New Roman" w:hAnsi="Times New Roman" w:cs="Times New Roman"/>
                <w:bCs/>
                <w:color w:val="000000" w:themeColor="text1"/>
                <w:sz w:val="28"/>
                <w:lang w:eastAsia="en-GB"/>
              </w:rPr>
            </w:pPr>
            <w:r w:rsidRPr="0059387F">
              <w:rPr>
                <w:rFonts w:ascii="Times New Roman" w:eastAsia="Times New Roman" w:hAnsi="Times New Roman" w:cs="Times New Roman"/>
                <w:bCs/>
                <w:color w:val="000000" w:themeColor="text1"/>
                <w:sz w:val="28"/>
                <w:lang w:eastAsia="en-GB"/>
              </w:rPr>
              <w:t xml:space="preserve">1.2 </w:t>
            </w:r>
          </w:p>
        </w:tc>
        <w:tc>
          <w:tcPr>
            <w:tcW w:w="9253"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eastAsia="Times New Roman" w:hAnsi="Times New Roman" w:cs="Times New Roman"/>
                <w:bCs/>
                <w:color w:val="000000" w:themeColor="text1"/>
                <w:sz w:val="28"/>
                <w:lang w:eastAsia="en-GB"/>
              </w:rPr>
              <w:t>Credit Risk Assessment</w:t>
            </w:r>
          </w:p>
        </w:tc>
      </w:tr>
      <w:tr w:rsidR="00B9327E" w:rsidRPr="0059387F" w:rsidTr="00B9327E">
        <w:trPr>
          <w:trHeight w:val="510"/>
        </w:trPr>
        <w:tc>
          <w:tcPr>
            <w:tcW w:w="846" w:type="dxa"/>
            <w:vAlign w:val="center"/>
          </w:tcPr>
          <w:p w:rsidR="00B9327E" w:rsidRPr="0059387F" w:rsidRDefault="00B9327E" w:rsidP="00B9327E">
            <w:pPr>
              <w:rPr>
                <w:rFonts w:ascii="Times New Roman" w:eastAsia="Times New Roman" w:hAnsi="Times New Roman" w:cs="Times New Roman"/>
                <w:color w:val="000000" w:themeColor="text1"/>
                <w:sz w:val="28"/>
                <w:lang w:eastAsia="en-GB"/>
              </w:rPr>
            </w:pPr>
            <w:r w:rsidRPr="0059387F">
              <w:rPr>
                <w:rFonts w:ascii="Times New Roman" w:eastAsia="Times New Roman" w:hAnsi="Times New Roman" w:cs="Times New Roman"/>
                <w:color w:val="000000" w:themeColor="text1"/>
                <w:sz w:val="28"/>
                <w:lang w:eastAsia="en-GB"/>
              </w:rPr>
              <w:t xml:space="preserve">1.3 </w:t>
            </w:r>
          </w:p>
        </w:tc>
        <w:tc>
          <w:tcPr>
            <w:tcW w:w="9253"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eastAsia="Times New Roman" w:hAnsi="Times New Roman" w:cs="Times New Roman"/>
                <w:color w:val="000000" w:themeColor="text1"/>
                <w:sz w:val="28"/>
                <w:lang w:eastAsia="en-GB"/>
              </w:rPr>
              <w:t>Credit Risk Analytics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eastAsia="Times New Roman" w:hAnsi="Times New Roman" w:cs="Times New Roman"/>
                <w:color w:val="000000" w:themeColor="text1"/>
                <w:sz w:val="28"/>
                <w:lang w:eastAsia="en-GB"/>
              </w:rPr>
              <w:t>1.4</w:t>
            </w:r>
          </w:p>
        </w:tc>
        <w:tc>
          <w:tcPr>
            <w:tcW w:w="9253"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eastAsia="Times New Roman" w:hAnsi="Times New Roman" w:cs="Times New Roman"/>
                <w:color w:val="000000" w:themeColor="text1"/>
                <w:sz w:val="28"/>
                <w:lang w:eastAsia="en-GB"/>
              </w:rPr>
              <w:t>Importance Of Default Analytics In Lending</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hAnsi="Times New Roman" w:cs="Times New Roman"/>
                <w:color w:val="000000" w:themeColor="text1"/>
                <w:sz w:val="28"/>
              </w:rPr>
              <w:t xml:space="preserve">1.5  </w:t>
            </w:r>
          </w:p>
        </w:tc>
        <w:tc>
          <w:tcPr>
            <w:tcW w:w="9253" w:type="dxa"/>
            <w:vAlign w:val="center"/>
          </w:tcPr>
          <w:p w:rsidR="00B9327E" w:rsidRPr="0059387F" w:rsidRDefault="00B9327E" w:rsidP="00B9327E">
            <w:pPr>
              <w:pStyle w:val="NormalWeb"/>
              <w:spacing w:before="0" w:beforeAutospacing="0" w:after="0" w:afterAutospacing="0"/>
              <w:rPr>
                <w:color w:val="000000" w:themeColor="text1"/>
                <w:sz w:val="28"/>
                <w:lang w:val="en-US"/>
              </w:rPr>
            </w:pPr>
            <w:r w:rsidRPr="0059387F">
              <w:rPr>
                <w:color w:val="000000" w:themeColor="text1"/>
                <w:sz w:val="28"/>
              </w:rPr>
              <w:t>Data Source :Lending Club</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b/>
                <w:color w:val="000000" w:themeColor="text1"/>
                <w:sz w:val="28"/>
                <w:lang w:val="en-US"/>
              </w:rPr>
            </w:pPr>
            <w:r w:rsidRPr="0059387F">
              <w:rPr>
                <w:rFonts w:ascii="Times New Roman" w:hAnsi="Times New Roman" w:cs="Times New Roman"/>
                <w:b/>
                <w:color w:val="000000" w:themeColor="text1"/>
                <w:sz w:val="28"/>
                <w:lang w:val="en-US"/>
              </w:rPr>
              <w:t>2</w:t>
            </w:r>
          </w:p>
        </w:tc>
        <w:tc>
          <w:tcPr>
            <w:tcW w:w="9253" w:type="dxa"/>
            <w:vAlign w:val="center"/>
          </w:tcPr>
          <w:p w:rsidR="00B9327E" w:rsidRPr="0059387F" w:rsidRDefault="00B9327E" w:rsidP="00B9327E">
            <w:pPr>
              <w:pStyle w:val="NormalWeb"/>
              <w:shd w:val="clear" w:color="auto" w:fill="FFFFFF"/>
              <w:spacing w:before="0" w:beforeAutospacing="0" w:after="0" w:afterAutospacing="0"/>
              <w:rPr>
                <w:b/>
                <w:color w:val="000000" w:themeColor="text1"/>
                <w:sz w:val="28"/>
              </w:rPr>
            </w:pPr>
            <w:r w:rsidRPr="0059387F">
              <w:rPr>
                <w:b/>
                <w:color w:val="000000" w:themeColor="text1"/>
                <w:sz w:val="28"/>
              </w:rPr>
              <w:t>Project Objectives &amp; Data Sources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lang w:val="en-US"/>
              </w:rPr>
            </w:pPr>
            <w:r w:rsidRPr="0059387F">
              <w:rPr>
                <w:rFonts w:ascii="Times New Roman" w:hAnsi="Times New Roman" w:cs="Times New Roman"/>
                <w:color w:val="000000" w:themeColor="text1"/>
                <w:sz w:val="28"/>
              </w:rPr>
              <w:t>2.1</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lang w:val="en-US"/>
              </w:rPr>
            </w:pPr>
            <w:r w:rsidRPr="0059387F">
              <w:rPr>
                <w:color w:val="000000" w:themeColor="text1"/>
                <w:sz w:val="28"/>
              </w:rPr>
              <w:t>Project Objective</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2.2</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color w:val="000000" w:themeColor="text1"/>
                <w:sz w:val="28"/>
              </w:rPr>
              <w:t>Data Under Study</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2.3</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color w:val="000000" w:themeColor="text1"/>
                <w:sz w:val="28"/>
              </w:rPr>
              <w:t>Data Dictionary</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3</w:t>
            </w:r>
          </w:p>
        </w:tc>
        <w:tc>
          <w:tcPr>
            <w:tcW w:w="9253" w:type="dxa"/>
            <w:vAlign w:val="center"/>
          </w:tcPr>
          <w:p w:rsidR="00B9327E" w:rsidRPr="0059387F" w:rsidRDefault="00B9327E" w:rsidP="00B9327E">
            <w:pPr>
              <w:pStyle w:val="NormalWeb"/>
              <w:shd w:val="clear" w:color="auto" w:fill="FFFFFF"/>
              <w:spacing w:before="0" w:beforeAutospacing="0" w:after="0" w:afterAutospacing="0"/>
              <w:rPr>
                <w:b/>
                <w:color w:val="000000" w:themeColor="text1"/>
                <w:sz w:val="28"/>
              </w:rPr>
            </w:pPr>
            <w:r w:rsidRPr="0059387F">
              <w:rPr>
                <w:b/>
                <w:color w:val="000000" w:themeColor="text1"/>
                <w:sz w:val="28"/>
              </w:rPr>
              <w:t>Analytical Approach</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3.1</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rPr>
              <w:t>Data Cleaning &amp; Processing</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3.2</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lang w:val="en-US"/>
              </w:rPr>
              <w:t>Exploratory Data Analysis</w:t>
            </w:r>
          </w:p>
        </w:tc>
      </w:tr>
      <w:tr w:rsidR="00B9327E" w:rsidRPr="0059387F" w:rsidTr="00B9327E">
        <w:trPr>
          <w:trHeight w:val="510"/>
        </w:trPr>
        <w:tc>
          <w:tcPr>
            <w:tcW w:w="846" w:type="dxa"/>
            <w:vAlign w:val="center"/>
          </w:tcPr>
          <w:p w:rsidR="00B9327E" w:rsidRPr="0059387F" w:rsidRDefault="00B9327E" w:rsidP="00B9327E">
            <w:pPr>
              <w:rPr>
                <w:rFonts w:ascii="Times New Roman" w:eastAsia="Times New Roman" w:hAnsi="Times New Roman" w:cs="Times New Roman"/>
                <w:b/>
                <w:color w:val="000000" w:themeColor="text1"/>
                <w:sz w:val="28"/>
              </w:rPr>
            </w:pPr>
            <w:r w:rsidRPr="0059387F">
              <w:rPr>
                <w:rFonts w:ascii="Times New Roman" w:eastAsia="Times New Roman" w:hAnsi="Times New Roman" w:cs="Times New Roman"/>
                <w:b/>
                <w:color w:val="000000" w:themeColor="text1"/>
                <w:sz w:val="28"/>
              </w:rPr>
              <w:t>4</w:t>
            </w:r>
          </w:p>
        </w:tc>
        <w:tc>
          <w:tcPr>
            <w:tcW w:w="9253" w:type="dxa"/>
            <w:vAlign w:val="center"/>
          </w:tcPr>
          <w:p w:rsidR="00B9327E" w:rsidRPr="0059387F" w:rsidRDefault="00B9327E" w:rsidP="00B9327E">
            <w:pPr>
              <w:pStyle w:val="NormalWeb"/>
              <w:shd w:val="clear" w:color="auto" w:fill="FFFFFF"/>
              <w:spacing w:before="0" w:beforeAutospacing="0" w:after="0" w:afterAutospacing="0"/>
              <w:rPr>
                <w:rFonts w:eastAsia="Times New Roman"/>
                <w:b/>
                <w:bCs/>
                <w:color w:val="000000" w:themeColor="text1"/>
                <w:sz w:val="28"/>
                <w:lang w:val="en-US"/>
              </w:rPr>
            </w:pPr>
            <w:r w:rsidRPr="0059387F">
              <w:rPr>
                <w:rFonts w:eastAsia="Times New Roman"/>
                <w:b/>
                <w:bCs/>
                <w:color w:val="000000" w:themeColor="text1"/>
                <w:sz w:val="28"/>
                <w:lang w:val="en-US"/>
              </w:rPr>
              <w:t>Treating Imbalanced dataset using SMOTE</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b/>
                <w:color w:val="000000" w:themeColor="text1"/>
                <w:sz w:val="28"/>
              </w:rPr>
            </w:pPr>
            <w:r w:rsidRPr="0059387F">
              <w:rPr>
                <w:rFonts w:ascii="Times New Roman" w:eastAsia="Times New Roman" w:hAnsi="Times New Roman" w:cs="Times New Roman"/>
                <w:b/>
                <w:color w:val="000000" w:themeColor="text1"/>
                <w:sz w:val="28"/>
              </w:rPr>
              <w:t>5</w:t>
            </w:r>
          </w:p>
        </w:tc>
        <w:tc>
          <w:tcPr>
            <w:tcW w:w="9253" w:type="dxa"/>
            <w:vAlign w:val="center"/>
          </w:tcPr>
          <w:p w:rsidR="00B9327E" w:rsidRPr="0059387F" w:rsidRDefault="00B9327E" w:rsidP="00B9327E">
            <w:pPr>
              <w:pStyle w:val="NormalWeb"/>
              <w:shd w:val="clear" w:color="auto" w:fill="FFFFFF"/>
              <w:spacing w:before="0" w:beforeAutospacing="0" w:after="0" w:afterAutospacing="0"/>
              <w:rPr>
                <w:b/>
                <w:color w:val="000000" w:themeColor="text1"/>
                <w:sz w:val="28"/>
              </w:rPr>
            </w:pPr>
            <w:r w:rsidRPr="0059387F">
              <w:rPr>
                <w:rFonts w:eastAsia="Times New Roman"/>
                <w:b/>
                <w:bCs/>
                <w:color w:val="000000" w:themeColor="text1"/>
                <w:sz w:val="28"/>
              </w:rPr>
              <w:t>Predictive Analytics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5.1</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rPr>
              <w:t xml:space="preserve">Modelling Techniques </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5.1.1.</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color w:val="000000" w:themeColor="text1"/>
                <w:sz w:val="28"/>
              </w:rPr>
              <w:t>Logistic Regression</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5.1.2</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rPr>
              <w:t>K-Nearest Neighbor’s Algorithm</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5.1.3</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rPr>
              <w:t>Random Forest</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5.2</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bCs/>
                <w:color w:val="000000" w:themeColor="text1"/>
                <w:sz w:val="28"/>
              </w:rPr>
              <w:t>Model Comparison</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b/>
                <w:color w:val="000000" w:themeColor="text1"/>
                <w:sz w:val="28"/>
              </w:rPr>
            </w:pPr>
            <w:r w:rsidRPr="0059387F">
              <w:rPr>
                <w:rFonts w:ascii="Times New Roman" w:eastAsia="Times New Roman" w:hAnsi="Times New Roman" w:cs="Times New Roman"/>
                <w:b/>
                <w:color w:val="000000" w:themeColor="text1"/>
                <w:sz w:val="28"/>
              </w:rPr>
              <w:t>6</w:t>
            </w:r>
          </w:p>
        </w:tc>
        <w:tc>
          <w:tcPr>
            <w:tcW w:w="9253" w:type="dxa"/>
            <w:vAlign w:val="center"/>
          </w:tcPr>
          <w:p w:rsidR="00B9327E" w:rsidRPr="0059387F" w:rsidRDefault="00B9327E" w:rsidP="00B9327E">
            <w:pPr>
              <w:pStyle w:val="NormalWeb"/>
              <w:shd w:val="clear" w:color="auto" w:fill="FFFFFF"/>
              <w:spacing w:before="0" w:beforeAutospacing="0" w:after="0" w:afterAutospacing="0"/>
              <w:rPr>
                <w:b/>
                <w:color w:val="000000" w:themeColor="text1"/>
                <w:sz w:val="28"/>
              </w:rPr>
            </w:pPr>
            <w:r w:rsidRPr="0059387F">
              <w:rPr>
                <w:rFonts w:eastAsia="Times New Roman"/>
                <w:b/>
                <w:bCs/>
                <w:color w:val="000000" w:themeColor="text1"/>
                <w:sz w:val="28"/>
              </w:rPr>
              <w:t>Conclusions And Recommendations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6.1</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color w:val="000000" w:themeColor="text1"/>
                <w:sz w:val="28"/>
              </w:rPr>
              <w:t>Recommendations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r w:rsidRPr="0059387F">
              <w:rPr>
                <w:rFonts w:ascii="Times New Roman" w:eastAsia="Times New Roman" w:hAnsi="Times New Roman" w:cs="Times New Roman"/>
                <w:color w:val="000000" w:themeColor="text1"/>
                <w:sz w:val="28"/>
              </w:rPr>
              <w:t>6.2</w:t>
            </w:r>
          </w:p>
        </w:tc>
        <w:tc>
          <w:tcPr>
            <w:tcW w:w="9253" w:type="dxa"/>
            <w:vAlign w:val="center"/>
          </w:tcPr>
          <w:p w:rsidR="00B9327E" w:rsidRPr="0059387F" w:rsidRDefault="00B9327E" w:rsidP="00B9327E">
            <w:pPr>
              <w:pStyle w:val="NormalWeb"/>
              <w:shd w:val="clear" w:color="auto" w:fill="FFFFFF"/>
              <w:spacing w:before="0" w:beforeAutospacing="0" w:after="0" w:afterAutospacing="0"/>
              <w:rPr>
                <w:color w:val="000000" w:themeColor="text1"/>
                <w:sz w:val="28"/>
              </w:rPr>
            </w:pPr>
            <w:r w:rsidRPr="0059387F">
              <w:rPr>
                <w:rFonts w:eastAsia="Times New Roman"/>
                <w:color w:val="000000" w:themeColor="text1"/>
                <w:sz w:val="28"/>
              </w:rPr>
              <w:t>Future Expansions</w:t>
            </w:r>
          </w:p>
        </w:tc>
      </w:tr>
      <w:tr w:rsidR="00B9327E" w:rsidRPr="0059387F" w:rsidTr="00B9327E">
        <w:trPr>
          <w:trHeight w:val="510"/>
        </w:trPr>
        <w:tc>
          <w:tcPr>
            <w:tcW w:w="846" w:type="dxa"/>
            <w:vAlign w:val="center"/>
          </w:tcPr>
          <w:p w:rsidR="00B9327E" w:rsidRPr="0059387F" w:rsidRDefault="00B9327E" w:rsidP="00B9327E">
            <w:pPr>
              <w:rPr>
                <w:rFonts w:ascii="Times New Roman" w:hAnsi="Times New Roman" w:cs="Times New Roman"/>
                <w:color w:val="000000" w:themeColor="text1"/>
                <w:sz w:val="28"/>
              </w:rPr>
            </w:pPr>
          </w:p>
        </w:tc>
        <w:tc>
          <w:tcPr>
            <w:tcW w:w="9253" w:type="dxa"/>
            <w:vAlign w:val="center"/>
          </w:tcPr>
          <w:p w:rsidR="00B9327E" w:rsidRPr="0059387F" w:rsidRDefault="00B9327E" w:rsidP="00B9327E">
            <w:pPr>
              <w:pStyle w:val="NormalWeb"/>
              <w:shd w:val="clear" w:color="auto" w:fill="FFFFFF"/>
              <w:spacing w:before="0" w:beforeAutospacing="0" w:after="0" w:afterAutospacing="0"/>
              <w:rPr>
                <w:b/>
                <w:color w:val="000000" w:themeColor="text1"/>
                <w:sz w:val="28"/>
              </w:rPr>
            </w:pPr>
            <w:r w:rsidRPr="0059387F">
              <w:rPr>
                <w:b/>
                <w:color w:val="000000" w:themeColor="text1"/>
                <w:sz w:val="28"/>
              </w:rPr>
              <w:t>Appendix</w:t>
            </w:r>
          </w:p>
        </w:tc>
      </w:tr>
    </w:tbl>
    <w:p w:rsidR="00961271" w:rsidRPr="0059387F" w:rsidRDefault="00451D8C" w:rsidP="00451D8C">
      <w:pPr>
        <w:jc w:val="center"/>
        <w:rPr>
          <w:rFonts w:ascii="Times New Roman" w:hAnsi="Times New Roman" w:cs="Times New Roman"/>
          <w:b/>
          <w:color w:val="000000" w:themeColor="text1"/>
          <w:sz w:val="32"/>
          <w:lang w:val="en-US"/>
        </w:rPr>
      </w:pPr>
      <w:r w:rsidRPr="0059387F">
        <w:rPr>
          <w:rFonts w:ascii="Times New Roman" w:hAnsi="Times New Roman" w:cs="Times New Roman"/>
          <w:b/>
          <w:color w:val="000000" w:themeColor="text1"/>
          <w:sz w:val="32"/>
          <w:lang w:val="en-US"/>
        </w:rPr>
        <w:t>Table of Contents</w:t>
      </w:r>
    </w:p>
    <w:p w:rsidR="00E74F1D" w:rsidRPr="0059387F" w:rsidRDefault="00E74F1D">
      <w:pPr>
        <w:rPr>
          <w:rFonts w:ascii="Times New Roman" w:hAnsi="Times New Roman" w:cs="Times New Roman"/>
          <w:b/>
          <w:color w:val="000000" w:themeColor="text1"/>
          <w:sz w:val="32"/>
          <w:lang w:val="en-US"/>
        </w:rPr>
      </w:pPr>
    </w:p>
    <w:p w:rsidR="00E74F1D" w:rsidRPr="0059387F" w:rsidRDefault="00E74F1D" w:rsidP="00543D89">
      <w:pPr>
        <w:spacing w:line="360" w:lineRule="auto"/>
        <w:rPr>
          <w:rFonts w:ascii="Times New Roman" w:hAnsi="Times New Roman" w:cs="Times New Roman"/>
          <w:b/>
          <w:color w:val="000000" w:themeColor="text1"/>
          <w:sz w:val="32"/>
          <w:lang w:val="en-US"/>
        </w:rPr>
      </w:pPr>
    </w:p>
    <w:p w:rsidR="00FC4892" w:rsidRPr="0059387F" w:rsidRDefault="00CB6346" w:rsidP="00543D89">
      <w:pPr>
        <w:spacing w:line="360" w:lineRule="auto"/>
        <w:rPr>
          <w:rFonts w:ascii="Times New Roman" w:hAnsi="Times New Roman" w:cs="Times New Roman"/>
          <w:b/>
          <w:color w:val="000000" w:themeColor="text1"/>
          <w:sz w:val="32"/>
          <w:lang w:val="en-US"/>
        </w:rPr>
      </w:pPr>
      <w:r w:rsidRPr="0059387F">
        <w:rPr>
          <w:rFonts w:ascii="Times New Roman" w:hAnsi="Times New Roman" w:cs="Times New Roman"/>
          <w:b/>
          <w:color w:val="000000" w:themeColor="text1"/>
          <w:sz w:val="32"/>
          <w:lang w:val="en-US"/>
        </w:rPr>
        <w:lastRenderedPageBreak/>
        <w:t xml:space="preserve">Chapter 1 </w:t>
      </w:r>
      <w:r w:rsidR="00543D89" w:rsidRPr="0059387F">
        <w:rPr>
          <w:rFonts w:ascii="Times New Roman" w:hAnsi="Times New Roman" w:cs="Times New Roman"/>
          <w:b/>
          <w:color w:val="000000" w:themeColor="text1"/>
          <w:sz w:val="32"/>
          <w:lang w:val="en-US"/>
        </w:rPr>
        <w:t xml:space="preserve"> </w:t>
      </w:r>
      <w:r w:rsidR="00106BD2" w:rsidRPr="0059387F">
        <w:rPr>
          <w:rFonts w:ascii="Times New Roman" w:hAnsi="Times New Roman" w:cs="Times New Roman"/>
          <w:b/>
          <w:color w:val="000000" w:themeColor="text1"/>
          <w:sz w:val="32"/>
          <w:lang w:val="en-US"/>
        </w:rPr>
        <w:t>Introduction</w:t>
      </w:r>
    </w:p>
    <w:p w:rsidR="009E0E2C" w:rsidRPr="0059387F" w:rsidRDefault="009E0E2C" w:rsidP="0054042D">
      <w:pPr>
        <w:spacing w:line="360" w:lineRule="auto"/>
        <w:jc w:val="both"/>
        <w:rPr>
          <w:rFonts w:ascii="Times New Roman" w:eastAsia="Times New Roman" w:hAnsi="Times New Roman" w:cs="Times New Roman"/>
          <w:color w:val="000000" w:themeColor="text1"/>
          <w:lang w:eastAsia="en-GB"/>
        </w:rPr>
      </w:pPr>
    </w:p>
    <w:p w:rsidR="000E06FE" w:rsidRPr="0059387F" w:rsidRDefault="009E0E2C" w:rsidP="0054042D">
      <w:pPr>
        <w:spacing w:line="360" w:lineRule="auto"/>
        <w:jc w:val="both"/>
        <w:rPr>
          <w:rFonts w:ascii="Times New Roman" w:eastAsia="Times New Roman" w:hAnsi="Times New Roman" w:cs="Times New Roman"/>
          <w:b/>
          <w:bCs/>
          <w:color w:val="000000" w:themeColor="text1"/>
          <w:sz w:val="28"/>
          <w:lang w:eastAsia="en-GB"/>
        </w:rPr>
      </w:pPr>
      <w:r w:rsidRPr="0059387F">
        <w:rPr>
          <w:rFonts w:ascii="Times New Roman" w:eastAsia="Times New Roman" w:hAnsi="Times New Roman" w:cs="Times New Roman"/>
          <w:b/>
          <w:color w:val="000000" w:themeColor="text1"/>
          <w:sz w:val="28"/>
          <w:lang w:eastAsia="en-GB"/>
        </w:rPr>
        <w:t xml:space="preserve">1.1 </w:t>
      </w:r>
      <w:r w:rsidR="000E06FE" w:rsidRPr="0059387F">
        <w:rPr>
          <w:rFonts w:ascii="Times New Roman" w:eastAsia="Times New Roman" w:hAnsi="Times New Roman" w:cs="Times New Roman"/>
          <w:b/>
          <w:bCs/>
          <w:color w:val="000000" w:themeColor="text1"/>
          <w:sz w:val="28"/>
          <w:lang w:eastAsia="en-GB"/>
        </w:rPr>
        <w:t>Credit Risk</w:t>
      </w:r>
    </w:p>
    <w:p w:rsidR="000E06FE" w:rsidRPr="0059387F" w:rsidRDefault="000E06FE" w:rsidP="0054042D">
      <w:pPr>
        <w:spacing w:line="360" w:lineRule="auto"/>
        <w:jc w:val="both"/>
        <w:rPr>
          <w:rFonts w:ascii="Times New Roman" w:eastAsia="Times New Roman" w:hAnsi="Times New Roman" w:cs="Times New Roman"/>
          <w:bCs/>
          <w:color w:val="000000" w:themeColor="text1"/>
          <w:lang w:eastAsia="en-GB"/>
        </w:rPr>
      </w:pPr>
    </w:p>
    <w:p w:rsidR="000E06FE" w:rsidRPr="0059387F" w:rsidRDefault="000E06FE" w:rsidP="00543D89">
      <w:pPr>
        <w:spacing w:line="360" w:lineRule="auto"/>
        <w:ind w:firstLine="360"/>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Credit risk refers to the risk that a borrower may not repay a loan and that the lender may lose the principal of the loan or the interest associated with it. Credit risk arises because borrowers expect to use future cash flows to pay current debts; it's almost never possible to ensure that borrowers will definitely have the funds to repay their debts. Interest payments from the borrower or issuer of a debt obligation are a lender's or investor's reward for assuming credit risk.</w:t>
      </w:r>
    </w:p>
    <w:p w:rsidR="009E0E2C" w:rsidRPr="0059387F" w:rsidRDefault="009E0E2C" w:rsidP="0054042D">
      <w:pPr>
        <w:spacing w:line="360" w:lineRule="auto"/>
        <w:jc w:val="both"/>
        <w:rPr>
          <w:rFonts w:ascii="Times New Roman" w:eastAsia="Times New Roman" w:hAnsi="Times New Roman" w:cs="Times New Roman"/>
          <w:bCs/>
          <w:color w:val="000000" w:themeColor="text1"/>
          <w:lang w:eastAsia="en-GB"/>
        </w:rPr>
      </w:pPr>
    </w:p>
    <w:p w:rsidR="006664A0" w:rsidRPr="0059387F" w:rsidRDefault="006664A0" w:rsidP="0054042D">
      <w:pPr>
        <w:spacing w:line="360" w:lineRule="auto"/>
        <w:jc w:val="both"/>
        <w:rPr>
          <w:rFonts w:ascii="Times New Roman" w:eastAsia="Times New Roman" w:hAnsi="Times New Roman" w:cs="Times New Roman"/>
          <w:b/>
          <w:bCs/>
          <w:color w:val="000000" w:themeColor="text1"/>
          <w:lang w:eastAsia="en-GB"/>
        </w:rPr>
      </w:pPr>
      <w:r w:rsidRPr="0059387F">
        <w:rPr>
          <w:rFonts w:ascii="Times New Roman" w:eastAsia="Times New Roman" w:hAnsi="Times New Roman" w:cs="Times New Roman"/>
          <w:bCs/>
          <w:color w:val="000000" w:themeColor="text1"/>
          <w:lang w:eastAsia="en-GB"/>
        </w:rPr>
        <w:t xml:space="preserve"> </w:t>
      </w:r>
      <w:r w:rsidR="009E0E2C" w:rsidRPr="0059387F">
        <w:rPr>
          <w:rFonts w:ascii="Times New Roman" w:eastAsia="Times New Roman" w:hAnsi="Times New Roman" w:cs="Times New Roman"/>
          <w:b/>
          <w:bCs/>
          <w:color w:val="000000" w:themeColor="text1"/>
          <w:sz w:val="28"/>
          <w:lang w:eastAsia="en-GB"/>
        </w:rPr>
        <w:t xml:space="preserve">1.2 </w:t>
      </w:r>
      <w:r w:rsidRPr="0059387F">
        <w:rPr>
          <w:rFonts w:ascii="Times New Roman" w:eastAsia="Times New Roman" w:hAnsi="Times New Roman" w:cs="Times New Roman"/>
          <w:b/>
          <w:bCs/>
          <w:color w:val="000000" w:themeColor="text1"/>
          <w:sz w:val="28"/>
          <w:lang w:eastAsia="en-GB"/>
        </w:rPr>
        <w:t>Credit Risk Assessment</w:t>
      </w:r>
    </w:p>
    <w:p w:rsidR="0054042D" w:rsidRPr="0059387F" w:rsidRDefault="0054042D" w:rsidP="0054042D">
      <w:pPr>
        <w:spacing w:line="360" w:lineRule="auto"/>
        <w:ind w:firstLine="360"/>
        <w:jc w:val="both"/>
        <w:rPr>
          <w:rFonts w:ascii="Times New Roman" w:eastAsia="Times New Roman" w:hAnsi="Times New Roman" w:cs="Times New Roman"/>
          <w:bCs/>
          <w:color w:val="000000" w:themeColor="text1"/>
          <w:lang w:eastAsia="en-GB"/>
        </w:rPr>
      </w:pPr>
    </w:p>
    <w:p w:rsidR="006664A0" w:rsidRPr="0059387F" w:rsidRDefault="000E06FE" w:rsidP="0054042D">
      <w:pPr>
        <w:spacing w:line="360" w:lineRule="auto"/>
        <w:ind w:firstLine="360"/>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 xml:space="preserve">Credit risks are calculated based on the borrowers' overall ability to repay. To assess credit risk on a consumer loan, lenders look at the five C's: </w:t>
      </w:r>
    </w:p>
    <w:p w:rsidR="006664A0" w:rsidRPr="0059387F" w:rsidRDefault="006664A0" w:rsidP="0054042D">
      <w:pPr>
        <w:pStyle w:val="ListParagraph"/>
        <w:numPr>
          <w:ilvl w:val="0"/>
          <w:numId w:val="3"/>
        </w:numPr>
        <w:spacing w:line="360" w:lineRule="auto"/>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Applicant’s C</w:t>
      </w:r>
      <w:r w:rsidR="000E06FE" w:rsidRPr="0059387F">
        <w:rPr>
          <w:rFonts w:ascii="Times New Roman" w:eastAsia="Times New Roman" w:hAnsi="Times New Roman" w:cs="Times New Roman"/>
          <w:bCs/>
          <w:color w:val="000000" w:themeColor="text1"/>
          <w:lang w:eastAsia="en-GB"/>
        </w:rPr>
        <w:t>redit history</w:t>
      </w:r>
    </w:p>
    <w:p w:rsidR="006664A0" w:rsidRPr="0059387F" w:rsidRDefault="006664A0" w:rsidP="0054042D">
      <w:pPr>
        <w:pStyle w:val="ListParagraph"/>
        <w:numPr>
          <w:ilvl w:val="0"/>
          <w:numId w:val="3"/>
        </w:numPr>
        <w:spacing w:line="360" w:lineRule="auto"/>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Applicant’s</w:t>
      </w:r>
      <w:r w:rsidR="000E06FE" w:rsidRPr="0059387F">
        <w:rPr>
          <w:rFonts w:ascii="Times New Roman" w:eastAsia="Times New Roman" w:hAnsi="Times New Roman" w:cs="Times New Roman"/>
          <w:bCs/>
          <w:color w:val="000000" w:themeColor="text1"/>
          <w:lang w:eastAsia="en-GB"/>
        </w:rPr>
        <w:t xml:space="preserve"> </w:t>
      </w:r>
      <w:r w:rsidRPr="0059387F">
        <w:rPr>
          <w:rFonts w:ascii="Times New Roman" w:eastAsia="Times New Roman" w:hAnsi="Times New Roman" w:cs="Times New Roman"/>
          <w:bCs/>
          <w:color w:val="000000" w:themeColor="text1"/>
          <w:lang w:eastAsia="en-GB"/>
        </w:rPr>
        <w:t>Capacity to repay</w:t>
      </w:r>
    </w:p>
    <w:p w:rsidR="006664A0" w:rsidRPr="0059387F" w:rsidRDefault="006664A0" w:rsidP="0054042D">
      <w:pPr>
        <w:pStyle w:val="ListParagraph"/>
        <w:numPr>
          <w:ilvl w:val="0"/>
          <w:numId w:val="3"/>
        </w:numPr>
        <w:spacing w:line="360" w:lineRule="auto"/>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Applicant’s</w:t>
      </w:r>
      <w:r w:rsidR="000E06FE" w:rsidRPr="0059387F">
        <w:rPr>
          <w:rFonts w:ascii="Times New Roman" w:eastAsia="Times New Roman" w:hAnsi="Times New Roman" w:cs="Times New Roman"/>
          <w:bCs/>
          <w:color w:val="000000" w:themeColor="text1"/>
          <w:lang w:eastAsia="en-GB"/>
        </w:rPr>
        <w:t xml:space="preserve"> </w:t>
      </w:r>
      <w:r w:rsidRPr="0059387F">
        <w:rPr>
          <w:rFonts w:ascii="Times New Roman" w:eastAsia="Times New Roman" w:hAnsi="Times New Roman" w:cs="Times New Roman"/>
          <w:bCs/>
          <w:color w:val="000000" w:themeColor="text1"/>
          <w:lang w:eastAsia="en-GB"/>
        </w:rPr>
        <w:t>Capital</w:t>
      </w:r>
    </w:p>
    <w:p w:rsidR="006664A0" w:rsidRPr="0059387F" w:rsidRDefault="006664A0" w:rsidP="0054042D">
      <w:pPr>
        <w:pStyle w:val="ListParagraph"/>
        <w:numPr>
          <w:ilvl w:val="0"/>
          <w:numId w:val="3"/>
        </w:numPr>
        <w:spacing w:line="360" w:lineRule="auto"/>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The L</w:t>
      </w:r>
      <w:r w:rsidR="000E06FE" w:rsidRPr="0059387F">
        <w:rPr>
          <w:rFonts w:ascii="Times New Roman" w:eastAsia="Times New Roman" w:hAnsi="Times New Roman" w:cs="Times New Roman"/>
          <w:bCs/>
          <w:color w:val="000000" w:themeColor="text1"/>
          <w:lang w:eastAsia="en-GB"/>
        </w:rPr>
        <w:t xml:space="preserve">oan's </w:t>
      </w:r>
      <w:r w:rsidRPr="0059387F">
        <w:rPr>
          <w:rFonts w:ascii="Times New Roman" w:eastAsia="Times New Roman" w:hAnsi="Times New Roman" w:cs="Times New Roman"/>
          <w:bCs/>
          <w:color w:val="000000" w:themeColor="text1"/>
          <w:lang w:eastAsia="en-GB"/>
        </w:rPr>
        <w:t xml:space="preserve">Conditions </w:t>
      </w:r>
    </w:p>
    <w:p w:rsidR="000E06FE" w:rsidRPr="0059387F" w:rsidRDefault="006664A0" w:rsidP="0054042D">
      <w:pPr>
        <w:pStyle w:val="ListParagraph"/>
        <w:numPr>
          <w:ilvl w:val="0"/>
          <w:numId w:val="3"/>
        </w:numPr>
        <w:spacing w:line="360" w:lineRule="auto"/>
        <w:jc w:val="both"/>
        <w:rPr>
          <w:rFonts w:ascii="Times New Roman" w:eastAsia="Times New Roman" w:hAnsi="Times New Roman" w:cs="Times New Roman"/>
          <w:bCs/>
          <w:color w:val="000000" w:themeColor="text1"/>
          <w:lang w:eastAsia="en-GB"/>
        </w:rPr>
      </w:pPr>
      <w:r w:rsidRPr="0059387F">
        <w:rPr>
          <w:rFonts w:ascii="Times New Roman" w:eastAsia="Times New Roman" w:hAnsi="Times New Roman" w:cs="Times New Roman"/>
          <w:bCs/>
          <w:color w:val="000000" w:themeColor="text1"/>
          <w:lang w:eastAsia="en-GB"/>
        </w:rPr>
        <w:t>A</w:t>
      </w:r>
      <w:r w:rsidR="000E06FE" w:rsidRPr="0059387F">
        <w:rPr>
          <w:rFonts w:ascii="Times New Roman" w:eastAsia="Times New Roman" w:hAnsi="Times New Roman" w:cs="Times New Roman"/>
          <w:bCs/>
          <w:color w:val="000000" w:themeColor="text1"/>
          <w:lang w:eastAsia="en-GB"/>
        </w:rPr>
        <w:t xml:space="preserve">ssociated </w:t>
      </w:r>
      <w:r w:rsidRPr="0059387F">
        <w:rPr>
          <w:rFonts w:ascii="Times New Roman" w:eastAsia="Times New Roman" w:hAnsi="Times New Roman" w:cs="Times New Roman"/>
          <w:bCs/>
          <w:color w:val="000000" w:themeColor="text1"/>
          <w:lang w:eastAsia="en-GB"/>
        </w:rPr>
        <w:t>Collateral</w:t>
      </w:r>
    </w:p>
    <w:p w:rsidR="000E06FE" w:rsidRPr="0059387F" w:rsidRDefault="000E06FE" w:rsidP="0054042D">
      <w:pPr>
        <w:spacing w:line="360" w:lineRule="auto"/>
        <w:ind w:firstLine="360"/>
        <w:jc w:val="both"/>
        <w:rPr>
          <w:rFonts w:ascii="Times New Roman" w:eastAsia="Times New Roman" w:hAnsi="Times New Roman" w:cs="Times New Roman"/>
          <w:bCs/>
          <w:color w:val="000000" w:themeColor="text1"/>
          <w:lang w:eastAsia="en-GB"/>
        </w:rPr>
      </w:pPr>
    </w:p>
    <w:p w:rsidR="000E06FE" w:rsidRPr="0059387F" w:rsidRDefault="000E06FE" w:rsidP="0054042D">
      <w:pPr>
        <w:spacing w:line="360" w:lineRule="auto"/>
        <w:ind w:firstLine="360"/>
        <w:jc w:val="both"/>
        <w:rPr>
          <w:rFonts w:ascii="Times New Roman" w:eastAsia="Times New Roman" w:hAnsi="Times New Roman" w:cs="Times New Roman"/>
          <w:bCs/>
          <w:color w:val="000000" w:themeColor="text1"/>
          <w:lang w:eastAsia="en-GB"/>
        </w:rPr>
      </w:pPr>
    </w:p>
    <w:p w:rsidR="009E0E2C" w:rsidRPr="0059387F" w:rsidRDefault="009E0E2C" w:rsidP="0054042D">
      <w:pPr>
        <w:spacing w:line="360" w:lineRule="auto"/>
        <w:jc w:val="both"/>
        <w:rPr>
          <w:rFonts w:ascii="Times New Roman" w:eastAsia="Times New Roman" w:hAnsi="Times New Roman" w:cs="Times New Roman"/>
          <w:b/>
          <w:color w:val="000000" w:themeColor="text1"/>
          <w:sz w:val="28"/>
          <w:lang w:eastAsia="en-GB"/>
        </w:rPr>
      </w:pPr>
      <w:r w:rsidRPr="0059387F">
        <w:rPr>
          <w:rFonts w:ascii="Times New Roman" w:eastAsia="Times New Roman" w:hAnsi="Times New Roman" w:cs="Times New Roman"/>
          <w:b/>
          <w:color w:val="000000" w:themeColor="text1"/>
          <w:sz w:val="28"/>
          <w:lang w:eastAsia="en-GB"/>
        </w:rPr>
        <w:t>1.3 Credit Risk Analytics</w:t>
      </w:r>
    </w:p>
    <w:p w:rsidR="009E0E2C" w:rsidRPr="0059387F" w:rsidRDefault="009E0E2C" w:rsidP="0054042D">
      <w:pPr>
        <w:spacing w:line="360" w:lineRule="auto"/>
        <w:jc w:val="both"/>
        <w:rPr>
          <w:rFonts w:ascii="Times New Roman" w:eastAsia="Times New Roman" w:hAnsi="Times New Roman" w:cs="Times New Roman"/>
          <w:color w:val="000000" w:themeColor="text1"/>
          <w:lang w:eastAsia="en-GB"/>
        </w:rPr>
      </w:pPr>
    </w:p>
    <w:p w:rsidR="006664A0" w:rsidRPr="0059387F" w:rsidRDefault="006664A0" w:rsidP="0054042D">
      <w:pPr>
        <w:spacing w:line="360" w:lineRule="auto"/>
        <w:ind w:firstLine="720"/>
        <w:jc w:val="both"/>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color w:val="000000" w:themeColor="text1"/>
          <w:lang w:eastAsia="en-GB"/>
        </w:rPr>
        <w:t>In today’s hyper-competitive environment, banks are continuously looking to embrace the power of analytics to gain insights and appropriately evaluate risks and opportunities - enabling more effective Decision making in the quest to enhance wallet share. Some of the key challenges that banks grapple with in the absence of a Credit Risk analytics solution are:</w:t>
      </w:r>
    </w:p>
    <w:p w:rsidR="006664A0" w:rsidRPr="0059387F" w:rsidRDefault="006664A0" w:rsidP="0054042D">
      <w:pPr>
        <w:pStyle w:val="ListParagraph"/>
        <w:numPr>
          <w:ilvl w:val="0"/>
          <w:numId w:val="4"/>
        </w:numPr>
        <w:spacing w:line="360" w:lineRule="auto"/>
        <w:jc w:val="both"/>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color w:val="000000" w:themeColor="text1"/>
          <w:lang w:eastAsia="en-GB"/>
        </w:rPr>
        <w:t>Loan Delinquency and Default</w:t>
      </w:r>
    </w:p>
    <w:p w:rsidR="006664A0" w:rsidRPr="0059387F" w:rsidRDefault="006664A0" w:rsidP="0054042D">
      <w:pPr>
        <w:pStyle w:val="ListParagraph"/>
        <w:numPr>
          <w:ilvl w:val="0"/>
          <w:numId w:val="4"/>
        </w:numPr>
        <w:spacing w:line="360" w:lineRule="auto"/>
        <w:jc w:val="both"/>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color w:val="000000" w:themeColor="text1"/>
          <w:lang w:eastAsia="en-GB"/>
        </w:rPr>
        <w:t>Loan Portfolio management</w:t>
      </w:r>
    </w:p>
    <w:p w:rsidR="006664A0" w:rsidRPr="0059387F" w:rsidRDefault="006664A0" w:rsidP="0054042D">
      <w:pPr>
        <w:pStyle w:val="ListParagraph"/>
        <w:numPr>
          <w:ilvl w:val="0"/>
          <w:numId w:val="4"/>
        </w:numPr>
        <w:spacing w:line="360" w:lineRule="auto"/>
        <w:jc w:val="both"/>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color w:val="000000" w:themeColor="text1"/>
          <w:lang w:eastAsia="en-GB"/>
        </w:rPr>
        <w:t>Sales/Service differentiation</w:t>
      </w:r>
    </w:p>
    <w:p w:rsidR="000E06FE" w:rsidRPr="0059387F" w:rsidRDefault="006664A0" w:rsidP="0054042D">
      <w:pPr>
        <w:pStyle w:val="ListParagraph"/>
        <w:numPr>
          <w:ilvl w:val="0"/>
          <w:numId w:val="4"/>
        </w:numPr>
        <w:spacing w:line="360" w:lineRule="auto"/>
        <w:jc w:val="both"/>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color w:val="000000" w:themeColor="text1"/>
          <w:lang w:eastAsia="en-GB"/>
        </w:rPr>
        <w:t>Low Loan Recovery and high Charge-off</w:t>
      </w:r>
    </w:p>
    <w:p w:rsidR="0054042D" w:rsidRPr="0059387F" w:rsidRDefault="0054042D" w:rsidP="0054042D">
      <w:pPr>
        <w:spacing w:line="360" w:lineRule="auto"/>
        <w:jc w:val="both"/>
        <w:rPr>
          <w:rFonts w:ascii="Times New Roman" w:eastAsia="Times New Roman" w:hAnsi="Times New Roman" w:cs="Times New Roman"/>
          <w:b/>
          <w:color w:val="000000" w:themeColor="text1"/>
          <w:sz w:val="28"/>
          <w:lang w:eastAsia="en-GB"/>
        </w:rPr>
      </w:pPr>
      <w:r w:rsidRPr="0059387F">
        <w:rPr>
          <w:rFonts w:ascii="Times New Roman" w:eastAsia="Times New Roman" w:hAnsi="Times New Roman" w:cs="Times New Roman"/>
          <w:b/>
          <w:color w:val="000000" w:themeColor="text1"/>
          <w:sz w:val="28"/>
          <w:lang w:eastAsia="en-GB"/>
        </w:rPr>
        <w:t>1.4 Importance of Default Analytics in Lending</w:t>
      </w:r>
    </w:p>
    <w:p w:rsidR="0054042D" w:rsidRPr="0059387F" w:rsidRDefault="0054042D" w:rsidP="0054042D">
      <w:pPr>
        <w:pStyle w:val="NormalWeb"/>
        <w:spacing w:after="300" w:line="360" w:lineRule="auto"/>
        <w:ind w:firstLine="720"/>
        <w:rPr>
          <w:color w:val="000000" w:themeColor="text1"/>
        </w:rPr>
      </w:pPr>
      <w:r w:rsidRPr="0059387F">
        <w:rPr>
          <w:color w:val="000000" w:themeColor="text1"/>
        </w:rPr>
        <w:lastRenderedPageBreak/>
        <w:t>Financial institutions may inject a probability of default (PD) analysis into several steps of their credit risk processes, and each use-case provides a different benefit to the bank that directly impacts its workflow efficiency, credit decision quality, and most likely profitability.</w:t>
      </w:r>
    </w:p>
    <w:p w:rsidR="0054042D" w:rsidRPr="0059387F" w:rsidRDefault="0054042D" w:rsidP="0054042D">
      <w:pPr>
        <w:pStyle w:val="NormalWeb"/>
        <w:spacing w:after="300" w:line="360" w:lineRule="auto"/>
        <w:ind w:firstLine="720"/>
        <w:rPr>
          <w:color w:val="000000" w:themeColor="text1"/>
        </w:rPr>
      </w:pPr>
      <w:r w:rsidRPr="0059387F">
        <w:rPr>
          <w:color w:val="000000" w:themeColor="text1"/>
        </w:rPr>
        <w:t xml:space="preserve">Before any financial statements have been spread, a PD analysis can be an effective way to perform pre-screens. Lenders, for example, can </w:t>
      </w:r>
      <w:r w:rsidR="00291C68" w:rsidRPr="0059387F">
        <w:rPr>
          <w:color w:val="000000" w:themeColor="text1"/>
        </w:rPr>
        <w:t>analyse</w:t>
      </w:r>
      <w:r w:rsidRPr="0059387F">
        <w:rPr>
          <w:color w:val="000000" w:themeColor="text1"/>
        </w:rPr>
        <w:t xml:space="preserve"> a business in just a few minutes and quickly see if the loan could be worthwhile (yes) or one on which they should quickly pass (no). These pre-screens could reduce strain on the credit department.</w:t>
      </w:r>
    </w:p>
    <w:p w:rsidR="0054042D" w:rsidRPr="0059387F" w:rsidRDefault="0054042D" w:rsidP="0054042D">
      <w:pPr>
        <w:pStyle w:val="NormalWeb"/>
        <w:spacing w:after="300" w:line="360" w:lineRule="auto"/>
        <w:ind w:firstLine="720"/>
        <w:rPr>
          <w:color w:val="000000" w:themeColor="text1"/>
        </w:rPr>
      </w:pPr>
      <w:r w:rsidRPr="0059387F">
        <w:rPr>
          <w:color w:val="000000" w:themeColor="text1"/>
        </w:rPr>
        <w:t xml:space="preserve">It provides management with a tool with which they may perform a deeper and more objective analysis when making credit decisions. Banks or credit unions that may have previously had very small or </w:t>
      </w:r>
      <w:r w:rsidR="00291C68" w:rsidRPr="0059387F">
        <w:rPr>
          <w:color w:val="000000" w:themeColor="text1"/>
        </w:rPr>
        <w:t>non-existent</w:t>
      </w:r>
      <w:r w:rsidRPr="0059387F">
        <w:rPr>
          <w:color w:val="000000" w:themeColor="text1"/>
        </w:rPr>
        <w:t xml:space="preserve"> commercial and industrial (C&amp;I) concentrations in their portfolio might be especially interested in tools that add depth and objectivity to the analysis performed on potential borrowers. Whether a banker is used to </w:t>
      </w:r>
      <w:r w:rsidR="00291C68" w:rsidRPr="0059387F">
        <w:rPr>
          <w:color w:val="000000" w:themeColor="text1"/>
        </w:rPr>
        <w:t>analysing</w:t>
      </w:r>
      <w:r w:rsidRPr="0059387F">
        <w:rPr>
          <w:color w:val="000000" w:themeColor="text1"/>
        </w:rPr>
        <w:t xml:space="preserve"> private companies or not, a PDM is an accurate and reliable addition to an existing credit analysis process.</w:t>
      </w:r>
    </w:p>
    <w:p w:rsidR="0054042D" w:rsidRPr="0059387F" w:rsidRDefault="0054042D" w:rsidP="0054042D">
      <w:pPr>
        <w:pStyle w:val="NormalWeb"/>
        <w:spacing w:after="300" w:line="360" w:lineRule="auto"/>
        <w:ind w:firstLine="720"/>
        <w:rPr>
          <w:color w:val="000000" w:themeColor="text1"/>
        </w:rPr>
      </w:pPr>
      <w:r w:rsidRPr="0059387F">
        <w:rPr>
          <w:color w:val="000000" w:themeColor="text1"/>
        </w:rPr>
        <w:t xml:space="preserve">Similarly, a financial institution can use a probability of default model to validate their risk rating process. For a loan that may be teetering between ratings, a calculated PD for a business could provide additional clarity as to its appropriate rating. In most cases, a probability of default is an excellent component to add to an existing risk rating scorecard or similar analysis. </w:t>
      </w:r>
    </w:p>
    <w:p w:rsidR="0054042D" w:rsidRPr="0059387F" w:rsidRDefault="00487E49" w:rsidP="0054042D">
      <w:pPr>
        <w:pStyle w:val="NormalWeb"/>
        <w:spacing w:before="0" w:beforeAutospacing="0" w:after="300" w:afterAutospacing="0" w:line="360" w:lineRule="auto"/>
        <w:rPr>
          <w:b/>
          <w:color w:val="000000" w:themeColor="text1"/>
          <w:sz w:val="28"/>
        </w:rPr>
      </w:pPr>
      <w:r w:rsidRPr="0059387F">
        <w:rPr>
          <w:b/>
          <w:color w:val="000000" w:themeColor="text1"/>
          <w:sz w:val="28"/>
        </w:rPr>
        <w:t>1.5  Data Source :Lending Club</w:t>
      </w:r>
    </w:p>
    <w:p w:rsidR="00487E49" w:rsidRPr="0059387F" w:rsidRDefault="00487E49" w:rsidP="00377608">
      <w:pPr>
        <w:pStyle w:val="NormalWeb"/>
        <w:spacing w:after="300" w:line="360" w:lineRule="auto"/>
        <w:ind w:firstLine="720"/>
        <w:jc w:val="both"/>
        <w:rPr>
          <w:color w:val="000000" w:themeColor="text1"/>
        </w:rPr>
      </w:pPr>
      <w:r w:rsidRPr="0059387F">
        <w:rPr>
          <w:color w:val="000000" w:themeColor="text1"/>
        </w:rPr>
        <w:t>Lending Club is a Peer-to-Peer lending company that utilizes a group of private investors to fund loan requests. LC allows for debt consolidation, home and auto loans, credit card financing loans and expense financing. With such a level of financing options available to borrowers from investors, it attracts risks also in the form of borrower default and interest loss on prepayment.</w:t>
      </w:r>
    </w:p>
    <w:p w:rsidR="00487E49" w:rsidRPr="0059387F" w:rsidRDefault="00487E49" w:rsidP="00377608">
      <w:pPr>
        <w:pStyle w:val="NormalWeb"/>
        <w:spacing w:after="300" w:line="360" w:lineRule="auto"/>
        <w:ind w:firstLine="720"/>
        <w:jc w:val="both"/>
        <w:rPr>
          <w:color w:val="000000" w:themeColor="text1"/>
        </w:rPr>
      </w:pPr>
      <w:r w:rsidRPr="0059387F">
        <w:rPr>
          <w:color w:val="000000" w:themeColor="text1"/>
        </w:rPr>
        <w:t>Lending Club’s model for risk assessment categorizes borrowers by assigning them a grade and a subgrade based on their credit history.</w:t>
      </w:r>
    </w:p>
    <w:p w:rsidR="0054042D" w:rsidRPr="0059387F" w:rsidRDefault="00487E49" w:rsidP="00B9327E">
      <w:pPr>
        <w:pStyle w:val="NormalWeb"/>
        <w:spacing w:after="300" w:line="360" w:lineRule="auto"/>
        <w:ind w:firstLine="720"/>
        <w:jc w:val="both"/>
        <w:rPr>
          <w:color w:val="000000" w:themeColor="text1"/>
        </w:rPr>
      </w:pPr>
      <w:r w:rsidRPr="0059387F">
        <w:rPr>
          <w:color w:val="000000" w:themeColor="text1"/>
        </w:rPr>
        <w:t>Investors are presented with a list of borrowers, along with their assigned risk assessment grades, and they have the opportunity to choose which borrowers they will fund, and the percentage of funding that they will cover.</w:t>
      </w:r>
      <w:r w:rsidR="0054042D" w:rsidRPr="0059387F">
        <w:rPr>
          <w:color w:val="000000" w:themeColor="text1"/>
        </w:rPr>
        <w:br w:type="page"/>
      </w:r>
    </w:p>
    <w:p w:rsidR="007D1235" w:rsidRPr="0059387F" w:rsidRDefault="00D545B2" w:rsidP="0054042D">
      <w:pPr>
        <w:pStyle w:val="NormalWeb"/>
        <w:shd w:val="clear" w:color="auto" w:fill="FFFFFF"/>
        <w:spacing w:before="0" w:beforeAutospacing="0" w:after="390" w:afterAutospacing="0" w:line="360" w:lineRule="auto"/>
        <w:rPr>
          <w:b/>
          <w:color w:val="000000" w:themeColor="text1"/>
          <w:sz w:val="32"/>
        </w:rPr>
      </w:pPr>
      <w:r w:rsidRPr="0059387F">
        <w:rPr>
          <w:b/>
          <w:color w:val="000000" w:themeColor="text1"/>
          <w:sz w:val="32"/>
        </w:rPr>
        <w:lastRenderedPageBreak/>
        <w:t xml:space="preserve">Chapter </w:t>
      </w:r>
      <w:r w:rsidR="007D1235" w:rsidRPr="0059387F">
        <w:rPr>
          <w:b/>
          <w:color w:val="000000" w:themeColor="text1"/>
          <w:sz w:val="32"/>
        </w:rPr>
        <w:t>2. Project Objectives</w:t>
      </w:r>
      <w:r w:rsidR="004D4B6B" w:rsidRPr="0059387F">
        <w:rPr>
          <w:b/>
          <w:color w:val="000000" w:themeColor="text1"/>
          <w:sz w:val="32"/>
        </w:rPr>
        <w:t xml:space="preserve"> and Data Sources</w:t>
      </w:r>
    </w:p>
    <w:p w:rsidR="007D1235" w:rsidRPr="0059387F" w:rsidRDefault="007D1235" w:rsidP="0054042D">
      <w:pPr>
        <w:pStyle w:val="NormalWeb"/>
        <w:shd w:val="clear" w:color="auto" w:fill="FFFFFF"/>
        <w:spacing w:before="0" w:beforeAutospacing="0" w:after="390" w:afterAutospacing="0" w:line="360" w:lineRule="auto"/>
        <w:rPr>
          <w:b/>
          <w:color w:val="000000" w:themeColor="text1"/>
          <w:sz w:val="28"/>
        </w:rPr>
      </w:pPr>
      <w:r w:rsidRPr="0059387F">
        <w:rPr>
          <w:b/>
          <w:color w:val="000000" w:themeColor="text1"/>
          <w:sz w:val="28"/>
        </w:rPr>
        <w:t>2.1 Project Objective</w:t>
      </w:r>
    </w:p>
    <w:p w:rsidR="007D1235" w:rsidRPr="0059387F" w:rsidRDefault="007D1235" w:rsidP="0054042D">
      <w:pPr>
        <w:pStyle w:val="NormalWeb"/>
        <w:shd w:val="clear" w:color="auto" w:fill="FFFFFF"/>
        <w:spacing w:before="0" w:beforeAutospacing="0" w:after="390" w:afterAutospacing="0" w:line="360" w:lineRule="auto"/>
        <w:ind w:firstLine="360"/>
        <w:jc w:val="both"/>
        <w:rPr>
          <w:color w:val="000000" w:themeColor="text1"/>
          <w:lang w:eastAsia="en-US"/>
        </w:rPr>
      </w:pPr>
      <w:r w:rsidRPr="0059387F">
        <w:rPr>
          <w:color w:val="000000" w:themeColor="text1"/>
          <w:lang w:eastAsia="en-US"/>
        </w:rPr>
        <w:t xml:space="preserve">The objective of this analytical study is RISK ASSESSMENT AND MITIGATION. Risk Assessment allows lenders to analyse possible risks associated with a this lending model and enables them to determine which customers will take over a credit, which one will default and which one is likely to prepay the loan. Therefore to conclude, this study involves to:- </w:t>
      </w:r>
    </w:p>
    <w:p w:rsidR="007D1235" w:rsidRPr="0059387F" w:rsidRDefault="007D1235" w:rsidP="0054042D">
      <w:pPr>
        <w:pStyle w:val="ListParagraph"/>
        <w:numPr>
          <w:ilvl w:val="0"/>
          <w:numId w:val="14"/>
        </w:numPr>
        <w:spacing w:after="160" w:line="360" w:lineRule="auto"/>
        <w:jc w:val="both"/>
        <w:rPr>
          <w:rFonts w:ascii="Times New Roman" w:hAnsi="Times New Roman" w:cs="Times New Roman"/>
          <w:color w:val="000000" w:themeColor="text1"/>
          <w:u w:val="single"/>
        </w:rPr>
      </w:pPr>
      <w:r w:rsidRPr="0059387F">
        <w:rPr>
          <w:rFonts w:ascii="Times New Roman" w:hAnsi="Times New Roman" w:cs="Times New Roman"/>
          <w:color w:val="000000" w:themeColor="text1"/>
        </w:rPr>
        <w:t>Conduct a set of exploratory analysis and thereby apply various machine learning techniques to predict borrower’s default behaviour</w:t>
      </w:r>
    </w:p>
    <w:p w:rsidR="007D1235" w:rsidRPr="0059387F" w:rsidRDefault="007D1235" w:rsidP="0054042D">
      <w:pPr>
        <w:pStyle w:val="ListParagraph"/>
        <w:numPr>
          <w:ilvl w:val="0"/>
          <w:numId w:val="14"/>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Build a classification model to predict sentiment in a product review dataset. -Analyse financial data to predict loan defaults. -Use techniques for handling missing data. –Evaluating the model using precision-recall metrics.</w:t>
      </w:r>
    </w:p>
    <w:p w:rsidR="007D1235" w:rsidRPr="0059387F" w:rsidRDefault="007D1235" w:rsidP="0054042D">
      <w:pPr>
        <w:pStyle w:val="ListParagraph"/>
        <w:numPr>
          <w:ilvl w:val="0"/>
          <w:numId w:val="14"/>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Predicting Bad Loans, We’re going to be using the publicly available dataset of </w:t>
      </w:r>
      <w:hyperlink r:id="rId11" w:tgtFrame="_blank" w:history="1">
        <w:r w:rsidRPr="0059387F">
          <w:rPr>
            <w:rFonts w:ascii="Times New Roman" w:hAnsi="Times New Roman" w:cs="Times New Roman"/>
            <w:color w:val="000000" w:themeColor="text1"/>
          </w:rPr>
          <w:t>Lending Club loan performance</w:t>
        </w:r>
      </w:hyperlink>
      <w:r w:rsidR="009B0CB2" w:rsidRPr="0059387F">
        <w:rPr>
          <w:rFonts w:ascii="Times New Roman" w:hAnsi="Times New Roman" w:cs="Times New Roman"/>
          <w:color w:val="000000" w:themeColor="text1"/>
        </w:rPr>
        <w:t xml:space="preserve">. It's a real </w:t>
      </w:r>
      <w:r w:rsidRPr="0059387F">
        <w:rPr>
          <w:rFonts w:ascii="Times New Roman" w:hAnsi="Times New Roman" w:cs="Times New Roman"/>
          <w:color w:val="000000" w:themeColor="text1"/>
        </w:rPr>
        <w:t>world data set with a nice mix of categorical and continuous variables.</w:t>
      </w:r>
    </w:p>
    <w:p w:rsidR="007D1235" w:rsidRPr="0059387F" w:rsidRDefault="007D1235" w:rsidP="0054042D">
      <w:pPr>
        <w:spacing w:line="360" w:lineRule="auto"/>
        <w:rPr>
          <w:rFonts w:ascii="Times New Roman" w:hAnsi="Times New Roman" w:cs="Times New Roman"/>
          <w:color w:val="000000" w:themeColor="text1"/>
        </w:rPr>
      </w:pPr>
    </w:p>
    <w:p w:rsidR="007D1235" w:rsidRPr="0059387F" w:rsidRDefault="0026385F" w:rsidP="0054042D">
      <w:pPr>
        <w:spacing w:line="360" w:lineRule="auto"/>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2.2</w:t>
      </w:r>
      <w:r w:rsidR="00487E49" w:rsidRPr="0059387F">
        <w:rPr>
          <w:rFonts w:ascii="Times New Roman" w:hAnsi="Times New Roman" w:cs="Times New Roman"/>
          <w:b/>
          <w:color w:val="000000" w:themeColor="text1"/>
          <w:sz w:val="28"/>
        </w:rPr>
        <w:t xml:space="preserve">  Data Under Study</w:t>
      </w:r>
    </w:p>
    <w:p w:rsidR="0054042D" w:rsidRPr="0059387F" w:rsidRDefault="0054042D" w:rsidP="0054042D">
      <w:pPr>
        <w:spacing w:line="360" w:lineRule="auto"/>
        <w:ind w:firstLine="720"/>
        <w:jc w:val="both"/>
        <w:rPr>
          <w:rFonts w:ascii="Times New Roman" w:hAnsi="Times New Roman" w:cs="Times New Roman"/>
          <w:color w:val="000000" w:themeColor="text1"/>
        </w:rPr>
      </w:pPr>
    </w:p>
    <w:p w:rsidR="007D1235" w:rsidRPr="0059387F" w:rsidRDefault="007D1235" w:rsidP="0054042D">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 xml:space="preserve">All data regarding this project can be from lending club official website. So far the data is available till 2017 Q1 and can be dated back to 2007. The data consists in 4 files updated every quarter on the same day as the quarterly results of the company are released. They contain information on almost all the loans issued by LC. The only loans missing from these files are the few loans where LC was not authorized to release publicly the details of the transactions. </w:t>
      </w:r>
    </w:p>
    <w:p w:rsidR="007D1235" w:rsidRPr="0059387F" w:rsidRDefault="007D1235" w:rsidP="0054042D">
      <w:p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The information available for each loan consists of all the details of the loans at the time of their issuance as well as more information relative to the latest status of loan such as how much principal has been paid so far, how much interest, if the loan was fully paid or defaulted, or if the borrower is late on payments etc.</w:t>
      </w:r>
    </w:p>
    <w:p w:rsidR="0054042D" w:rsidRPr="0059387F" w:rsidRDefault="0054042D" w:rsidP="0054042D">
      <w:pPr>
        <w:spacing w:after="160" w:line="360" w:lineRule="auto"/>
        <w:jc w:val="both"/>
        <w:rPr>
          <w:rFonts w:ascii="Times New Roman" w:hAnsi="Times New Roman" w:cs="Times New Roman"/>
          <w:color w:val="000000" w:themeColor="text1"/>
        </w:rPr>
      </w:pPr>
    </w:p>
    <w:p w:rsidR="00AA23AC" w:rsidRPr="0059387F" w:rsidRDefault="00AA23AC">
      <w:pPr>
        <w:rPr>
          <w:rFonts w:ascii="Times New Roman" w:hAnsi="Times New Roman" w:cs="Times New Roman"/>
          <w:color w:val="000000" w:themeColor="text1"/>
        </w:rPr>
      </w:pPr>
      <w:r w:rsidRPr="0059387F">
        <w:rPr>
          <w:rFonts w:ascii="Times New Roman" w:hAnsi="Times New Roman" w:cs="Times New Roman"/>
          <w:color w:val="000000" w:themeColor="text1"/>
        </w:rPr>
        <w:br w:type="page"/>
      </w:r>
    </w:p>
    <w:p w:rsidR="007D1235" w:rsidRPr="0059387F" w:rsidRDefault="007D1235" w:rsidP="0054042D">
      <w:pPr>
        <w:pStyle w:val="ListParagraph"/>
        <w:numPr>
          <w:ilvl w:val="0"/>
          <w:numId w:val="17"/>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lastRenderedPageBreak/>
        <w:t>LOAN DATA</w:t>
      </w:r>
    </w:p>
    <w:p w:rsidR="007D1235" w:rsidRPr="0059387F" w:rsidRDefault="007D1235" w:rsidP="0054042D">
      <w:pPr>
        <w:spacing w:line="360" w:lineRule="auto"/>
        <w:ind w:firstLine="360"/>
        <w:jc w:val="both"/>
        <w:rPr>
          <w:rFonts w:ascii="Times New Roman" w:hAnsi="Times New Roman" w:cs="Times New Roman"/>
          <w:color w:val="000000" w:themeColor="text1"/>
        </w:rPr>
      </w:pPr>
      <w:r w:rsidRPr="0059387F">
        <w:rPr>
          <w:rFonts w:ascii="Times New Roman" w:hAnsi="Times New Roman" w:cs="Times New Roman"/>
          <w:color w:val="000000" w:themeColor="text1"/>
        </w:rPr>
        <w:t xml:space="preserve">These files contain complete loan data for all loans issued through the time period stated, including the current loan status (Current, Late, Fully Paid, etc.) and latest payment information. The file containing loan data through the "present" contains complete loan data for all loans issued through the previous completed calendar quarter. </w:t>
      </w:r>
    </w:p>
    <w:p w:rsidR="007D1235" w:rsidRPr="0059387F" w:rsidRDefault="007D1235" w:rsidP="0054042D">
      <w:pPr>
        <w:spacing w:line="360" w:lineRule="auto"/>
        <w:jc w:val="both"/>
        <w:rPr>
          <w:rFonts w:ascii="Times New Roman" w:hAnsi="Times New Roman" w:cs="Times New Roman"/>
          <w:color w:val="000000" w:themeColor="text1"/>
        </w:rPr>
      </w:pPr>
    </w:p>
    <w:p w:rsidR="0054042D" w:rsidRPr="0059387F" w:rsidRDefault="0054042D" w:rsidP="0054042D">
      <w:pPr>
        <w:pStyle w:val="ListParagraph"/>
        <w:numPr>
          <w:ilvl w:val="0"/>
          <w:numId w:val="17"/>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 xml:space="preserve">PERSONAL DATA </w:t>
      </w:r>
    </w:p>
    <w:p w:rsidR="0054042D" w:rsidRPr="0059387F" w:rsidRDefault="0054042D" w:rsidP="0054042D">
      <w:pPr>
        <w:spacing w:line="360" w:lineRule="auto"/>
        <w:jc w:val="both"/>
        <w:rPr>
          <w:rFonts w:ascii="Times New Roman" w:hAnsi="Times New Roman" w:cs="Times New Roman"/>
          <w:color w:val="000000" w:themeColor="text1"/>
        </w:rPr>
      </w:pPr>
    </w:p>
    <w:p w:rsidR="0054042D" w:rsidRPr="0059387F" w:rsidRDefault="0054042D" w:rsidP="0054042D">
      <w:pPr>
        <w:spacing w:line="360" w:lineRule="auto"/>
        <w:ind w:firstLine="360"/>
        <w:jc w:val="both"/>
        <w:rPr>
          <w:rFonts w:ascii="Times New Roman" w:hAnsi="Times New Roman" w:cs="Times New Roman"/>
          <w:color w:val="000000" w:themeColor="text1"/>
        </w:rPr>
      </w:pPr>
      <w:r w:rsidRPr="0059387F">
        <w:rPr>
          <w:rFonts w:ascii="Times New Roman" w:hAnsi="Times New Roman" w:cs="Times New Roman"/>
          <w:color w:val="000000" w:themeColor="text1"/>
        </w:rPr>
        <w:t>Data used in this study contains multiple personal and financial factors of a customer, which are listed below.</w:t>
      </w:r>
    </w:p>
    <w:p w:rsidR="0054042D" w:rsidRPr="0059387F" w:rsidRDefault="0054042D" w:rsidP="0054042D">
      <w:pPr>
        <w:pStyle w:val="ListParagraph"/>
        <w:numPr>
          <w:ilvl w:val="0"/>
          <w:numId w:val="18"/>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Socio-demographic factors (gender, age, education, marital status...)</w:t>
      </w:r>
    </w:p>
    <w:p w:rsidR="0054042D" w:rsidRPr="0059387F" w:rsidRDefault="0054042D" w:rsidP="0054042D">
      <w:pPr>
        <w:pStyle w:val="ListParagraph"/>
        <w:numPr>
          <w:ilvl w:val="0"/>
          <w:numId w:val="18"/>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Product details (credit amount, bill statement...)</w:t>
      </w:r>
    </w:p>
    <w:p w:rsidR="0054042D" w:rsidRPr="0059387F" w:rsidRDefault="0054042D" w:rsidP="0054042D">
      <w:pPr>
        <w:pStyle w:val="ListParagraph"/>
        <w:numPr>
          <w:ilvl w:val="0"/>
          <w:numId w:val="18"/>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Customer behaviour (repayment status, previous payment...)</w:t>
      </w:r>
    </w:p>
    <w:p w:rsidR="0054042D" w:rsidRPr="0059387F" w:rsidRDefault="0054042D" w:rsidP="0054042D">
      <w:pPr>
        <w:pStyle w:val="ListParagraph"/>
        <w:numPr>
          <w:ilvl w:val="0"/>
          <w:numId w:val="18"/>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Target variable</w:t>
      </w:r>
    </w:p>
    <w:p w:rsidR="0054042D" w:rsidRPr="0059387F" w:rsidRDefault="0054042D" w:rsidP="0054042D">
      <w:pPr>
        <w:pStyle w:val="ListParagraph"/>
        <w:numPr>
          <w:ilvl w:val="0"/>
          <w:numId w:val="18"/>
        </w:num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Default</w:t>
      </w:r>
    </w:p>
    <w:p w:rsidR="007D1235" w:rsidRPr="0059387F" w:rsidRDefault="007D1235" w:rsidP="0054042D">
      <w:pPr>
        <w:spacing w:line="360" w:lineRule="auto"/>
        <w:jc w:val="both"/>
        <w:rPr>
          <w:rFonts w:ascii="Times New Roman" w:hAnsi="Times New Roman" w:cs="Times New Roman"/>
          <w:color w:val="000000" w:themeColor="text1"/>
        </w:rPr>
      </w:pPr>
    </w:p>
    <w:p w:rsidR="00487E49" w:rsidRPr="0059387F" w:rsidRDefault="0026385F" w:rsidP="00487E49">
      <w:pPr>
        <w:widowControl w:val="0"/>
        <w:autoSpaceDE w:val="0"/>
        <w:autoSpaceDN w:val="0"/>
        <w:adjustRightInd w:val="0"/>
        <w:spacing w:after="240" w:line="440" w:lineRule="atLeast"/>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2.3</w:t>
      </w:r>
      <w:r w:rsidR="00487E49" w:rsidRPr="0059387F">
        <w:rPr>
          <w:rFonts w:ascii="Times New Roman" w:hAnsi="Times New Roman" w:cs="Times New Roman"/>
          <w:b/>
          <w:color w:val="000000" w:themeColor="text1"/>
          <w:sz w:val="28"/>
        </w:rPr>
        <w:t xml:space="preserve"> Data Dictionary</w:t>
      </w:r>
    </w:p>
    <w:p w:rsidR="00487E49" w:rsidRPr="0059387F" w:rsidRDefault="00487E49" w:rsidP="00487E49">
      <w:pPr>
        <w:widowControl w:val="0"/>
        <w:autoSpaceDE w:val="0"/>
        <w:autoSpaceDN w:val="0"/>
        <w:adjustRightInd w:val="0"/>
        <w:spacing w:after="240" w:line="440" w:lineRule="atLeast"/>
        <w:rPr>
          <w:rFonts w:ascii="Times New Roman" w:hAnsi="Times New Roman" w:cs="Times New Roman"/>
          <w:color w:val="000000" w:themeColor="text1"/>
        </w:rPr>
      </w:pPr>
      <w:r w:rsidRPr="0059387F">
        <w:rPr>
          <w:rFonts w:ascii="Times New Roman" w:hAnsi="Times New Roman" w:cs="Times New Roman"/>
          <w:color w:val="000000" w:themeColor="text1"/>
        </w:rPr>
        <w:t xml:space="preserve"> We have used the records which belongs to all 4 quarters of Financial Year 2016 and first Quarter of 2017 of more than 500,000+ rows and 122 variables to start with.</w:t>
      </w:r>
    </w:p>
    <w:p w:rsidR="00487E49" w:rsidRPr="0059387F" w:rsidRDefault="00487E49" w:rsidP="00487E49">
      <w:pPr>
        <w:widowControl w:val="0"/>
        <w:autoSpaceDE w:val="0"/>
        <w:autoSpaceDN w:val="0"/>
        <w:adjustRightInd w:val="0"/>
        <w:spacing w:after="240" w:line="360" w:lineRule="atLeast"/>
        <w:rPr>
          <w:rFonts w:ascii="Times New Roman" w:hAnsi="Times New Roman" w:cs="Times New Roman"/>
          <w:color w:val="000000" w:themeColor="text1"/>
        </w:rPr>
      </w:pPr>
    </w:p>
    <w:tbl>
      <w:tblPr>
        <w:tblW w:w="9493" w:type="dxa"/>
        <w:tblLayout w:type="fixed"/>
        <w:tblLook w:val="04A0" w:firstRow="1" w:lastRow="0" w:firstColumn="1" w:lastColumn="0" w:noHBand="0" w:noVBand="1"/>
      </w:tblPr>
      <w:tblGrid>
        <w:gridCol w:w="3153"/>
        <w:gridCol w:w="6340"/>
      </w:tblGrid>
      <w:tr w:rsidR="00487E49" w:rsidRPr="0059387F" w:rsidTr="00A10D75">
        <w:trPr>
          <w:trHeight w:val="20"/>
        </w:trPr>
        <w:tc>
          <w:tcPr>
            <w:tcW w:w="3153" w:type="dxa"/>
            <w:tcBorders>
              <w:top w:val="single" w:sz="4" w:space="0" w:color="auto"/>
              <w:left w:val="single" w:sz="4" w:space="0" w:color="auto"/>
              <w:bottom w:val="single" w:sz="4" w:space="0" w:color="auto"/>
              <w:right w:val="single" w:sz="4" w:space="0" w:color="auto"/>
            </w:tcBorders>
            <w:shd w:val="clear" w:color="000000" w:fill="244062"/>
            <w:vAlign w:val="bottom"/>
            <w:hideMark/>
          </w:tcPr>
          <w:p w:rsidR="00487E49" w:rsidRPr="0059387F" w:rsidRDefault="00487E49" w:rsidP="00A10D75">
            <w:pPr>
              <w:rPr>
                <w:rFonts w:ascii="Times New Roman" w:eastAsia="Times New Roman" w:hAnsi="Times New Roman" w:cs="Times New Roman"/>
                <w:b/>
                <w:bCs/>
                <w:color w:val="000000" w:themeColor="text1"/>
                <w:lang w:eastAsia="en-GB"/>
              </w:rPr>
            </w:pPr>
            <w:r w:rsidRPr="0059387F">
              <w:rPr>
                <w:rFonts w:ascii="Times New Roman" w:eastAsia="Times New Roman" w:hAnsi="Times New Roman" w:cs="Times New Roman"/>
                <w:b/>
                <w:bCs/>
                <w:color w:val="000000" w:themeColor="text1"/>
                <w:lang w:eastAsia="en-GB"/>
              </w:rPr>
              <w:t>BrowseNotesFile</w:t>
            </w:r>
          </w:p>
        </w:tc>
        <w:tc>
          <w:tcPr>
            <w:tcW w:w="6340" w:type="dxa"/>
            <w:tcBorders>
              <w:top w:val="single" w:sz="4" w:space="0" w:color="auto"/>
              <w:left w:val="nil"/>
              <w:bottom w:val="single" w:sz="4" w:space="0" w:color="auto"/>
              <w:right w:val="single" w:sz="4" w:space="0" w:color="auto"/>
            </w:tcBorders>
            <w:shd w:val="clear" w:color="000000" w:fill="244062"/>
            <w:vAlign w:val="bottom"/>
            <w:hideMark/>
          </w:tcPr>
          <w:p w:rsidR="00487E49" w:rsidRPr="0059387F" w:rsidRDefault="00487E49" w:rsidP="00A10D75">
            <w:pPr>
              <w:rPr>
                <w:rFonts w:ascii="Times New Roman" w:eastAsia="Times New Roman" w:hAnsi="Times New Roman" w:cs="Times New Roman"/>
                <w:b/>
                <w:bCs/>
                <w:color w:val="000000" w:themeColor="text1"/>
                <w:lang w:eastAsia="en-GB"/>
              </w:rPr>
            </w:pPr>
            <w:r w:rsidRPr="0059387F">
              <w:rPr>
                <w:rFonts w:ascii="Times New Roman" w:eastAsia="Times New Roman" w:hAnsi="Times New Roman" w:cs="Times New Roman"/>
                <w:b/>
                <w:bCs/>
                <w:color w:val="000000" w:themeColor="text1"/>
                <w:lang w:eastAsia="en-GB"/>
              </w:rPr>
              <w:t>Description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acceptD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which the borrower accepted  the offer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accNowDelinq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accounts on which the borrower is now delinquent.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accOpenPast24Mths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trades opened in past 24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addrState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state provided by the borrower in the loan application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all_util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Balance to credit limit on all trades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annual_inc_joint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combined self-reported annual income provided by the co-borrowers during registration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annualInc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self-reported annual income provided by the borrower during registration.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application_type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Indicates whether the loan is an individual application or a joint application with two co-borrowers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avg_cur_bal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Average current balance of all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bcOpenToBuy</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open to buy on revolving bankcards.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bcUtil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Ratio of total current balance to high credit/credit limit for all bankcard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chargeoff_within_12_mths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charge-offs within 12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lastRenderedPageBreak/>
              <w:t>collections_12_mths_ex_med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collections in 12 months excluding medical collections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creditPullD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LC pulled credit for this loan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delinq2Yrs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30+ days past-due incidences of delinquency in the borrower's credit file for the past 2 years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delinqAmnt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past-due amount owed for the accounts on which the borrower is now delinquent.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Desc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Loan description provided by the borrower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Dti</w:t>
            </w:r>
          </w:p>
        </w:tc>
        <w:tc>
          <w:tcPr>
            <w:tcW w:w="6340" w:type="dxa"/>
            <w:tcBorders>
              <w:top w:val="nil"/>
              <w:left w:val="nil"/>
              <w:bottom w:val="nil"/>
              <w:right w:val="nil"/>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 ratio calculated using the borrower’s total monthly debt payments on the total debt obligations, excluding mortgage and the requested LC loan, divided by the borrower’s self-reported monthly income.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dti_joint</w:t>
            </w:r>
          </w:p>
        </w:tc>
        <w:tc>
          <w:tcPr>
            <w:tcW w:w="6340" w:type="dxa"/>
            <w:tcBorders>
              <w:top w:val="single" w:sz="4" w:space="0" w:color="auto"/>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 ratio calculated using the co-borrowers' total monthly payments on the total debt obligations, excluding mortgages and the requested LC loan, divided by the co-borrowers' combined self-reported monthly income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earliestCrLine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the borrower's earliest reported credit line was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effective_int_rate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effective interest rate is equal to the interest rate on a Note reduced by Lending Club's estimate of the impact of uncollected interest prior to charge off. </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emp_title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job title supplied by the Borrower when applying for the loan.*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empLength</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Employment length in years. Possible values are between 0 and 10 where 0 means less than one year and 10 means ten or more years.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expD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the listing will expire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expDefaultRate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expected default rate of the loan.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ficoRangeHigh</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upper boundary range the borrower’s FICO at loan origination belongs to.</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ficoRangeLow</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lower boundary range the borrower’s FICO at loan origination belongs to.</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fundedAmnt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total amount committed to that loan at that point in time.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grade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LC assigned loan grade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homeOwnership</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home ownership status provided by the borrower during registration. Our values are: RENT, OWN, MORTGAGE, OTHER.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 unique LC assigned ID for the loan listing.</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il_util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Ratio of total current balance to high credit/credit limit on all install acct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ils_exp_d</w:t>
            </w:r>
          </w:p>
        </w:tc>
        <w:tc>
          <w:tcPr>
            <w:tcW w:w="6340" w:type="dxa"/>
            <w:tcBorders>
              <w:top w:val="nil"/>
              <w:left w:val="nil"/>
              <w:bottom w:val="nil"/>
              <w:right w:val="nil"/>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wholeloan platform expiration date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initialListStatus</w:t>
            </w:r>
          </w:p>
        </w:tc>
        <w:tc>
          <w:tcPr>
            <w:tcW w:w="6340" w:type="dxa"/>
            <w:tcBorders>
              <w:top w:val="single" w:sz="4" w:space="0" w:color="auto"/>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initial listing status of the loan. Possible values are – W, F</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inq_fi</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personal finance inquiries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inq_last_12m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credit inquiries in past 12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inqLast6Mths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inquiries in past 6 months (excluding auto and mortgage inquiries)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installment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monthly payment owed by the borrower if the loan originates.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intRate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Interest Rate on the loan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isIncV</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Indicates if income was verified by LC, not verified, or if the income source was verified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listD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which the borrower's application was listed on the platform.</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loanAmnt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listed amount of the loan applied for by the borrower. If at some point in time, the credit department reduces the loan amount, then it will be reflected in this value.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max_bal_bc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Maximum current balance owed on all revolving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memberId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A unique LC assigned Id for the borrower member.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mo_sin_old_rev_tl_op</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oldest revolving account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mo_sin_rcnt_rev_tl_op</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revolving account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mo_sin_rcnt_tl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account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lastRenderedPageBreak/>
              <w:t>mortAcc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mortgage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msa</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Metropolitan Statistical Area of the borrower.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mths_since_last_major_derog</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90-day or worse rating</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mths_since_oldest_il_open</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oldest bank installment account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mths_since_rcnt_il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installment accounts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mthsSinceLastDelinq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months since the borrower's last delinquency.</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mthsSinceLastRecord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months since the last public record.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mthsSinceMostRecentInq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inquiry.</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mthsSinceRecentBc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bankcard account opened.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mthsSinceRecentLoanDelinq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personal finance delinquency.</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mthsSinceRecentRevolDelinq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Months since most recent revolving delinquency.</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num_accts_ever_120_pd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accounts ever 120 or more days past due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num_actv_bc_tl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currently active bankcard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num_actv_rev_tl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currently active revolving trades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num_bc_sats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satisfactory bankcard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num_bc_tl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bankcard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num_il_tl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installment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num_op_rev_tl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open revolving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num_rev_accts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revolving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num_rev_tl_bal_gt_0</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revolving trades with balance &gt;0</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num_sats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satisfactory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num_tl_120dpd_2m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accounts currently 120 days past due (updated in past 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num_tl_30dpd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accounts currently 30 days past due (updated in past 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num_tl_90g_dpd_24m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accounts 90 or more days past due in last 24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num_tl_op_past_12m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accounts opened in past 12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open_acc_6m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open trades in last 6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open_il_12m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installment accounts opened in past 12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open_il_24m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installment accounts opened in past 24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open_act_il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currently active installment trades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open_rv_12m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revolving trades opened in past 12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open_rv_24m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revolving trades opened in past 24 months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openAcc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open credit lines in the borrower's credit file.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pct_tl_nvr_dlq</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Percent of trades never delinquent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percentBcGt75</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Percentage of all bankcard accounts &gt; 75% of limit.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pub_rec_bankruptcies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public record bankruptcies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pubRec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derogatory public records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purpose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A category provided by the borrower for the loan request. </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reviewStatus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status of the loan during the listing period. Values: APPROVED, NOT_APPROVED.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reviewStatusD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date the loan application was reviewed by LC</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revolBal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credit revolving balance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revolUtil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Revolving line utilization rate, or the amount of credit the borrower is using relative to all available revolving credit.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serviceFeeRate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Service fee rate paid by the investor for this loan.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subGrade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LC assigned loan subgrade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tax_liens</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tax liens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term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number of payments on the loan. Values are in months and can be either 36 or 60.</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title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loan title provided by the borrower</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tot_coll_amt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collection amounts ever owed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tot_cur_bal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current balance of all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lastRenderedPageBreak/>
              <w:t>tot_hi_cred_lim</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high credit/credit limit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total_bal_il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current balance of all installment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total_cu_tl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Number of finance trades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total_il_high_credit_limit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installment high credit/credit limit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total_rev_hi_lim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revolving high credit/credit limit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totalAcc</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total number of credit lines currently in the borrower's credit file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totalBalExMort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credit balance excluding mortgage</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totalBcLimit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Total bankcard high credit/credit limit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url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URL for the LC page with listing data.</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verified_status_joint</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Indicates if the co-borrowers' joint income was verified by LC, not verified, or if the income source was verified</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zip_code</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first 3 numbers of the zip code provided by the borrower in the loan application.</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revol_bal_joint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Sum of revolving credit balance of the co-borrowers, net of duplicate balances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sec_app_fico_range_low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FICO range (high)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sec_app_fico_range_high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FICO range (low)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sec_app_earliest_cr_line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Earliest credit line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sec_app_inq_last_6mths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Credit inquiries in the last 6 months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sec_app_mort_acc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mortgage accounts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sec_app_open_acc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open trades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sec_app_revol_util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Ratio of total current balance to high credit/credit limit for all revolving accounts</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sec_app_open_act_il</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currently active installment trades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sec_app_num_rev_accts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revolving accounts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sec_app_chargeoff_within_12_mths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charge-offs within last 12 months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sec_app_collections_12_mths_ex_med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Number of collections within last 12 months excluding medical collections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sec_app_mths_since_last_major_derog </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 xml:space="preserve"> Months since most recent 90-day or worse rating at time of application for the secondary applicant</w:t>
            </w:r>
          </w:p>
        </w:tc>
      </w:tr>
      <w:tr w:rsidR="00487E49" w:rsidRPr="0059387F" w:rsidTr="00A10D75">
        <w:trPr>
          <w:trHeight w:val="20"/>
        </w:trPr>
        <w:tc>
          <w:tcPr>
            <w:tcW w:w="3153" w:type="dxa"/>
            <w:tcBorders>
              <w:top w:val="nil"/>
              <w:left w:val="single" w:sz="4" w:space="0" w:color="auto"/>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disbursement_method</w:t>
            </w:r>
          </w:p>
        </w:tc>
        <w:tc>
          <w:tcPr>
            <w:tcW w:w="6340" w:type="dxa"/>
            <w:tcBorders>
              <w:top w:val="nil"/>
              <w:left w:val="nil"/>
              <w:bottom w:val="single" w:sz="4" w:space="0" w:color="auto"/>
              <w:right w:val="single" w:sz="4" w:space="0" w:color="auto"/>
            </w:tcBorders>
            <w:shd w:val="clear" w:color="auto" w:fill="auto"/>
            <w:vAlign w:val="bottom"/>
            <w:hideMark/>
          </w:tcPr>
          <w:p w:rsidR="00487E49" w:rsidRPr="0059387F" w:rsidRDefault="00487E49" w:rsidP="00A10D75">
            <w:pPr>
              <w:rPr>
                <w:rFonts w:ascii="Times New Roman" w:eastAsia="Times New Roman" w:hAnsi="Times New Roman" w:cs="Times New Roman"/>
                <w:color w:val="000000" w:themeColor="text1"/>
                <w:sz w:val="22"/>
                <w:szCs w:val="22"/>
                <w:lang w:eastAsia="en-GB"/>
              </w:rPr>
            </w:pPr>
            <w:r w:rsidRPr="0059387F">
              <w:rPr>
                <w:rFonts w:ascii="Times New Roman" w:eastAsia="Times New Roman" w:hAnsi="Times New Roman" w:cs="Times New Roman"/>
                <w:color w:val="000000" w:themeColor="text1"/>
                <w:sz w:val="22"/>
                <w:szCs w:val="22"/>
                <w:lang w:eastAsia="en-GB"/>
              </w:rPr>
              <w:t>The method by which the borrower receives their loan. Possible values are: CASH, DIRECT_PAY</w:t>
            </w:r>
          </w:p>
        </w:tc>
      </w:tr>
    </w:tbl>
    <w:p w:rsidR="00487E49" w:rsidRPr="0059387F" w:rsidRDefault="00487E49" w:rsidP="00487E49">
      <w:pPr>
        <w:spacing w:line="360" w:lineRule="auto"/>
        <w:jc w:val="both"/>
        <w:rPr>
          <w:rFonts w:ascii="Times New Roman" w:hAnsi="Times New Roman" w:cs="Times New Roman"/>
          <w:b/>
          <w:color w:val="000000" w:themeColor="text1"/>
          <w:sz w:val="28"/>
          <w:lang w:val="en-US"/>
        </w:rPr>
      </w:pPr>
    </w:p>
    <w:p w:rsidR="00A10D75" w:rsidRPr="0059387F" w:rsidRDefault="00A10D75">
      <w:pPr>
        <w:rPr>
          <w:rFonts w:ascii="Times New Roman" w:hAnsi="Times New Roman" w:cs="Times New Roman"/>
          <w:b/>
          <w:color w:val="000000" w:themeColor="text1"/>
          <w:sz w:val="32"/>
        </w:rPr>
      </w:pPr>
      <w:r w:rsidRPr="0059387F">
        <w:rPr>
          <w:rFonts w:ascii="Times New Roman" w:hAnsi="Times New Roman" w:cs="Times New Roman"/>
          <w:b/>
          <w:color w:val="000000" w:themeColor="text1"/>
          <w:sz w:val="32"/>
        </w:rPr>
        <w:br w:type="page"/>
      </w:r>
    </w:p>
    <w:p w:rsidR="00CB6346" w:rsidRPr="0059387F" w:rsidRDefault="00CB6346" w:rsidP="00FE0519">
      <w:pPr>
        <w:spacing w:line="360" w:lineRule="auto"/>
        <w:jc w:val="center"/>
        <w:rPr>
          <w:rFonts w:ascii="Times New Roman" w:hAnsi="Times New Roman" w:cs="Times New Roman"/>
          <w:b/>
          <w:color w:val="000000" w:themeColor="text1"/>
          <w:sz w:val="32"/>
        </w:rPr>
      </w:pPr>
    </w:p>
    <w:p w:rsidR="007D1235" w:rsidRPr="0059387F" w:rsidRDefault="00FE0519" w:rsidP="008320E5">
      <w:pPr>
        <w:spacing w:line="360" w:lineRule="auto"/>
        <w:rPr>
          <w:rFonts w:ascii="Times New Roman" w:hAnsi="Times New Roman" w:cs="Times New Roman"/>
          <w:b/>
          <w:color w:val="000000" w:themeColor="text1"/>
          <w:sz w:val="32"/>
        </w:rPr>
      </w:pPr>
      <w:r w:rsidRPr="0059387F">
        <w:rPr>
          <w:rFonts w:ascii="Times New Roman" w:hAnsi="Times New Roman" w:cs="Times New Roman"/>
          <w:b/>
          <w:color w:val="000000" w:themeColor="text1"/>
          <w:sz w:val="32"/>
        </w:rPr>
        <w:t>Chapter 3</w:t>
      </w:r>
      <w:r w:rsidR="00EB51C1" w:rsidRPr="0059387F">
        <w:rPr>
          <w:rFonts w:ascii="Times New Roman" w:hAnsi="Times New Roman" w:cs="Times New Roman"/>
          <w:b/>
          <w:color w:val="000000" w:themeColor="text1"/>
          <w:sz w:val="32"/>
        </w:rPr>
        <w:t xml:space="preserve"> Analytical Approach</w:t>
      </w:r>
    </w:p>
    <w:p w:rsidR="00315577" w:rsidRPr="0059387F" w:rsidRDefault="00315577" w:rsidP="0054042D">
      <w:pPr>
        <w:spacing w:line="360" w:lineRule="auto"/>
        <w:rPr>
          <w:rFonts w:ascii="Times New Roman" w:hAnsi="Times New Roman" w:cs="Times New Roman"/>
          <w:color w:val="000000" w:themeColor="text1"/>
        </w:rPr>
      </w:pPr>
    </w:p>
    <w:p w:rsidR="007D1235" w:rsidRPr="0059387F" w:rsidRDefault="0090384B" w:rsidP="00EB51C1">
      <w:pPr>
        <w:pStyle w:val="ListParagraph"/>
        <w:spacing w:after="160" w:line="360" w:lineRule="auto"/>
        <w:ind w:left="0"/>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3.</w:t>
      </w:r>
      <w:r w:rsidR="00EB51C1" w:rsidRPr="0059387F">
        <w:rPr>
          <w:rFonts w:ascii="Times New Roman" w:hAnsi="Times New Roman" w:cs="Times New Roman"/>
          <w:b/>
          <w:color w:val="000000" w:themeColor="text1"/>
          <w:sz w:val="28"/>
        </w:rPr>
        <w:t>1 Data Cleaning &amp; Processing</w:t>
      </w:r>
    </w:p>
    <w:p w:rsidR="00487E49" w:rsidRPr="0059387F" w:rsidRDefault="00487E49" w:rsidP="00EB51C1">
      <w:pPr>
        <w:pStyle w:val="ListParagraph"/>
        <w:spacing w:line="360" w:lineRule="auto"/>
        <w:ind w:left="0" w:firstLine="360"/>
        <w:jc w:val="both"/>
        <w:rPr>
          <w:rFonts w:ascii="Times New Roman" w:hAnsi="Times New Roman" w:cs="Times New Roman"/>
          <w:color w:val="000000" w:themeColor="text1"/>
        </w:rPr>
      </w:pPr>
      <w:r w:rsidRPr="0059387F">
        <w:rPr>
          <w:rFonts w:ascii="Times New Roman" w:hAnsi="Times New Roman" w:cs="Times New Roman"/>
          <w:color w:val="000000" w:themeColor="text1"/>
        </w:rPr>
        <w:t>Lending Club provided us with 2 years of historical data (2016-2017). This dataset contained information pertaining to the borrower’s past credit history and Lending Club loan information. The total dataset consisted of over 500,000 records, which was sufficient for our team to conduct analysis models. Variables present within the dataset provided an ample amount of information which we could use to identify relationships and gauge their effect upon the success or failure of a borrower fulfilling the terms of their loan agreement.</w:t>
      </w:r>
    </w:p>
    <w:p w:rsidR="00487E49" w:rsidRPr="0059387F" w:rsidRDefault="00487E49" w:rsidP="00EB51C1">
      <w:pPr>
        <w:spacing w:line="360" w:lineRule="auto"/>
        <w:ind w:firstLine="360"/>
        <w:jc w:val="both"/>
        <w:rPr>
          <w:rFonts w:ascii="Times New Roman" w:hAnsi="Times New Roman" w:cs="Times New Roman"/>
          <w:color w:val="000000" w:themeColor="text1"/>
        </w:rPr>
      </w:pPr>
      <w:r w:rsidRPr="0059387F">
        <w:rPr>
          <w:rFonts w:ascii="Times New Roman" w:hAnsi="Times New Roman" w:cs="Times New Roman"/>
          <w:color w:val="000000" w:themeColor="text1"/>
        </w:rPr>
        <w:t xml:space="preserve">We required only the variables that had a direct or indirect response to a borrower’s potential to default. To achieve this, we prepared the data by choosing select variables that would best fit this criteria. </w:t>
      </w:r>
    </w:p>
    <w:p w:rsidR="007D1235" w:rsidRPr="0059387F" w:rsidRDefault="007D1235" w:rsidP="00377608">
      <w:pPr>
        <w:pStyle w:val="ListParagraph"/>
        <w:spacing w:line="360" w:lineRule="auto"/>
        <w:rPr>
          <w:rFonts w:ascii="Times New Roman" w:hAnsi="Times New Roman" w:cs="Times New Roman"/>
          <w:b/>
          <w:color w:val="000000" w:themeColor="text1"/>
          <w:sz w:val="11"/>
        </w:rPr>
      </w:pPr>
    </w:p>
    <w:p w:rsidR="00377608" w:rsidRPr="0059387F" w:rsidRDefault="00377608" w:rsidP="00377608">
      <w:p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Prior to data mining model analysis, the data was reviewed, cleaned and prepared as follows:</w:t>
      </w:r>
    </w:p>
    <w:p w:rsidR="00377608" w:rsidRPr="0059387F" w:rsidRDefault="00377608" w:rsidP="00377608">
      <w:pPr>
        <w:pStyle w:val="ListParagraph"/>
        <w:numPr>
          <w:ilvl w:val="0"/>
          <w:numId w:val="33"/>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Removed columns that obviously had no relation to the analysis in question (E.g. Applicant ID, Employee Title etc.)</w:t>
      </w:r>
    </w:p>
    <w:p w:rsidR="00377608" w:rsidRPr="0059387F" w:rsidRDefault="00377608" w:rsidP="00377608">
      <w:pPr>
        <w:pStyle w:val="ListParagraph"/>
        <w:numPr>
          <w:ilvl w:val="0"/>
          <w:numId w:val="33"/>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Removed columns that had bad quality data (i.e. missing values in observations, unintelligible values etc.)</w:t>
      </w:r>
    </w:p>
    <w:p w:rsidR="00377608" w:rsidRPr="0059387F" w:rsidRDefault="00377608" w:rsidP="00377608">
      <w:pPr>
        <w:pStyle w:val="ListParagraph"/>
        <w:numPr>
          <w:ilvl w:val="0"/>
          <w:numId w:val="33"/>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Removed columns that had identical relationships to the analysis in question (E.g. funded_amnt and funded_amnt_inv as they are always the same as loan_amt)</w:t>
      </w:r>
    </w:p>
    <w:p w:rsidR="00377608" w:rsidRPr="0059387F" w:rsidRDefault="00377608" w:rsidP="00377608">
      <w:pPr>
        <w:pStyle w:val="ListParagraph"/>
        <w:numPr>
          <w:ilvl w:val="0"/>
          <w:numId w:val="33"/>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Established derived columns from existing columns to facilitate model analysis (E.g. Credit_History_years, Converted binary dependent variable column called “default”, mths_since_last_delinq etc.)</w:t>
      </w:r>
    </w:p>
    <w:p w:rsidR="00377608" w:rsidRPr="0059387F" w:rsidRDefault="00377608" w:rsidP="00EB51C1">
      <w:pPr>
        <w:pStyle w:val="ListParagraph"/>
        <w:numPr>
          <w:ilvl w:val="0"/>
          <w:numId w:val="33"/>
        </w:numPr>
        <w:spacing w:after="16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Converted continuous variables to range of values to enhance interpretation of results (E.g. loan_amt, int_rate, Annual_income, credit_history_years, revol_util, total_pymnt etc.)</w:t>
      </w:r>
    </w:p>
    <w:p w:rsidR="00CB6346" w:rsidRPr="0059387F" w:rsidRDefault="00CB6346" w:rsidP="00CB6346">
      <w:pPr>
        <w:pStyle w:val="ListParagraph"/>
        <w:spacing w:after="160" w:line="360" w:lineRule="auto"/>
        <w:ind w:left="360"/>
        <w:jc w:val="both"/>
        <w:rPr>
          <w:rFonts w:ascii="Times New Roman" w:hAnsi="Times New Roman" w:cs="Times New Roman"/>
          <w:color w:val="000000" w:themeColor="text1"/>
        </w:rPr>
      </w:pPr>
      <w:r w:rsidRPr="0059387F">
        <w:rPr>
          <w:rFonts w:ascii="Times New Roman" w:hAnsi="Times New Roman" w:cs="Times New Roman"/>
          <w:color w:val="000000" w:themeColor="text1"/>
        </w:rPr>
        <w:t>Variables after cleaning and Pre processing</w:t>
      </w:r>
    </w:p>
    <w:p w:rsidR="00CB6346" w:rsidRPr="0059387F" w:rsidRDefault="00CB6346" w:rsidP="00CB6346">
      <w:pPr>
        <w:pStyle w:val="ListParagraph"/>
        <w:spacing w:after="160" w:line="360" w:lineRule="auto"/>
        <w:ind w:left="360"/>
        <w:jc w:val="both"/>
        <w:rPr>
          <w:rFonts w:ascii="Times New Roman" w:hAnsi="Times New Roman" w:cs="Times New Roman"/>
          <w:color w:val="000000" w:themeColor="text1"/>
        </w:rPr>
      </w:pPr>
      <w:r w:rsidRPr="0059387F">
        <w:rPr>
          <w:rFonts w:ascii="Times New Roman" w:hAnsi="Times New Roman" w:cs="Times New Roman"/>
          <w:noProof/>
          <w:color w:val="000000" w:themeColor="text1"/>
          <w:lang w:val="en-IN" w:eastAsia="en-IN"/>
        </w:rPr>
        <w:lastRenderedPageBreak/>
        <w:drawing>
          <wp:inline distT="0" distB="0" distL="0" distR="0">
            <wp:extent cx="5953418" cy="2210796"/>
            <wp:effectExtent l="25400" t="25400" r="15875" b="24765"/>
            <wp:docPr id="65"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Clippi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6575" cy="2215682"/>
                    </a:xfrm>
                    <a:prstGeom prst="rect">
                      <a:avLst/>
                    </a:prstGeom>
                    <a:ln>
                      <a:solidFill>
                        <a:schemeClr val="tx2"/>
                      </a:solidFill>
                    </a:ln>
                  </pic:spPr>
                </pic:pic>
              </a:graphicData>
            </a:graphic>
          </wp:inline>
        </w:drawing>
      </w:r>
    </w:p>
    <w:p w:rsidR="00CF3013" w:rsidRPr="0059387F" w:rsidRDefault="00A10D75" w:rsidP="00291C68">
      <w:pPr>
        <w:spacing w:line="360" w:lineRule="auto"/>
        <w:rPr>
          <w:rFonts w:ascii="Times New Roman" w:hAnsi="Times New Roman" w:cs="Times New Roman"/>
          <w:b/>
          <w:color w:val="000000" w:themeColor="text1"/>
          <w:sz w:val="32"/>
          <w:lang w:val="en-US"/>
        </w:rPr>
      </w:pPr>
      <w:r w:rsidRPr="0059387F">
        <w:rPr>
          <w:rFonts w:ascii="Times New Roman" w:hAnsi="Times New Roman" w:cs="Times New Roman"/>
          <w:b/>
          <w:color w:val="000000" w:themeColor="text1"/>
          <w:sz w:val="28"/>
          <w:lang w:val="en-US"/>
        </w:rPr>
        <w:t xml:space="preserve">3.1 </w:t>
      </w:r>
      <w:r w:rsidR="00EB51C1" w:rsidRPr="0059387F">
        <w:rPr>
          <w:rFonts w:ascii="Times New Roman" w:hAnsi="Times New Roman" w:cs="Times New Roman"/>
          <w:b/>
          <w:color w:val="000000" w:themeColor="text1"/>
          <w:sz w:val="28"/>
          <w:lang w:val="en-US"/>
        </w:rPr>
        <w:t>Exploratory Data Analysis</w:t>
      </w:r>
    </w:p>
    <w:p w:rsidR="00CF3013" w:rsidRPr="0059387F" w:rsidRDefault="00CF3013" w:rsidP="0090384B">
      <w:pPr>
        <w:pStyle w:val="ListParagraph"/>
        <w:widowControl w:val="0"/>
        <w:numPr>
          <w:ilvl w:val="0"/>
          <w:numId w:val="35"/>
        </w:numPr>
        <w:autoSpaceDE w:val="0"/>
        <w:autoSpaceDN w:val="0"/>
        <w:adjustRightInd w:val="0"/>
        <w:spacing w:line="360" w:lineRule="auto"/>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Distribution of interest rates</w:t>
      </w:r>
      <w:r w:rsidR="00AA23AC" w:rsidRPr="0059387F">
        <w:rPr>
          <w:rFonts w:ascii="Times New Roman" w:hAnsi="Times New Roman" w:cs="Times New Roman"/>
          <w:b/>
          <w:color w:val="000000" w:themeColor="text1"/>
          <w:sz w:val="28"/>
        </w:rPr>
        <w:t>:</w:t>
      </w:r>
    </w:p>
    <w:p w:rsidR="00CF3013" w:rsidRPr="0059387F" w:rsidRDefault="00CF3013" w:rsidP="0090384B">
      <w:pPr>
        <w:spacing w:line="360" w:lineRule="auto"/>
        <w:ind w:left="360" w:firstLine="360"/>
        <w:rPr>
          <w:rFonts w:ascii="Times New Roman" w:hAnsi="Times New Roman" w:cs="Times New Roman"/>
          <w:color w:val="000000" w:themeColor="text1"/>
          <w:lang w:val="en-US"/>
        </w:rPr>
      </w:pPr>
      <w:r w:rsidRPr="0059387F">
        <w:rPr>
          <w:rFonts w:ascii="Times New Roman" w:hAnsi="Times New Roman" w:cs="Times New Roman"/>
          <w:color w:val="000000" w:themeColor="text1"/>
          <w:u w:color="1A1A1A"/>
        </w:rPr>
        <w:t>As per the above graphs the maximum distribution of loan is on the interests rate between 9-12% i.e. more than (1,40,000). Followed by interests rates of 12-15%. Examination of the data shows that there are people who have taken the loan at maximum interests rates i:e 30-33%. But the minimum interest rate is 3-6% which is very less &amp; easy to pay. This bar graph is extreme right skewed. These high interest loans shall require further analysis as they could be potential candidates for defaulting.</w:t>
      </w:r>
    </w:p>
    <w:p w:rsidR="00CF3013" w:rsidRPr="0059387F" w:rsidRDefault="00CF3013" w:rsidP="00CB6346">
      <w:pPr>
        <w:jc w:val="center"/>
        <w:rPr>
          <w:rFonts w:ascii="Times New Roman" w:hAnsi="Times New Roman" w:cs="Times New Roman"/>
          <w:color w:val="000000" w:themeColor="text1"/>
          <w:sz w:val="42"/>
          <w:szCs w:val="42"/>
          <w:u w:val="single" w:color="1A1A1A"/>
        </w:rPr>
      </w:pPr>
      <w:r w:rsidRPr="0059387F">
        <w:rPr>
          <w:rFonts w:ascii="Times New Roman" w:hAnsi="Times New Roman" w:cs="Times New Roman"/>
          <w:noProof/>
          <w:color w:val="000000" w:themeColor="text1"/>
          <w:lang w:val="en-IN" w:eastAsia="en-IN"/>
        </w:rPr>
        <w:drawing>
          <wp:inline distT="0" distB="0" distL="0" distR="0">
            <wp:extent cx="5828823" cy="2109177"/>
            <wp:effectExtent l="25400" t="25400" r="13335" b="2476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1051" cy="2124457"/>
                    </a:xfrm>
                    <a:prstGeom prst="rect">
                      <a:avLst/>
                    </a:prstGeom>
                    <a:ln>
                      <a:solidFill>
                        <a:schemeClr val="tx2"/>
                      </a:solidFill>
                    </a:ln>
                  </pic:spPr>
                </pic:pic>
              </a:graphicData>
            </a:graphic>
          </wp:inline>
        </w:drawing>
      </w:r>
    </w:p>
    <w:p w:rsidR="00CF3013" w:rsidRPr="0059387F" w:rsidRDefault="00CF3013" w:rsidP="00CF3013">
      <w:pPr>
        <w:rPr>
          <w:rFonts w:ascii="Times New Roman" w:hAnsi="Times New Roman" w:cs="Times New Roman"/>
          <w:color w:val="000000" w:themeColor="text1"/>
          <w:sz w:val="42"/>
          <w:szCs w:val="42"/>
          <w:u w:val="single" w:color="1A1A1A"/>
        </w:rPr>
      </w:pPr>
    </w:p>
    <w:p w:rsidR="00AA23AC" w:rsidRDefault="00AA23AC"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Default="00B9327E" w:rsidP="00CF3013">
      <w:pPr>
        <w:rPr>
          <w:rFonts w:ascii="Times New Roman" w:hAnsi="Times New Roman" w:cs="Times New Roman"/>
          <w:color w:val="000000" w:themeColor="text1"/>
          <w:u w:val="single" w:color="1A1A1A"/>
        </w:rPr>
      </w:pPr>
    </w:p>
    <w:p w:rsidR="00B9327E" w:rsidRPr="0059387F" w:rsidRDefault="00B9327E" w:rsidP="00CF3013">
      <w:pPr>
        <w:rPr>
          <w:rFonts w:ascii="Times New Roman" w:hAnsi="Times New Roman" w:cs="Times New Roman"/>
          <w:color w:val="000000" w:themeColor="text1"/>
          <w:u w:val="single" w:color="1A1A1A"/>
        </w:rPr>
      </w:pPr>
    </w:p>
    <w:p w:rsidR="00383B18" w:rsidRPr="0059387F" w:rsidRDefault="00383B18" w:rsidP="00CF3013">
      <w:pPr>
        <w:rPr>
          <w:rFonts w:ascii="Times New Roman" w:hAnsi="Times New Roman" w:cs="Times New Roman"/>
          <w:color w:val="000000" w:themeColor="text1"/>
          <w:u w:val="single" w:color="1A1A1A"/>
        </w:rPr>
      </w:pPr>
    </w:p>
    <w:p w:rsidR="00383B18" w:rsidRPr="0059387F" w:rsidRDefault="00383B18" w:rsidP="00383B18">
      <w:pPr>
        <w:pStyle w:val="ListParagraph"/>
        <w:numPr>
          <w:ilvl w:val="0"/>
          <w:numId w:val="35"/>
        </w:numPr>
        <w:spacing w:line="360" w:lineRule="auto"/>
        <w:jc w:val="both"/>
        <w:rPr>
          <w:b/>
          <w:color w:val="000000" w:themeColor="text1"/>
          <w:sz w:val="28"/>
          <w:lang w:val="en-IN"/>
        </w:rPr>
      </w:pPr>
      <w:r w:rsidRPr="0059387F">
        <w:rPr>
          <w:rFonts w:ascii="Times New Roman" w:hAnsi="Times New Roman" w:cs="Times New Roman"/>
          <w:b/>
          <w:color w:val="000000" w:themeColor="text1"/>
          <w:sz w:val="28"/>
          <w:lang w:val="en-US"/>
        </w:rPr>
        <w:lastRenderedPageBreak/>
        <w:t xml:space="preserve">Default behaviour:- </w:t>
      </w:r>
      <w:r w:rsidRPr="0059387F">
        <w:rPr>
          <w:rFonts w:ascii="Times New Roman" w:hAnsi="Times New Roman" w:cs="Times New Roman"/>
          <w:color w:val="000000" w:themeColor="text1"/>
          <w:lang w:val="en-US"/>
        </w:rPr>
        <w:t>Approximately 6.82 % Defaulters are there in the Train Data.</w:t>
      </w:r>
    </w:p>
    <w:p w:rsidR="00383B18" w:rsidRPr="0059387F" w:rsidRDefault="00383B18" w:rsidP="00383B18">
      <w:pPr>
        <w:pStyle w:val="ListParagraph"/>
        <w:spacing w:line="360" w:lineRule="auto"/>
        <w:ind w:left="360"/>
        <w:jc w:val="both"/>
        <w:rPr>
          <w:b/>
          <w:color w:val="000000" w:themeColor="text1"/>
          <w:sz w:val="28"/>
          <w:lang w:val="en-IN"/>
        </w:rPr>
      </w:pPr>
      <w:r w:rsidRPr="0059387F">
        <w:rPr>
          <w:b/>
          <w:noProof/>
          <w:color w:val="000000" w:themeColor="text1"/>
          <w:lang w:val="en-US"/>
        </w:rPr>
        <w:drawing>
          <wp:inline distT="0" distB="0" distL="0" distR="0">
            <wp:extent cx="6307322" cy="3338624"/>
            <wp:effectExtent l="19050" t="0" r="0" b="0"/>
            <wp:docPr id="11" name="Picture 1" descr="Screen Clipping"/>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4973" cy="3337381"/>
                    </a:xfrm>
                    <a:prstGeom prst="rect">
                      <a:avLst/>
                    </a:prstGeom>
                  </pic:spPr>
                </pic:pic>
              </a:graphicData>
            </a:graphic>
          </wp:inline>
        </w:drawing>
      </w:r>
      <w:r w:rsidRPr="0059387F">
        <w:rPr>
          <w:b/>
          <w:color w:val="000000" w:themeColor="text1"/>
          <w:lang w:val="en-US"/>
        </w:rPr>
        <w:t xml:space="preserve"> </w:t>
      </w:r>
    </w:p>
    <w:p w:rsidR="0093288D" w:rsidRPr="0059387F" w:rsidRDefault="0093288D" w:rsidP="0093288D">
      <w:pPr>
        <w:pStyle w:val="ListParagraph"/>
        <w:spacing w:line="360" w:lineRule="auto"/>
        <w:ind w:left="360"/>
        <w:jc w:val="both"/>
        <w:rPr>
          <w:rFonts w:ascii="Times New Roman" w:hAnsi="Times New Roman" w:cs="Times New Roman"/>
          <w:b/>
          <w:color w:val="000000" w:themeColor="text1"/>
          <w:sz w:val="28"/>
          <w:lang w:val="en-US"/>
        </w:rPr>
      </w:pPr>
    </w:p>
    <w:p w:rsidR="0093288D" w:rsidRPr="0059387F" w:rsidRDefault="0093288D" w:rsidP="0093288D">
      <w:pPr>
        <w:pStyle w:val="ListParagraph"/>
        <w:spacing w:line="360" w:lineRule="auto"/>
        <w:ind w:left="360"/>
        <w:jc w:val="both"/>
        <w:rPr>
          <w:rFonts w:ascii="Times New Roman" w:hAnsi="Times New Roman" w:cs="Times New Roman"/>
          <w:b/>
          <w:color w:val="000000" w:themeColor="text1"/>
          <w:sz w:val="28"/>
          <w:lang w:val="en-US"/>
        </w:rPr>
      </w:pPr>
    </w:p>
    <w:p w:rsidR="00CF3013" w:rsidRPr="0059387F" w:rsidRDefault="00CF3013" w:rsidP="0090384B">
      <w:pPr>
        <w:pStyle w:val="ListParagraph"/>
        <w:numPr>
          <w:ilvl w:val="0"/>
          <w:numId w:val="35"/>
        </w:numPr>
        <w:spacing w:line="360" w:lineRule="auto"/>
        <w:jc w:val="both"/>
        <w:rPr>
          <w:rFonts w:ascii="Times New Roman" w:hAnsi="Times New Roman" w:cs="Times New Roman"/>
          <w:b/>
          <w:color w:val="000000" w:themeColor="text1"/>
          <w:sz w:val="28"/>
          <w:lang w:val="en-US"/>
        </w:rPr>
      </w:pPr>
      <w:r w:rsidRPr="0059387F">
        <w:rPr>
          <w:rFonts w:ascii="Times New Roman" w:hAnsi="Times New Roman" w:cs="Times New Roman"/>
          <w:b/>
          <w:color w:val="000000" w:themeColor="text1"/>
          <w:sz w:val="28"/>
        </w:rPr>
        <w:t>Loan Volume by Grade</w:t>
      </w:r>
    </w:p>
    <w:p w:rsidR="00CF3013" w:rsidRPr="0059387F" w:rsidRDefault="00CF3013" w:rsidP="0090384B">
      <w:pPr>
        <w:widowControl w:val="0"/>
        <w:autoSpaceDE w:val="0"/>
        <w:autoSpaceDN w:val="0"/>
        <w:adjustRightInd w:val="0"/>
        <w:spacing w:line="360" w:lineRule="auto"/>
        <w:ind w:left="360" w:firstLine="360"/>
        <w:jc w:val="both"/>
        <w:rPr>
          <w:rFonts w:ascii="Times New Roman" w:hAnsi="Times New Roman" w:cs="Times New Roman"/>
          <w:color w:val="000000" w:themeColor="text1"/>
          <w:u w:color="1A1A1A"/>
        </w:rPr>
      </w:pPr>
      <w:r w:rsidRPr="0059387F">
        <w:rPr>
          <w:rFonts w:ascii="Times New Roman" w:hAnsi="Times New Roman" w:cs="Times New Roman"/>
          <w:color w:val="000000" w:themeColor="text1"/>
          <w:u w:color="1A1A1A"/>
        </w:rPr>
        <w:t>No of loans issued for 60 months term is invariably low as compared to loans issued for 36 months term. Grade distribution across various quarters of the year is shown in the bar chart.</w:t>
      </w:r>
    </w:p>
    <w:p w:rsidR="00CF3013" w:rsidRPr="0059387F" w:rsidRDefault="00CF3013" w:rsidP="00CF3013">
      <w:pPr>
        <w:widowControl w:val="0"/>
        <w:autoSpaceDE w:val="0"/>
        <w:autoSpaceDN w:val="0"/>
        <w:adjustRightInd w:val="0"/>
        <w:spacing w:line="360" w:lineRule="atLeast"/>
        <w:jc w:val="both"/>
        <w:rPr>
          <w:rFonts w:ascii="Times New Roman" w:hAnsi="Times New Roman" w:cs="Times New Roman"/>
          <w:color w:val="000000" w:themeColor="text1"/>
          <w:u w:color="1A1A1A"/>
        </w:rPr>
      </w:pPr>
    </w:p>
    <w:p w:rsidR="00CF3013" w:rsidRPr="0059387F" w:rsidRDefault="00CF3013" w:rsidP="00CB6346">
      <w:pPr>
        <w:jc w:val="center"/>
        <w:rPr>
          <w:rFonts w:ascii="Times New Roman" w:hAnsi="Times New Roman" w:cs="Times New Roman"/>
          <w:color w:val="000000" w:themeColor="text1"/>
          <w:lang w:val="en-US"/>
        </w:rPr>
      </w:pPr>
      <w:r w:rsidRPr="0059387F">
        <w:rPr>
          <w:rFonts w:ascii="Times New Roman" w:hAnsi="Times New Roman" w:cs="Times New Roman"/>
          <w:noProof/>
          <w:color w:val="000000" w:themeColor="text1"/>
          <w:lang w:val="en-IN" w:eastAsia="en-IN"/>
        </w:rPr>
        <w:drawing>
          <wp:inline distT="0" distB="0" distL="0" distR="0">
            <wp:extent cx="5652135" cy="2370455"/>
            <wp:effectExtent l="25400" t="25400" r="37465" b="17145"/>
            <wp:docPr id="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5834" cy="2372006"/>
                    </a:xfrm>
                    <a:prstGeom prst="rect">
                      <a:avLst/>
                    </a:prstGeom>
                    <a:noFill/>
                    <a:ln>
                      <a:solidFill>
                        <a:schemeClr val="tx2"/>
                      </a:solidFill>
                    </a:ln>
                  </pic:spPr>
                </pic:pic>
              </a:graphicData>
            </a:graphic>
          </wp:inline>
        </w:drawing>
      </w:r>
    </w:p>
    <w:p w:rsidR="00CF3013" w:rsidRPr="0059387F" w:rsidRDefault="00CF3013">
      <w:pPr>
        <w:rPr>
          <w:rFonts w:ascii="Times New Roman" w:hAnsi="Times New Roman" w:cs="Times New Roman"/>
          <w:color w:val="000000" w:themeColor="text1"/>
          <w:lang w:val="en-US"/>
        </w:rPr>
      </w:pPr>
    </w:p>
    <w:p w:rsidR="00291C68" w:rsidRPr="0059387F" w:rsidRDefault="00291C68" w:rsidP="00291C68">
      <w:pPr>
        <w:widowControl w:val="0"/>
        <w:autoSpaceDE w:val="0"/>
        <w:autoSpaceDN w:val="0"/>
        <w:adjustRightInd w:val="0"/>
        <w:spacing w:line="360" w:lineRule="auto"/>
        <w:rPr>
          <w:rFonts w:ascii="Times New Roman" w:hAnsi="Times New Roman" w:cs="Times New Roman"/>
          <w:color w:val="000000" w:themeColor="text1"/>
          <w:u w:val="single" w:color="1A1A1A"/>
        </w:rPr>
      </w:pPr>
    </w:p>
    <w:p w:rsidR="003E273B" w:rsidRPr="0059387F" w:rsidRDefault="003E273B" w:rsidP="00291C68">
      <w:pPr>
        <w:widowControl w:val="0"/>
        <w:autoSpaceDE w:val="0"/>
        <w:autoSpaceDN w:val="0"/>
        <w:adjustRightInd w:val="0"/>
        <w:spacing w:line="360" w:lineRule="auto"/>
        <w:rPr>
          <w:rFonts w:ascii="Times New Roman" w:hAnsi="Times New Roman" w:cs="Times New Roman"/>
          <w:color w:val="000000" w:themeColor="text1"/>
          <w:u w:val="single" w:color="1A1A1A"/>
        </w:rPr>
      </w:pPr>
    </w:p>
    <w:p w:rsidR="003E273B" w:rsidRPr="0059387F" w:rsidRDefault="003E273B" w:rsidP="00291C68">
      <w:pPr>
        <w:widowControl w:val="0"/>
        <w:autoSpaceDE w:val="0"/>
        <w:autoSpaceDN w:val="0"/>
        <w:adjustRightInd w:val="0"/>
        <w:spacing w:line="360" w:lineRule="auto"/>
        <w:rPr>
          <w:rFonts w:ascii="Times New Roman" w:hAnsi="Times New Roman" w:cs="Times New Roman"/>
          <w:color w:val="000000" w:themeColor="text1"/>
          <w:u w:val="single" w:color="1A1A1A"/>
        </w:rPr>
      </w:pPr>
    </w:p>
    <w:p w:rsidR="00CF3013" w:rsidRPr="0059387F" w:rsidRDefault="00CF3013" w:rsidP="0090384B">
      <w:pPr>
        <w:pStyle w:val="ListParagraph"/>
        <w:widowControl w:val="0"/>
        <w:numPr>
          <w:ilvl w:val="0"/>
          <w:numId w:val="35"/>
        </w:numPr>
        <w:autoSpaceDE w:val="0"/>
        <w:autoSpaceDN w:val="0"/>
        <w:adjustRightInd w:val="0"/>
        <w:spacing w:line="360" w:lineRule="auto"/>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lastRenderedPageBreak/>
        <w:t>Volume of loans by Purpose</w:t>
      </w:r>
    </w:p>
    <w:p w:rsidR="00CF3013" w:rsidRPr="0059387F" w:rsidRDefault="00CF3013" w:rsidP="0090384B">
      <w:pPr>
        <w:widowControl w:val="0"/>
        <w:autoSpaceDE w:val="0"/>
        <w:autoSpaceDN w:val="0"/>
        <w:adjustRightInd w:val="0"/>
        <w:spacing w:line="360" w:lineRule="auto"/>
        <w:ind w:left="360" w:firstLine="360"/>
        <w:rPr>
          <w:rFonts w:ascii="Times New Roman" w:hAnsi="Times New Roman" w:cs="Times New Roman"/>
          <w:color w:val="000000" w:themeColor="text1"/>
          <w:u w:color="1A1A1A"/>
        </w:rPr>
      </w:pPr>
      <w:r w:rsidRPr="0059387F">
        <w:rPr>
          <w:rFonts w:ascii="Times New Roman" w:hAnsi="Times New Roman" w:cs="Times New Roman"/>
          <w:color w:val="000000" w:themeColor="text1"/>
          <w:u w:color="1A1A1A"/>
        </w:rPr>
        <w:t>Debt consolidation is the most common reason for borrowing followed by credit card and home improvement purposes. The greatest advantage of peer-to-peer lending is the low cost. Loans issued by LC usually charge lower interest rates compared with money provided by traditional banks. Most consumers choose to consolidate debt to enjoy lower borrowing costs.</w:t>
      </w:r>
      <w:r w:rsidRPr="0059387F">
        <w:rPr>
          <w:rFonts w:ascii="MS Mincho" w:eastAsia="MS Mincho" w:hAnsi="MS Mincho" w:cs="MS Mincho"/>
          <w:color w:val="000000" w:themeColor="text1"/>
          <w:u w:color="1A1A1A"/>
        </w:rPr>
        <w:t> </w:t>
      </w:r>
    </w:p>
    <w:p w:rsidR="00CF3013" w:rsidRPr="0059387F" w:rsidRDefault="00CF3013" w:rsidP="00CB6346">
      <w:pPr>
        <w:jc w:val="center"/>
        <w:rPr>
          <w:rFonts w:ascii="Times New Roman" w:hAnsi="Times New Roman" w:cs="Times New Roman"/>
          <w:color w:val="000000" w:themeColor="text1"/>
          <w:lang w:val="en-US"/>
        </w:rPr>
      </w:pPr>
      <w:r w:rsidRPr="0059387F">
        <w:rPr>
          <w:rFonts w:ascii="Times New Roman" w:hAnsi="Times New Roman" w:cs="Times New Roman"/>
          <w:noProof/>
          <w:color w:val="000000" w:themeColor="text1"/>
          <w:lang w:val="en-IN" w:eastAsia="en-IN"/>
        </w:rPr>
        <w:drawing>
          <wp:inline distT="0" distB="0" distL="0" distR="0">
            <wp:extent cx="5727700" cy="3486785"/>
            <wp:effectExtent l="25400" t="25400" r="38100" b="18415"/>
            <wp:docPr id="3"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486785"/>
                    </a:xfrm>
                    <a:prstGeom prst="rect">
                      <a:avLst/>
                    </a:prstGeom>
                    <a:noFill/>
                    <a:ln>
                      <a:solidFill>
                        <a:schemeClr val="tx2"/>
                      </a:solidFill>
                    </a:ln>
                  </pic:spPr>
                </pic:pic>
              </a:graphicData>
            </a:graphic>
          </wp:inline>
        </w:drawing>
      </w:r>
    </w:p>
    <w:p w:rsidR="0090384B" w:rsidRPr="0059387F" w:rsidRDefault="0090384B" w:rsidP="0090384B">
      <w:pPr>
        <w:spacing w:line="360" w:lineRule="auto"/>
        <w:jc w:val="both"/>
        <w:rPr>
          <w:rFonts w:ascii="Times New Roman" w:hAnsi="Times New Roman" w:cs="Times New Roman"/>
          <w:b/>
          <w:bCs/>
          <w:color w:val="000000" w:themeColor="text1"/>
          <w:sz w:val="28"/>
        </w:rPr>
      </w:pPr>
    </w:p>
    <w:p w:rsidR="00CF3013" w:rsidRPr="0059387F" w:rsidRDefault="00AA23AC" w:rsidP="0090384B">
      <w:pPr>
        <w:pStyle w:val="ListParagraph"/>
        <w:numPr>
          <w:ilvl w:val="0"/>
          <w:numId w:val="35"/>
        </w:numPr>
        <w:spacing w:line="360" w:lineRule="auto"/>
        <w:jc w:val="both"/>
        <w:rPr>
          <w:rFonts w:ascii="Times New Roman" w:hAnsi="Times New Roman" w:cs="Times New Roman"/>
          <w:b/>
          <w:bCs/>
          <w:color w:val="000000" w:themeColor="text1"/>
          <w:sz w:val="28"/>
        </w:rPr>
      </w:pPr>
      <w:r w:rsidRPr="0059387F">
        <w:rPr>
          <w:rFonts w:ascii="Times New Roman" w:hAnsi="Times New Roman" w:cs="Times New Roman"/>
          <w:b/>
          <w:bCs/>
          <w:color w:val="000000" w:themeColor="text1"/>
          <w:sz w:val="28"/>
        </w:rPr>
        <w:t>Interest Rate Change, Time and Term</w:t>
      </w:r>
    </w:p>
    <w:p w:rsidR="00AA23AC" w:rsidRPr="0059387F" w:rsidRDefault="00AA23AC">
      <w:pPr>
        <w:rPr>
          <w:rFonts w:ascii="Times New Roman" w:hAnsi="Times New Roman" w:cs="Times New Roman"/>
          <w:color w:val="000000" w:themeColor="text1"/>
          <w:lang w:val="en-US"/>
        </w:rPr>
      </w:pPr>
    </w:p>
    <w:p w:rsidR="00CF3013" w:rsidRPr="0059387F" w:rsidRDefault="00CF3013" w:rsidP="00CB6346">
      <w:pPr>
        <w:jc w:val="center"/>
        <w:rPr>
          <w:rFonts w:ascii="Times New Roman" w:hAnsi="Times New Roman" w:cs="Times New Roman"/>
          <w:color w:val="000000" w:themeColor="text1"/>
          <w:lang w:val="en-US"/>
        </w:rPr>
      </w:pPr>
      <w:r w:rsidRPr="0059387F">
        <w:rPr>
          <w:rFonts w:ascii="Times New Roman" w:hAnsi="Times New Roman" w:cs="Times New Roman"/>
          <w:noProof/>
          <w:color w:val="000000" w:themeColor="text1"/>
          <w:lang w:val="en-IN" w:eastAsia="en-IN"/>
        </w:rPr>
        <w:drawing>
          <wp:inline distT="0" distB="0" distL="0" distR="0">
            <wp:extent cx="5727700" cy="3041650"/>
            <wp:effectExtent l="25400" t="25400" r="38100" b="31750"/>
            <wp:docPr id="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tx2"/>
                      </a:solidFill>
                    </a:ln>
                  </pic:spPr>
                </pic:pic>
              </a:graphicData>
            </a:graphic>
          </wp:inline>
        </w:drawing>
      </w:r>
    </w:p>
    <w:p w:rsidR="00CF3013" w:rsidRPr="0059387F" w:rsidRDefault="00CF3013">
      <w:pPr>
        <w:rPr>
          <w:rFonts w:ascii="Times New Roman" w:hAnsi="Times New Roman" w:cs="Times New Roman"/>
          <w:color w:val="000000" w:themeColor="text1"/>
          <w:lang w:val="en-US"/>
        </w:rPr>
      </w:pPr>
    </w:p>
    <w:p w:rsidR="00CF3013" w:rsidRPr="0059387F" w:rsidRDefault="00AA23AC" w:rsidP="0090384B">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As seen above, outliers can be seen in all the quarters across grades i.e. lower rates of interest are contracted with borrowers even if they fall in grade C-G. This contradicts the policy of lending club which states that higher interest are offered to borrowers falling in higher grades.</w:t>
      </w:r>
    </w:p>
    <w:p w:rsidR="00D53F1F" w:rsidRPr="0059387F" w:rsidRDefault="00D53F1F" w:rsidP="00291C68">
      <w:pPr>
        <w:spacing w:line="360" w:lineRule="auto"/>
        <w:jc w:val="both"/>
        <w:rPr>
          <w:rFonts w:ascii="Times New Roman" w:hAnsi="Times New Roman" w:cs="Times New Roman"/>
          <w:color w:val="000000" w:themeColor="text1"/>
          <w:lang w:val="en-US"/>
        </w:rPr>
      </w:pPr>
    </w:p>
    <w:p w:rsidR="00D53F1F" w:rsidRPr="0059387F" w:rsidRDefault="00D53F1F" w:rsidP="0090384B">
      <w:pPr>
        <w:spacing w:line="360" w:lineRule="auto"/>
        <w:ind w:firstLine="720"/>
        <w:jc w:val="both"/>
        <w:rPr>
          <w:rFonts w:ascii="Times New Roman" w:eastAsia="Times New Roman" w:hAnsi="Times New Roman" w:cs="Times New Roman"/>
          <w:color w:val="000000" w:themeColor="text1"/>
          <w:shd w:val="clear" w:color="auto" w:fill="FFFFFF"/>
          <w:lang w:eastAsia="en-GB"/>
        </w:rPr>
      </w:pPr>
      <w:r w:rsidRPr="0059387F">
        <w:rPr>
          <w:rFonts w:ascii="Times New Roman" w:eastAsia="Times New Roman" w:hAnsi="Times New Roman" w:cs="Times New Roman"/>
          <w:color w:val="000000" w:themeColor="text1"/>
          <w:shd w:val="clear" w:color="auto" w:fill="FFFFFF"/>
          <w:lang w:eastAsia="en-GB"/>
        </w:rPr>
        <w:t>In order to better explore the relationship among terms, grades, and interest rate, we separately analyze the distribution of interest rate for all subgrades.</w:t>
      </w:r>
    </w:p>
    <w:p w:rsidR="00D53F1F" w:rsidRPr="0059387F" w:rsidRDefault="00D53F1F" w:rsidP="00D53F1F">
      <w:pPr>
        <w:rPr>
          <w:rFonts w:ascii="Times New Roman" w:eastAsia="Times New Roman" w:hAnsi="Times New Roman" w:cs="Times New Roman"/>
          <w:b/>
          <w:color w:val="000000" w:themeColor="text1"/>
          <w:sz w:val="23"/>
          <w:szCs w:val="23"/>
          <w:shd w:val="clear" w:color="auto" w:fill="FFFFFF"/>
          <w:lang w:eastAsia="en-GB"/>
        </w:rPr>
      </w:pPr>
    </w:p>
    <w:p w:rsidR="00D53F1F" w:rsidRPr="0059387F" w:rsidRDefault="00F867C4" w:rsidP="00F867C4">
      <w:pPr>
        <w:pStyle w:val="ListParagraph"/>
        <w:numPr>
          <w:ilvl w:val="1"/>
          <w:numId w:val="35"/>
        </w:numPr>
        <w:rPr>
          <w:rFonts w:ascii="Times New Roman" w:eastAsia="Times New Roman" w:hAnsi="Times New Roman" w:cs="Times New Roman"/>
          <w:b/>
          <w:color w:val="000000" w:themeColor="text1"/>
          <w:sz w:val="23"/>
          <w:szCs w:val="23"/>
          <w:shd w:val="clear" w:color="auto" w:fill="FFFFFF"/>
          <w:lang w:eastAsia="en-GB"/>
        </w:rPr>
      </w:pPr>
      <w:r w:rsidRPr="0059387F">
        <w:rPr>
          <w:rFonts w:ascii="Times New Roman" w:eastAsia="Times New Roman" w:hAnsi="Times New Roman" w:cs="Times New Roman"/>
          <w:b/>
          <w:color w:val="000000" w:themeColor="text1"/>
          <w:sz w:val="23"/>
          <w:szCs w:val="23"/>
          <w:shd w:val="clear" w:color="auto" w:fill="FFFFFF"/>
          <w:lang w:eastAsia="en-GB"/>
        </w:rPr>
        <w:t>Interest Rate Distribution by Term of Grades A and B</w:t>
      </w:r>
    </w:p>
    <w:p w:rsidR="00D53F1F" w:rsidRPr="0059387F" w:rsidRDefault="00D53F1F" w:rsidP="00D53F1F">
      <w:pPr>
        <w:rPr>
          <w:rFonts w:ascii="Times New Roman" w:eastAsia="Times New Roman" w:hAnsi="Times New Roman" w:cs="Times New Roman"/>
          <w:color w:val="000000" w:themeColor="text1"/>
          <w:sz w:val="23"/>
          <w:szCs w:val="23"/>
          <w:shd w:val="clear" w:color="auto" w:fill="FFFFFF"/>
          <w:lang w:eastAsia="en-GB"/>
        </w:rPr>
      </w:pPr>
    </w:p>
    <w:p w:rsidR="00B86DBB" w:rsidRPr="0059387F" w:rsidRDefault="00D53F1F" w:rsidP="00B86DBB">
      <w:pPr>
        <w:jc w:val="center"/>
        <w:rPr>
          <w:rFonts w:ascii="Times New Roman" w:eastAsia="Times New Roman" w:hAnsi="Times New Roman" w:cs="Times New Roman"/>
          <w:color w:val="000000" w:themeColor="text1"/>
          <w:sz w:val="23"/>
          <w:szCs w:val="23"/>
          <w:shd w:val="clear" w:color="auto" w:fill="FFFFFF"/>
          <w:lang w:eastAsia="en-GB"/>
        </w:rPr>
      </w:pPr>
      <w:r w:rsidRPr="0059387F">
        <w:rPr>
          <w:rFonts w:ascii="Times New Roman" w:hAnsi="Times New Roman" w:cs="Times New Roman"/>
          <w:noProof/>
          <w:color w:val="000000" w:themeColor="text1"/>
          <w:lang w:val="en-IN" w:eastAsia="en-IN"/>
        </w:rPr>
        <w:drawing>
          <wp:inline distT="0" distB="0" distL="0" distR="0">
            <wp:extent cx="5641200" cy="3434400"/>
            <wp:effectExtent l="25400" t="25400" r="2349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1200" cy="3434400"/>
                    </a:xfrm>
                    <a:prstGeom prst="rect">
                      <a:avLst/>
                    </a:prstGeom>
                    <a:noFill/>
                    <a:ln>
                      <a:solidFill>
                        <a:schemeClr val="tx2"/>
                      </a:solidFill>
                    </a:ln>
                  </pic:spPr>
                </pic:pic>
              </a:graphicData>
            </a:graphic>
          </wp:inline>
        </w:drawing>
      </w: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F867C4">
      <w:pPr>
        <w:pStyle w:val="ListParagraph"/>
        <w:numPr>
          <w:ilvl w:val="1"/>
          <w:numId w:val="35"/>
        </w:numPr>
        <w:rPr>
          <w:rFonts w:ascii="Times New Roman" w:eastAsia="Times New Roman" w:hAnsi="Times New Roman" w:cs="Times New Roman"/>
          <w:b/>
          <w:color w:val="000000" w:themeColor="text1"/>
          <w:sz w:val="23"/>
          <w:szCs w:val="23"/>
          <w:shd w:val="clear" w:color="auto" w:fill="FFFFFF"/>
          <w:lang w:eastAsia="en-GB"/>
        </w:rPr>
      </w:pPr>
      <w:r w:rsidRPr="0059387F">
        <w:rPr>
          <w:rFonts w:ascii="Times New Roman" w:eastAsia="Times New Roman" w:hAnsi="Times New Roman" w:cs="Times New Roman"/>
          <w:b/>
          <w:color w:val="000000" w:themeColor="text1"/>
          <w:sz w:val="23"/>
          <w:szCs w:val="23"/>
          <w:shd w:val="clear" w:color="auto" w:fill="FFFFFF"/>
          <w:lang w:eastAsia="en-GB"/>
        </w:rPr>
        <w:t>Interest Rate Distribution by Term of Grades C and D</w:t>
      </w:r>
    </w:p>
    <w:p w:rsidR="00F867C4" w:rsidRPr="0059387F" w:rsidRDefault="00F867C4" w:rsidP="00F867C4">
      <w:pPr>
        <w:rPr>
          <w:rFonts w:ascii="Times New Roman" w:eastAsia="Times New Roman" w:hAnsi="Times New Roman" w:cs="Times New Roman"/>
          <w:color w:val="000000" w:themeColor="text1"/>
          <w:sz w:val="23"/>
          <w:szCs w:val="23"/>
          <w:shd w:val="clear" w:color="auto" w:fill="FFFFFF"/>
          <w:lang w:eastAsia="en-GB"/>
        </w:rPr>
      </w:pPr>
    </w:p>
    <w:p w:rsidR="00B86DBB" w:rsidRPr="0059387F" w:rsidRDefault="00B86DBB" w:rsidP="00B86DBB">
      <w:pPr>
        <w:jc w:val="center"/>
        <w:rPr>
          <w:rFonts w:ascii="Times New Roman" w:eastAsia="Times New Roman" w:hAnsi="Times New Roman" w:cs="Times New Roman"/>
          <w:color w:val="000000" w:themeColor="text1"/>
          <w:sz w:val="23"/>
          <w:szCs w:val="23"/>
          <w:shd w:val="clear" w:color="auto" w:fill="FFFFFF"/>
          <w:lang w:eastAsia="en-GB"/>
        </w:rPr>
      </w:pPr>
    </w:p>
    <w:p w:rsidR="00D53F1F" w:rsidRPr="0059387F" w:rsidRDefault="00B86DBB" w:rsidP="00B86DBB">
      <w:pPr>
        <w:jc w:val="center"/>
        <w:rPr>
          <w:rFonts w:ascii="Times New Roman" w:eastAsia="Times New Roman" w:hAnsi="Times New Roman" w:cs="Times New Roman"/>
          <w:color w:val="000000" w:themeColor="text1"/>
          <w:sz w:val="23"/>
          <w:szCs w:val="23"/>
          <w:shd w:val="clear" w:color="auto" w:fill="FFFFFF"/>
          <w:lang w:eastAsia="en-GB"/>
        </w:rPr>
      </w:pPr>
      <w:r w:rsidRPr="0059387F">
        <w:rPr>
          <w:rFonts w:ascii="Times New Roman" w:hAnsi="Times New Roman" w:cs="Times New Roman"/>
          <w:noProof/>
          <w:color w:val="000000" w:themeColor="text1"/>
          <w:lang w:val="en-IN" w:eastAsia="en-IN"/>
        </w:rPr>
        <w:lastRenderedPageBreak/>
        <w:drawing>
          <wp:inline distT="0" distB="0" distL="0" distR="0">
            <wp:extent cx="5920031" cy="3603869"/>
            <wp:effectExtent l="25400" t="25400" r="2413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001" cy="3615417"/>
                    </a:xfrm>
                    <a:prstGeom prst="rect">
                      <a:avLst/>
                    </a:prstGeom>
                    <a:noFill/>
                    <a:ln>
                      <a:solidFill>
                        <a:schemeClr val="tx2"/>
                      </a:solidFill>
                    </a:ln>
                  </pic:spPr>
                </pic:pic>
              </a:graphicData>
            </a:graphic>
          </wp:inline>
        </w:drawing>
      </w:r>
    </w:p>
    <w:p w:rsidR="00D53F1F" w:rsidRPr="0059387F" w:rsidRDefault="00D53F1F" w:rsidP="00D53F1F">
      <w:pP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F867C4">
      <w:pPr>
        <w:pStyle w:val="ListParagraph"/>
        <w:numPr>
          <w:ilvl w:val="1"/>
          <w:numId w:val="35"/>
        </w:numPr>
        <w:rPr>
          <w:rFonts w:ascii="Times New Roman" w:eastAsia="Times New Roman" w:hAnsi="Times New Roman" w:cs="Times New Roman"/>
          <w:b/>
          <w:color w:val="000000" w:themeColor="text1"/>
          <w:sz w:val="23"/>
          <w:szCs w:val="23"/>
          <w:shd w:val="clear" w:color="auto" w:fill="FFFFFF"/>
          <w:lang w:eastAsia="en-GB"/>
        </w:rPr>
      </w:pPr>
      <w:r w:rsidRPr="0059387F">
        <w:rPr>
          <w:rFonts w:ascii="Times New Roman" w:eastAsia="Times New Roman" w:hAnsi="Times New Roman" w:cs="Times New Roman"/>
          <w:b/>
          <w:color w:val="000000" w:themeColor="text1"/>
          <w:sz w:val="23"/>
          <w:szCs w:val="23"/>
          <w:shd w:val="clear" w:color="auto" w:fill="FFFFFF"/>
          <w:lang w:eastAsia="en-GB"/>
        </w:rPr>
        <w:t>Interest Rate Distribution by Term of Grades E F &amp;G</w:t>
      </w: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F867C4" w:rsidRPr="0059387F" w:rsidRDefault="00F867C4" w:rsidP="00B86DBB">
      <w:pPr>
        <w:jc w:val="center"/>
        <w:rPr>
          <w:rFonts w:ascii="Times New Roman" w:eastAsia="Times New Roman" w:hAnsi="Times New Roman" w:cs="Times New Roman"/>
          <w:color w:val="000000" w:themeColor="text1"/>
          <w:sz w:val="23"/>
          <w:szCs w:val="23"/>
          <w:shd w:val="clear" w:color="auto" w:fill="FFFFFF"/>
          <w:lang w:eastAsia="en-GB"/>
        </w:rPr>
      </w:pPr>
    </w:p>
    <w:p w:rsidR="00B86DBB" w:rsidRPr="0059387F" w:rsidRDefault="00B86DBB" w:rsidP="00B86DBB">
      <w:pPr>
        <w:jc w:val="center"/>
        <w:rPr>
          <w:rFonts w:ascii="Times New Roman" w:eastAsia="Times New Roman" w:hAnsi="Times New Roman" w:cs="Times New Roman"/>
          <w:color w:val="000000" w:themeColor="text1"/>
          <w:sz w:val="23"/>
          <w:szCs w:val="23"/>
          <w:shd w:val="clear" w:color="auto" w:fill="FFFFFF"/>
          <w:lang w:eastAsia="en-GB"/>
        </w:rPr>
      </w:pPr>
      <w:r w:rsidRPr="0059387F">
        <w:rPr>
          <w:rFonts w:ascii="Times New Roman" w:eastAsia="Times New Roman" w:hAnsi="Times New Roman" w:cs="Times New Roman"/>
          <w:noProof/>
          <w:color w:val="000000" w:themeColor="text1"/>
          <w:sz w:val="23"/>
          <w:szCs w:val="23"/>
          <w:shd w:val="clear" w:color="auto" w:fill="FFFFFF"/>
          <w:lang w:val="en-IN" w:eastAsia="en-IN"/>
        </w:rPr>
        <w:drawing>
          <wp:inline distT="0" distB="0" distL="0" distR="0">
            <wp:extent cx="5644800" cy="3434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7-12-08 01.24.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4800" cy="3434400"/>
                    </a:xfrm>
                    <a:prstGeom prst="rect">
                      <a:avLst/>
                    </a:prstGeom>
                  </pic:spPr>
                </pic:pic>
              </a:graphicData>
            </a:graphic>
          </wp:inline>
        </w:drawing>
      </w:r>
      <w:r w:rsidRPr="0059387F">
        <w:rPr>
          <w:rFonts w:ascii="Times New Roman" w:eastAsia="Times New Roman" w:hAnsi="Times New Roman" w:cs="Times New Roman"/>
          <w:color w:val="000000" w:themeColor="text1"/>
          <w:sz w:val="23"/>
          <w:szCs w:val="23"/>
          <w:shd w:val="clear" w:color="auto" w:fill="FFFFFF"/>
          <w:lang w:eastAsia="en-GB"/>
        </w:rPr>
        <w:t>0</w:t>
      </w:r>
    </w:p>
    <w:p w:rsidR="00D53F1F" w:rsidRPr="0059387F" w:rsidRDefault="00D53F1F" w:rsidP="00D53F1F">
      <w:pPr>
        <w:rPr>
          <w:rFonts w:ascii="Times New Roman" w:eastAsia="Times New Roman" w:hAnsi="Times New Roman" w:cs="Times New Roman"/>
          <w:color w:val="000000" w:themeColor="text1"/>
          <w:sz w:val="23"/>
          <w:szCs w:val="23"/>
          <w:shd w:val="clear" w:color="auto" w:fill="FFFFFF"/>
          <w:lang w:eastAsia="en-GB"/>
        </w:rPr>
      </w:pPr>
    </w:p>
    <w:p w:rsidR="00B86DBB" w:rsidRPr="0059387F" w:rsidRDefault="00B86DBB" w:rsidP="0090384B">
      <w:pPr>
        <w:pStyle w:val="Heading2"/>
        <w:numPr>
          <w:ilvl w:val="0"/>
          <w:numId w:val="35"/>
        </w:numPr>
        <w:spacing w:before="315" w:beforeAutospacing="0" w:after="158" w:afterAutospacing="0"/>
        <w:rPr>
          <w:rFonts w:eastAsia="Times New Roman"/>
          <w:bCs w:val="0"/>
          <w:color w:val="000000" w:themeColor="text1"/>
          <w:sz w:val="28"/>
          <w:szCs w:val="45"/>
        </w:rPr>
      </w:pPr>
      <w:r w:rsidRPr="0059387F">
        <w:rPr>
          <w:rFonts w:eastAsia="Times New Roman"/>
          <w:bCs w:val="0"/>
          <w:color w:val="000000" w:themeColor="text1"/>
          <w:sz w:val="28"/>
          <w:szCs w:val="45"/>
        </w:rPr>
        <w:t>Grade and Default</w:t>
      </w:r>
    </w:p>
    <w:p w:rsidR="00B86DBB" w:rsidRPr="0059387F" w:rsidRDefault="00B86DBB" w:rsidP="0090384B">
      <w:pPr>
        <w:pStyle w:val="NormalWeb"/>
        <w:spacing w:before="0" w:beforeAutospacing="0" w:after="158" w:afterAutospacing="0"/>
        <w:ind w:firstLine="360"/>
        <w:rPr>
          <w:color w:val="000000" w:themeColor="text1"/>
          <w:sz w:val="23"/>
          <w:szCs w:val="23"/>
        </w:rPr>
      </w:pPr>
      <w:r w:rsidRPr="0059387F">
        <w:rPr>
          <w:color w:val="000000" w:themeColor="text1"/>
          <w:sz w:val="23"/>
          <w:szCs w:val="23"/>
        </w:rPr>
        <w:t>After exploring some data about evaluating grades, we continue to examine the effect of grades.</w:t>
      </w:r>
    </w:p>
    <w:p w:rsidR="00D53F1F" w:rsidRPr="0059387F" w:rsidRDefault="00B86DBB" w:rsidP="00B86DBB">
      <w:pPr>
        <w:jc w:val="center"/>
        <w:rPr>
          <w:rFonts w:ascii="Times New Roman" w:eastAsia="Times New Roman" w:hAnsi="Times New Roman" w:cs="Times New Roman"/>
          <w:color w:val="000000" w:themeColor="text1"/>
          <w:sz w:val="23"/>
          <w:szCs w:val="23"/>
          <w:shd w:val="clear" w:color="auto" w:fill="FFFFFF"/>
          <w:lang w:eastAsia="en-GB"/>
        </w:rPr>
      </w:pPr>
      <w:r w:rsidRPr="0059387F">
        <w:rPr>
          <w:rFonts w:ascii="Times New Roman" w:hAnsi="Times New Roman" w:cs="Times New Roman"/>
          <w:noProof/>
          <w:color w:val="000000" w:themeColor="text1"/>
          <w:lang w:val="en-IN" w:eastAsia="en-IN"/>
        </w:rPr>
        <w:drawing>
          <wp:inline distT="0" distB="0" distL="0" distR="0">
            <wp:extent cx="5348089" cy="3255694"/>
            <wp:effectExtent l="25400" t="25400" r="3683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4202" cy="3259415"/>
                    </a:xfrm>
                    <a:prstGeom prst="rect">
                      <a:avLst/>
                    </a:prstGeom>
                    <a:noFill/>
                    <a:ln>
                      <a:solidFill>
                        <a:schemeClr val="tx2"/>
                      </a:solidFill>
                    </a:ln>
                  </pic:spPr>
                </pic:pic>
              </a:graphicData>
            </a:graphic>
          </wp:inline>
        </w:drawing>
      </w:r>
    </w:p>
    <w:p w:rsidR="00B86DBB" w:rsidRPr="0059387F" w:rsidRDefault="00B86DBB" w:rsidP="00D53F1F">
      <w:pPr>
        <w:rPr>
          <w:rFonts w:ascii="Times New Roman" w:eastAsia="Times New Roman" w:hAnsi="Times New Roman" w:cs="Times New Roman"/>
          <w:color w:val="000000" w:themeColor="text1"/>
          <w:sz w:val="23"/>
          <w:szCs w:val="23"/>
          <w:shd w:val="clear" w:color="auto" w:fill="FFFFFF"/>
          <w:lang w:eastAsia="en-GB"/>
        </w:rPr>
      </w:pPr>
    </w:p>
    <w:p w:rsidR="0093288D" w:rsidRPr="0059387F" w:rsidRDefault="0093288D" w:rsidP="00D53F1F">
      <w:pPr>
        <w:rPr>
          <w:rFonts w:ascii="Times New Roman" w:eastAsia="Times New Roman" w:hAnsi="Times New Roman" w:cs="Times New Roman"/>
          <w:color w:val="000000" w:themeColor="text1"/>
          <w:sz w:val="23"/>
          <w:szCs w:val="23"/>
          <w:shd w:val="clear" w:color="auto" w:fill="FFFFFF"/>
          <w:lang w:eastAsia="en-GB"/>
        </w:rPr>
      </w:pPr>
    </w:p>
    <w:p w:rsidR="0093288D" w:rsidRPr="0059387F" w:rsidRDefault="0093288D" w:rsidP="00D53F1F">
      <w:pPr>
        <w:rPr>
          <w:rFonts w:ascii="Times New Roman" w:eastAsia="Times New Roman" w:hAnsi="Times New Roman" w:cs="Times New Roman"/>
          <w:color w:val="000000" w:themeColor="text1"/>
          <w:sz w:val="23"/>
          <w:szCs w:val="23"/>
          <w:shd w:val="clear" w:color="auto" w:fill="FFFFFF"/>
          <w:lang w:eastAsia="en-GB"/>
        </w:rPr>
      </w:pPr>
    </w:p>
    <w:p w:rsidR="00CF3013" w:rsidRPr="0059387F" w:rsidRDefault="00CF3013" w:rsidP="0090384B">
      <w:pPr>
        <w:pStyle w:val="ListParagraph"/>
        <w:numPr>
          <w:ilvl w:val="0"/>
          <w:numId w:val="35"/>
        </w:numPr>
        <w:rPr>
          <w:rFonts w:ascii="Times New Roman" w:hAnsi="Times New Roman" w:cs="Times New Roman"/>
          <w:color w:val="000000" w:themeColor="text1"/>
          <w:u w:color="1A1A1A"/>
        </w:rPr>
      </w:pPr>
      <w:r w:rsidRPr="0059387F">
        <w:rPr>
          <w:rFonts w:ascii="Times New Roman" w:hAnsi="Times New Roman" w:cs="Times New Roman"/>
          <w:b/>
          <w:color w:val="000000" w:themeColor="text1"/>
          <w:sz w:val="28"/>
        </w:rPr>
        <w:t>Grade vs Home Ownership</w:t>
      </w:r>
    </w:p>
    <w:p w:rsidR="00CF3013" w:rsidRPr="0059387F" w:rsidRDefault="00CF3013" w:rsidP="000B0158">
      <w:pPr>
        <w:widowControl w:val="0"/>
        <w:autoSpaceDE w:val="0"/>
        <w:autoSpaceDN w:val="0"/>
        <w:adjustRightInd w:val="0"/>
        <w:spacing w:line="360" w:lineRule="atLeast"/>
        <w:rPr>
          <w:rFonts w:ascii="Times New Roman" w:hAnsi="Times New Roman" w:cs="Times New Roman"/>
          <w:color w:val="000000" w:themeColor="text1"/>
          <w:u w:color="1A1A1A"/>
        </w:rPr>
      </w:pPr>
    </w:p>
    <w:p w:rsidR="00230E87" w:rsidRPr="0059387F" w:rsidRDefault="00CF3013" w:rsidP="000B0158">
      <w:pPr>
        <w:rPr>
          <w:rFonts w:ascii="Times New Roman" w:hAnsi="Times New Roman" w:cs="Times New Roman"/>
          <w:color w:val="000000" w:themeColor="text1"/>
          <w:lang w:val="en-US"/>
        </w:rPr>
      </w:pPr>
      <w:r w:rsidRPr="0059387F">
        <w:rPr>
          <w:rFonts w:ascii="Times New Roman" w:hAnsi="Times New Roman" w:cs="Times New Roman"/>
          <w:noProof/>
          <w:color w:val="000000" w:themeColor="text1"/>
          <w:lang w:val="en-IN" w:eastAsia="en-IN"/>
        </w:rPr>
        <w:drawing>
          <wp:inline distT="0" distB="0" distL="0" distR="0">
            <wp:extent cx="5727700" cy="3486785"/>
            <wp:effectExtent l="25400" t="25400" r="38100" b="18415"/>
            <wp:docPr id="5"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486785"/>
                    </a:xfrm>
                    <a:prstGeom prst="rect">
                      <a:avLst/>
                    </a:prstGeom>
                    <a:noFill/>
                    <a:ln>
                      <a:solidFill>
                        <a:schemeClr val="tx2"/>
                      </a:solidFill>
                    </a:ln>
                  </pic:spPr>
                </pic:pic>
              </a:graphicData>
            </a:graphic>
          </wp:inline>
        </w:drawing>
      </w:r>
    </w:p>
    <w:p w:rsidR="00291C68" w:rsidRPr="0059387F" w:rsidRDefault="00291C68" w:rsidP="000B0158">
      <w:pPr>
        <w:rPr>
          <w:rFonts w:ascii="Times New Roman" w:eastAsia="Times New Roman" w:hAnsi="Times New Roman" w:cs="Times New Roman"/>
          <w:color w:val="000000" w:themeColor="text1"/>
          <w:sz w:val="23"/>
          <w:szCs w:val="23"/>
          <w:shd w:val="clear" w:color="auto" w:fill="FFFFFF"/>
          <w:lang w:eastAsia="en-GB"/>
        </w:rPr>
      </w:pPr>
    </w:p>
    <w:p w:rsidR="0093288D" w:rsidRPr="0059387F" w:rsidRDefault="000B0158" w:rsidP="0093288D">
      <w:pPr>
        <w:spacing w:line="360" w:lineRule="auto"/>
        <w:ind w:firstLine="720"/>
        <w:jc w:val="both"/>
        <w:rPr>
          <w:rFonts w:ascii="Times New Roman" w:eastAsia="Times New Roman" w:hAnsi="Times New Roman" w:cs="Times New Roman"/>
          <w:color w:val="000000" w:themeColor="text1"/>
          <w:szCs w:val="23"/>
          <w:shd w:val="clear" w:color="auto" w:fill="FFFFFF"/>
          <w:lang w:eastAsia="en-GB"/>
        </w:rPr>
      </w:pPr>
      <w:r w:rsidRPr="0059387F">
        <w:rPr>
          <w:rFonts w:ascii="Times New Roman" w:eastAsia="Times New Roman" w:hAnsi="Times New Roman" w:cs="Times New Roman"/>
          <w:color w:val="000000" w:themeColor="text1"/>
          <w:szCs w:val="23"/>
          <w:shd w:val="clear" w:color="auto" w:fill="FFFFFF"/>
          <w:lang w:eastAsia="en-GB"/>
        </w:rPr>
        <w:t>Obviously, people in ‘MORTGAGE’ and ‘RENT’ have much more demands of borrowing money than people in ‘OWN’ based on the bar chart. That’s because people who own a house usually have better financial situation than others.</w:t>
      </w:r>
    </w:p>
    <w:p w:rsidR="0093288D" w:rsidRPr="0059387F" w:rsidRDefault="0093288D" w:rsidP="0093288D">
      <w:pPr>
        <w:pStyle w:val="ListParagraph"/>
        <w:numPr>
          <w:ilvl w:val="0"/>
          <w:numId w:val="35"/>
        </w:numPr>
        <w:rPr>
          <w:b/>
          <w:color w:val="000000" w:themeColor="text1"/>
          <w:sz w:val="28"/>
          <w:lang w:val="en-IN"/>
        </w:rPr>
      </w:pPr>
      <w:r w:rsidRPr="0059387F">
        <w:rPr>
          <w:rFonts w:ascii="Times New Roman" w:hAnsi="Times New Roman" w:cs="Times New Roman"/>
          <w:b/>
          <w:color w:val="000000" w:themeColor="text1"/>
          <w:sz w:val="28"/>
        </w:rPr>
        <w:t xml:space="preserve">Interest Rate vs Delinquent Accounts:- </w:t>
      </w:r>
      <w:r w:rsidRPr="0059387F">
        <w:rPr>
          <w:rFonts w:ascii="Times New Roman" w:hAnsi="Times New Roman" w:cs="Times New Roman"/>
          <w:color w:val="000000" w:themeColor="text1"/>
          <w:lang w:val="en-IN"/>
        </w:rPr>
        <w:t>As can be seen, interest rates ranging from 12 to 14% has most number of delinquent accounts.</w:t>
      </w:r>
    </w:p>
    <w:p w:rsidR="0093288D" w:rsidRPr="0059387F" w:rsidRDefault="0093288D" w:rsidP="0093288D">
      <w:pPr>
        <w:pStyle w:val="ListParagraph"/>
        <w:ind w:left="360"/>
        <w:rPr>
          <w:b/>
          <w:color w:val="000000" w:themeColor="text1"/>
          <w:sz w:val="28"/>
          <w:lang w:val="en-IN"/>
        </w:rPr>
      </w:pPr>
    </w:p>
    <w:p w:rsidR="0093288D" w:rsidRPr="0059387F" w:rsidRDefault="0093288D" w:rsidP="0093288D">
      <w:pPr>
        <w:pStyle w:val="ListParagraph"/>
        <w:ind w:left="360"/>
        <w:rPr>
          <w:rFonts w:ascii="Times New Roman" w:hAnsi="Times New Roman" w:cs="Times New Roman"/>
          <w:color w:val="000000" w:themeColor="text1"/>
          <w:u w:color="1A1A1A"/>
        </w:rPr>
      </w:pPr>
      <w:r w:rsidRPr="0059387F">
        <w:rPr>
          <w:rFonts w:ascii="Times New Roman" w:hAnsi="Times New Roman" w:cs="Times New Roman"/>
          <w:noProof/>
          <w:color w:val="000000" w:themeColor="text1"/>
          <w:u w:color="1A1A1A"/>
        </w:rPr>
        <w:drawing>
          <wp:inline distT="0" distB="0" distL="0" distR="0">
            <wp:extent cx="6166559" cy="3476847"/>
            <wp:effectExtent l="19050" t="0" r="5641" b="0"/>
            <wp:docPr id="12" name="Picture 2" descr="Screen Clipping"/>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1876" cy="3479845"/>
                    </a:xfrm>
                    <a:prstGeom prst="rect">
                      <a:avLst/>
                    </a:prstGeom>
                  </pic:spPr>
                </pic:pic>
              </a:graphicData>
            </a:graphic>
          </wp:inline>
        </w:drawing>
      </w:r>
    </w:p>
    <w:p w:rsidR="0093288D" w:rsidRPr="0059387F" w:rsidRDefault="0093288D" w:rsidP="0093288D">
      <w:pPr>
        <w:pStyle w:val="ListParagraph"/>
        <w:ind w:left="360"/>
        <w:rPr>
          <w:rFonts w:ascii="Times New Roman" w:hAnsi="Times New Roman" w:cs="Times New Roman"/>
          <w:color w:val="000000" w:themeColor="text1"/>
          <w:u w:color="1A1A1A"/>
        </w:rPr>
      </w:pPr>
    </w:p>
    <w:p w:rsidR="0093288D" w:rsidRPr="0059387F" w:rsidRDefault="0093288D" w:rsidP="0093288D">
      <w:pPr>
        <w:pStyle w:val="ListParagraph"/>
        <w:ind w:left="360"/>
        <w:rPr>
          <w:rFonts w:ascii="Times New Roman" w:hAnsi="Times New Roman" w:cs="Times New Roman"/>
          <w:color w:val="000000" w:themeColor="text1"/>
          <w:u w:color="1A1A1A"/>
        </w:rPr>
      </w:pPr>
    </w:p>
    <w:p w:rsidR="0093288D" w:rsidRPr="0059387F" w:rsidRDefault="0093288D" w:rsidP="0093288D">
      <w:pPr>
        <w:pStyle w:val="ListParagraph"/>
        <w:ind w:left="360"/>
        <w:rPr>
          <w:rFonts w:ascii="Times New Roman" w:hAnsi="Times New Roman" w:cs="Times New Roman"/>
          <w:color w:val="000000" w:themeColor="text1"/>
          <w:u w:color="1A1A1A"/>
        </w:rPr>
      </w:pPr>
    </w:p>
    <w:p w:rsidR="000B0158" w:rsidRPr="0059387F" w:rsidRDefault="000B0158" w:rsidP="0093288D">
      <w:pPr>
        <w:spacing w:line="360" w:lineRule="auto"/>
        <w:ind w:firstLine="720"/>
        <w:jc w:val="both"/>
        <w:rPr>
          <w:rFonts w:ascii="Times New Roman" w:eastAsia="Times New Roman" w:hAnsi="Times New Roman" w:cs="Times New Roman"/>
          <w:color w:val="000000" w:themeColor="text1"/>
          <w:szCs w:val="23"/>
          <w:shd w:val="clear" w:color="auto" w:fill="FFFFFF"/>
          <w:lang w:eastAsia="en-GB"/>
        </w:rPr>
      </w:pPr>
      <w:r w:rsidRPr="0059387F">
        <w:rPr>
          <w:rFonts w:ascii="Times New Roman" w:eastAsia="Times New Roman" w:hAnsi="Times New Roman" w:cs="Times New Roman"/>
          <w:color w:val="000000" w:themeColor="text1"/>
          <w:sz w:val="23"/>
          <w:szCs w:val="23"/>
          <w:shd w:val="clear" w:color="auto" w:fill="FFFFFF"/>
          <w:lang w:eastAsia="en-GB"/>
        </w:rPr>
        <w:br w:type="page"/>
      </w:r>
    </w:p>
    <w:p w:rsidR="006A071F" w:rsidRPr="0059387F" w:rsidRDefault="006A071F" w:rsidP="008320E5">
      <w:pPr>
        <w:widowControl w:val="0"/>
        <w:autoSpaceDE w:val="0"/>
        <w:autoSpaceDN w:val="0"/>
        <w:adjustRightInd w:val="0"/>
        <w:spacing w:after="240" w:line="360" w:lineRule="auto"/>
        <w:rPr>
          <w:rFonts w:ascii="Times New Roman" w:hAnsi="Times New Roman" w:cs="Times New Roman"/>
          <w:b/>
          <w:color w:val="000000" w:themeColor="text1"/>
          <w:sz w:val="32"/>
        </w:rPr>
      </w:pPr>
      <w:r w:rsidRPr="0059387F">
        <w:rPr>
          <w:rFonts w:ascii="Times New Roman" w:hAnsi="Times New Roman" w:cs="Times New Roman"/>
          <w:b/>
          <w:color w:val="000000" w:themeColor="text1"/>
          <w:sz w:val="32"/>
        </w:rPr>
        <w:lastRenderedPageBreak/>
        <w:t>Chapter 3: Treating imbalanced dataset using SMOTE algorithm</w:t>
      </w:r>
    </w:p>
    <w:p w:rsidR="006A071F" w:rsidRPr="0059387F" w:rsidRDefault="000440B1" w:rsidP="000440B1">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 xml:space="preserve">Class Imbalance Problem- It is the problem in machine learning where the total number of a class of data (positive) is far more than the total number of another class of data (negative). When the number of instances of one class far exceeds the other, problems arise. As seen here, total no of defaulters are far less than total non defaulters. </w:t>
      </w:r>
    </w:p>
    <w:p w:rsidR="000440B1" w:rsidRPr="0059387F" w:rsidRDefault="000440B1" w:rsidP="000440B1">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Synthetic Minority Oversampling Technique (SMOTE) is a very popular oversampling method that was proposed to improve random oversampling.</w:t>
      </w:r>
    </w:p>
    <w:p w:rsidR="000440B1" w:rsidRPr="0059387F" w:rsidRDefault="000440B1" w:rsidP="000440B1">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Effects of undersampling of majority class and oversampling of minority class can be seen below.</w:t>
      </w:r>
    </w:p>
    <w:p w:rsidR="000440B1" w:rsidRPr="0059387F" w:rsidRDefault="000440B1" w:rsidP="000440B1">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 xml:space="preserve">Before SMOTE </w:t>
      </w:r>
    </w:p>
    <w:p w:rsidR="000440B1" w:rsidRPr="0059387F" w:rsidRDefault="000440B1" w:rsidP="000440B1">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noProof/>
          <w:color w:val="000000" w:themeColor="text1"/>
          <w:sz w:val="28"/>
        </w:rPr>
        <w:drawing>
          <wp:inline distT="0" distB="0" distL="0" distR="0">
            <wp:extent cx="6509341" cy="4125433"/>
            <wp:effectExtent l="19050" t="0" r="5759" b="0"/>
            <wp:docPr id="13" name="Picture 1" descr="Screen Clipping"/>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6920" cy="4123899"/>
                    </a:xfrm>
                    <a:prstGeom prst="rect">
                      <a:avLst/>
                    </a:prstGeom>
                  </pic:spPr>
                </pic:pic>
              </a:graphicData>
            </a:graphic>
          </wp:inline>
        </w:drawing>
      </w: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color w:val="000000" w:themeColor="text1"/>
          <w:sz w:val="28"/>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color w:val="000000" w:themeColor="text1"/>
          <w:sz w:val="28"/>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color w:val="000000" w:themeColor="text1"/>
          <w:sz w:val="28"/>
        </w:rPr>
      </w:pPr>
    </w:p>
    <w:p w:rsidR="006A071F" w:rsidRPr="0059387F" w:rsidRDefault="00847D7D" w:rsidP="008320E5">
      <w:pPr>
        <w:widowControl w:val="0"/>
        <w:autoSpaceDE w:val="0"/>
        <w:autoSpaceDN w:val="0"/>
        <w:adjustRightInd w:val="0"/>
        <w:spacing w:after="240" w:line="360" w:lineRule="auto"/>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A</w:t>
      </w:r>
      <w:r w:rsidR="000440B1" w:rsidRPr="0059387F">
        <w:rPr>
          <w:rFonts w:ascii="Times New Roman" w:hAnsi="Times New Roman" w:cs="Times New Roman"/>
          <w:color w:val="000000" w:themeColor="text1"/>
          <w:sz w:val="28"/>
        </w:rPr>
        <w:t>fter SMOT</w:t>
      </w:r>
      <w:r w:rsidRPr="0059387F">
        <w:rPr>
          <w:rFonts w:ascii="Times New Roman" w:hAnsi="Times New Roman" w:cs="Times New Roman"/>
          <w:color w:val="000000" w:themeColor="text1"/>
          <w:sz w:val="28"/>
        </w:rPr>
        <w:t>E</w:t>
      </w:r>
    </w:p>
    <w:p w:rsidR="006A071F"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r w:rsidRPr="0059387F">
        <w:rPr>
          <w:rFonts w:ascii="Times New Roman" w:hAnsi="Times New Roman" w:cs="Times New Roman"/>
          <w:b/>
          <w:noProof/>
          <w:color w:val="000000" w:themeColor="text1"/>
          <w:sz w:val="32"/>
          <w:lang w:val="en-IN" w:eastAsia="en-IN"/>
        </w:rPr>
        <w:drawing>
          <wp:inline distT="0" distB="0" distL="0" distR="0">
            <wp:extent cx="6775155" cy="3572540"/>
            <wp:effectExtent l="19050" t="0" r="6645" b="0"/>
            <wp:docPr id="14" name="Picture 1" descr="C:\Users\Gunjan Ramani\Downloads\Default_Dist_PostSmo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njan Ramani\Downloads\Default_Dist_PostSmott.png"/>
                    <pic:cNvPicPr>
                      <a:picLocks noChangeAspect="1" noChangeArrowheads="1"/>
                    </pic:cNvPicPr>
                  </pic:nvPicPr>
                  <pic:blipFill>
                    <a:blip r:embed="rId24" cstate="print"/>
                    <a:srcRect/>
                    <a:stretch>
                      <a:fillRect/>
                    </a:stretch>
                  </pic:blipFill>
                  <pic:spPr bwMode="auto">
                    <a:xfrm>
                      <a:off x="0" y="0"/>
                      <a:ext cx="6784023" cy="3577216"/>
                    </a:xfrm>
                    <a:prstGeom prst="rect">
                      <a:avLst/>
                    </a:prstGeom>
                    <a:noFill/>
                    <a:ln w="9525">
                      <a:noFill/>
                      <a:miter lim="800000"/>
                      <a:headEnd/>
                      <a:tailEnd/>
                    </a:ln>
                  </pic:spPr>
                </pic:pic>
              </a:graphicData>
            </a:graphic>
          </wp:inline>
        </w:drawing>
      </w:r>
    </w:p>
    <w:p w:rsidR="006A071F" w:rsidRPr="0059387F" w:rsidRDefault="006A071F"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6A071F" w:rsidRPr="0059387F" w:rsidRDefault="006A071F"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6A071F" w:rsidRPr="0059387F" w:rsidRDefault="006A071F"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847D7D"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p>
    <w:p w:rsidR="00230E87" w:rsidRPr="0059387F" w:rsidRDefault="00847D7D" w:rsidP="008320E5">
      <w:pPr>
        <w:widowControl w:val="0"/>
        <w:autoSpaceDE w:val="0"/>
        <w:autoSpaceDN w:val="0"/>
        <w:adjustRightInd w:val="0"/>
        <w:spacing w:after="240" w:line="360" w:lineRule="auto"/>
        <w:rPr>
          <w:rFonts w:ascii="Times New Roman" w:hAnsi="Times New Roman" w:cs="Times New Roman"/>
          <w:b/>
          <w:color w:val="000000" w:themeColor="text1"/>
          <w:sz w:val="32"/>
        </w:rPr>
      </w:pPr>
      <w:r w:rsidRPr="0059387F">
        <w:rPr>
          <w:rFonts w:ascii="Times New Roman" w:hAnsi="Times New Roman" w:cs="Times New Roman"/>
          <w:b/>
          <w:color w:val="000000" w:themeColor="text1"/>
          <w:sz w:val="32"/>
        </w:rPr>
        <w:lastRenderedPageBreak/>
        <w:t>Chapter 5</w:t>
      </w:r>
      <w:r w:rsidR="00FE0519" w:rsidRPr="0059387F">
        <w:rPr>
          <w:rFonts w:ascii="Times New Roman" w:hAnsi="Times New Roman" w:cs="Times New Roman"/>
          <w:b/>
          <w:color w:val="000000" w:themeColor="text1"/>
          <w:sz w:val="32"/>
        </w:rPr>
        <w:t xml:space="preserve"> </w:t>
      </w:r>
      <w:r w:rsidR="00230E87" w:rsidRPr="0059387F">
        <w:rPr>
          <w:rFonts w:ascii="Times New Roman" w:hAnsi="Times New Roman" w:cs="Times New Roman"/>
          <w:b/>
          <w:color w:val="000000" w:themeColor="text1"/>
          <w:sz w:val="32"/>
        </w:rPr>
        <w:t>Predictive</w:t>
      </w:r>
      <w:r w:rsidR="00FE0519" w:rsidRPr="0059387F">
        <w:rPr>
          <w:rFonts w:ascii="Times New Roman" w:hAnsi="Times New Roman" w:cs="Times New Roman"/>
          <w:b/>
          <w:color w:val="000000" w:themeColor="text1"/>
          <w:sz w:val="32"/>
        </w:rPr>
        <w:t xml:space="preserve"> </w:t>
      </w:r>
      <w:r w:rsidR="00230E87" w:rsidRPr="0059387F">
        <w:rPr>
          <w:rFonts w:ascii="Times New Roman" w:hAnsi="Times New Roman" w:cs="Times New Roman"/>
          <w:b/>
          <w:color w:val="000000" w:themeColor="text1"/>
          <w:sz w:val="32"/>
        </w:rPr>
        <w:t>Analytics</w:t>
      </w:r>
    </w:p>
    <w:p w:rsidR="00230E87" w:rsidRPr="0059387F" w:rsidRDefault="00230E87" w:rsidP="00291C68">
      <w:pPr>
        <w:widowControl w:val="0"/>
        <w:autoSpaceDE w:val="0"/>
        <w:autoSpaceDN w:val="0"/>
        <w:adjustRightInd w:val="0"/>
        <w:spacing w:after="24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Predictive analytics encompasses a variety of statistical techniques from predictive model</w:t>
      </w:r>
      <w:r w:rsidR="006A6D8E" w:rsidRPr="0059387F">
        <w:rPr>
          <w:rFonts w:ascii="Times New Roman" w:hAnsi="Times New Roman" w:cs="Times New Roman"/>
          <w:color w:val="000000" w:themeColor="text1"/>
        </w:rPr>
        <w:t>l</w:t>
      </w:r>
      <w:r w:rsidRPr="0059387F">
        <w:rPr>
          <w:rFonts w:ascii="Times New Roman" w:hAnsi="Times New Roman" w:cs="Times New Roman"/>
          <w:color w:val="000000" w:themeColor="text1"/>
        </w:rPr>
        <w:t xml:space="preserve">ing, machine learning, and data mining that analyze current and historical facts to make predictions about future or otherwise unknown events </w:t>
      </w:r>
    </w:p>
    <w:p w:rsidR="00230E87" w:rsidRPr="0059387F" w:rsidRDefault="00847D7D" w:rsidP="00291C68">
      <w:pPr>
        <w:widowControl w:val="0"/>
        <w:autoSpaceDE w:val="0"/>
        <w:autoSpaceDN w:val="0"/>
        <w:adjustRightInd w:val="0"/>
        <w:spacing w:after="24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5</w:t>
      </w:r>
      <w:r w:rsidR="00FE0519" w:rsidRPr="0059387F">
        <w:rPr>
          <w:rFonts w:ascii="Times New Roman" w:hAnsi="Times New Roman" w:cs="Times New Roman"/>
          <w:b/>
          <w:color w:val="000000" w:themeColor="text1"/>
          <w:sz w:val="28"/>
        </w:rPr>
        <w:t xml:space="preserve">.1 </w:t>
      </w:r>
      <w:r w:rsidR="00230E87" w:rsidRPr="0059387F">
        <w:rPr>
          <w:rFonts w:ascii="Times New Roman" w:hAnsi="Times New Roman" w:cs="Times New Roman"/>
          <w:b/>
          <w:color w:val="000000" w:themeColor="text1"/>
          <w:sz w:val="28"/>
        </w:rPr>
        <w:t>Model</w:t>
      </w:r>
      <w:r w:rsidR="006A6D8E" w:rsidRPr="0059387F">
        <w:rPr>
          <w:rFonts w:ascii="Times New Roman" w:hAnsi="Times New Roman" w:cs="Times New Roman"/>
          <w:b/>
          <w:color w:val="000000" w:themeColor="text1"/>
          <w:sz w:val="28"/>
        </w:rPr>
        <w:t>l</w:t>
      </w:r>
      <w:r w:rsidR="00230E87" w:rsidRPr="0059387F">
        <w:rPr>
          <w:rFonts w:ascii="Times New Roman" w:hAnsi="Times New Roman" w:cs="Times New Roman"/>
          <w:b/>
          <w:color w:val="000000" w:themeColor="text1"/>
          <w:sz w:val="28"/>
        </w:rPr>
        <w:t xml:space="preserve">ing Techniques </w:t>
      </w:r>
    </w:p>
    <w:p w:rsidR="00230E87" w:rsidRPr="0059387F" w:rsidRDefault="00230E87" w:rsidP="00291C68">
      <w:pPr>
        <w:widowControl w:val="0"/>
        <w:autoSpaceDE w:val="0"/>
        <w:autoSpaceDN w:val="0"/>
        <w:adjustRightInd w:val="0"/>
        <w:spacing w:after="240"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We have used four model</w:t>
      </w:r>
      <w:r w:rsidR="006A6D8E" w:rsidRPr="0059387F">
        <w:rPr>
          <w:rFonts w:ascii="Times New Roman" w:hAnsi="Times New Roman" w:cs="Times New Roman"/>
          <w:color w:val="000000" w:themeColor="text1"/>
        </w:rPr>
        <w:t>l</w:t>
      </w:r>
      <w:r w:rsidRPr="0059387F">
        <w:rPr>
          <w:rFonts w:ascii="Times New Roman" w:hAnsi="Times New Roman" w:cs="Times New Roman"/>
          <w:color w:val="000000" w:themeColor="text1"/>
        </w:rPr>
        <w:t xml:space="preserve">ing techniques depicted on the below diagram to build the predictive models and there by predict the customers who are likely to default </w:t>
      </w:r>
    </w:p>
    <w:p w:rsidR="00712F00" w:rsidRPr="0059387F" w:rsidRDefault="00230E87" w:rsidP="00291C68">
      <w:pPr>
        <w:pStyle w:val="ListParagraph"/>
        <w:numPr>
          <w:ilvl w:val="0"/>
          <w:numId w:val="20"/>
        </w:numPr>
        <w:spacing w:line="360" w:lineRule="auto"/>
        <w:jc w:val="both"/>
        <w:rPr>
          <w:rFonts w:ascii="Times New Roman" w:hAnsi="Times New Roman" w:cs="Times New Roman"/>
          <w:color w:val="000000" w:themeColor="text1"/>
          <w:lang w:val="en-US"/>
        </w:rPr>
      </w:pPr>
      <w:r w:rsidRPr="0059387F">
        <w:rPr>
          <w:rFonts w:ascii="Times New Roman" w:hAnsi="Times New Roman" w:cs="Times New Roman"/>
          <w:color w:val="000000" w:themeColor="text1"/>
          <w:lang w:val="en-US"/>
        </w:rPr>
        <w:t>Logistic Regression</w:t>
      </w:r>
    </w:p>
    <w:p w:rsidR="00230E87" w:rsidRPr="0059387F" w:rsidRDefault="00230E87" w:rsidP="00291C68">
      <w:pPr>
        <w:pStyle w:val="ListParagraph"/>
        <w:numPr>
          <w:ilvl w:val="0"/>
          <w:numId w:val="20"/>
        </w:numPr>
        <w:spacing w:line="360" w:lineRule="auto"/>
        <w:jc w:val="both"/>
        <w:rPr>
          <w:rFonts w:ascii="Times New Roman" w:hAnsi="Times New Roman" w:cs="Times New Roman"/>
          <w:color w:val="000000" w:themeColor="text1"/>
          <w:lang w:val="en-US"/>
        </w:rPr>
      </w:pPr>
      <w:r w:rsidRPr="0059387F">
        <w:rPr>
          <w:rFonts w:ascii="Times New Roman" w:hAnsi="Times New Roman" w:cs="Times New Roman"/>
          <w:color w:val="000000" w:themeColor="text1"/>
          <w:lang w:val="en-US"/>
        </w:rPr>
        <w:t>K Nearest Neighbors</w:t>
      </w:r>
    </w:p>
    <w:p w:rsidR="00543D89" w:rsidRPr="0059387F" w:rsidRDefault="00230E87" w:rsidP="00543D89">
      <w:pPr>
        <w:pStyle w:val="ListParagraph"/>
        <w:numPr>
          <w:ilvl w:val="0"/>
          <w:numId w:val="20"/>
        </w:numPr>
        <w:spacing w:line="360" w:lineRule="auto"/>
        <w:jc w:val="both"/>
        <w:rPr>
          <w:rFonts w:ascii="Times New Roman" w:hAnsi="Times New Roman" w:cs="Times New Roman"/>
          <w:color w:val="000000" w:themeColor="text1"/>
          <w:lang w:val="en-US"/>
        </w:rPr>
      </w:pPr>
      <w:r w:rsidRPr="0059387F">
        <w:rPr>
          <w:rFonts w:ascii="Times New Roman" w:hAnsi="Times New Roman" w:cs="Times New Roman"/>
          <w:color w:val="000000" w:themeColor="text1"/>
          <w:lang w:val="en-US"/>
        </w:rPr>
        <w:t>Random Forest</w:t>
      </w:r>
    </w:p>
    <w:p w:rsidR="009E0756" w:rsidRPr="0059387F" w:rsidRDefault="00847D7D" w:rsidP="00847D7D">
      <w:pPr>
        <w:widowControl w:val="0"/>
        <w:autoSpaceDE w:val="0"/>
        <w:autoSpaceDN w:val="0"/>
        <w:adjustRightInd w:val="0"/>
        <w:spacing w:after="12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 xml:space="preserve">5.1.1 </w:t>
      </w:r>
      <w:r w:rsidR="009E0756" w:rsidRPr="0059387F">
        <w:rPr>
          <w:rFonts w:ascii="Times New Roman" w:hAnsi="Times New Roman" w:cs="Times New Roman"/>
          <w:b/>
          <w:color w:val="000000" w:themeColor="text1"/>
          <w:sz w:val="28"/>
        </w:rPr>
        <w:t>Logistic Regression</w:t>
      </w:r>
    </w:p>
    <w:p w:rsidR="009E0756" w:rsidRPr="0059387F" w:rsidRDefault="009E0756" w:rsidP="00FE0519">
      <w:pPr>
        <w:pStyle w:val="NormalWeb"/>
        <w:shd w:val="clear" w:color="auto" w:fill="FFFFFF"/>
        <w:spacing w:before="0" w:beforeAutospacing="0" w:after="90" w:afterAutospacing="0" w:line="360" w:lineRule="auto"/>
        <w:ind w:firstLine="360"/>
        <w:jc w:val="both"/>
        <w:rPr>
          <w:color w:val="000000" w:themeColor="text1"/>
        </w:rPr>
      </w:pPr>
      <w:r w:rsidRPr="0059387F">
        <w:rPr>
          <w:bCs/>
          <w:color w:val="000000" w:themeColor="text1"/>
        </w:rPr>
        <w:t>Logistic regression</w:t>
      </w:r>
      <w:r w:rsidRPr="0059387F">
        <w:rPr>
          <w:rStyle w:val="apple-converted-space"/>
          <w:color w:val="000000" w:themeColor="text1"/>
        </w:rPr>
        <w:t> </w:t>
      </w:r>
      <w:r w:rsidRPr="0059387F">
        <w:rPr>
          <w:color w:val="000000" w:themeColor="text1"/>
        </w:rPr>
        <w:t>is a statistical method for analyzing a dataset in which there are one or more independent variables that determine an outcome. The outcome is measured with a dichotomous variable (in which there are only two possible outcomes).</w:t>
      </w:r>
    </w:p>
    <w:p w:rsidR="009E0756" w:rsidRPr="0059387F" w:rsidRDefault="009E0756" w:rsidP="00FE0519">
      <w:pPr>
        <w:pStyle w:val="indent"/>
        <w:shd w:val="clear" w:color="auto" w:fill="FFFFFF"/>
        <w:spacing w:before="0" w:beforeAutospacing="0" w:after="90" w:afterAutospacing="0" w:line="360" w:lineRule="auto"/>
        <w:ind w:firstLine="360"/>
        <w:jc w:val="both"/>
        <w:rPr>
          <w:bCs/>
          <w:color w:val="000000" w:themeColor="text1"/>
        </w:rPr>
      </w:pPr>
      <w:r w:rsidRPr="0059387F">
        <w:rPr>
          <w:bCs/>
          <w:color w:val="000000" w:themeColor="text1"/>
        </w:rPr>
        <w:t>In logistic regression, the dependent variable is binary or dichotomous, i.e. it only contains data coded as 1 (TRUE, success, pregnant, etc.) or 0 (FALSE, failure, non-pregnant, etc.).</w:t>
      </w:r>
    </w:p>
    <w:p w:rsidR="00192F55" w:rsidRPr="0059387F" w:rsidRDefault="00192F55" w:rsidP="00FE0519">
      <w:pPr>
        <w:spacing w:line="360" w:lineRule="auto"/>
        <w:jc w:val="both"/>
        <w:rPr>
          <w:rFonts w:ascii="Times New Roman" w:hAnsi="Times New Roman" w:cs="Times New Roman"/>
          <w:bCs/>
          <w:color w:val="000000" w:themeColor="text1"/>
        </w:rPr>
      </w:pPr>
      <w:r w:rsidRPr="0059387F">
        <w:rPr>
          <w:rFonts w:ascii="Times New Roman" w:hAnsi="Times New Roman" w:cs="Times New Roman"/>
          <w:bCs/>
          <w:color w:val="000000" w:themeColor="text1"/>
        </w:rPr>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 Logistic regression generates the coefficients (and its standard errors and significance levels) of a formula to predict a logit transformation of the probability of presence of the characteristic of interest:</w:t>
      </w:r>
    </w:p>
    <w:p w:rsidR="00192F55" w:rsidRPr="0059387F" w:rsidRDefault="00192F55" w:rsidP="00FE0519">
      <w:pPr>
        <w:spacing w:line="360" w:lineRule="auto"/>
        <w:jc w:val="center"/>
        <w:rPr>
          <w:rFonts w:ascii="Times New Roman" w:hAnsi="Times New Roman" w:cs="Times New Roman"/>
          <w:bCs/>
          <w:color w:val="000000" w:themeColor="text1"/>
        </w:rPr>
      </w:pPr>
      <w:r w:rsidRPr="0059387F">
        <w:rPr>
          <w:rFonts w:ascii="Times New Roman" w:hAnsi="Times New Roman" w:cs="Times New Roman"/>
          <w:bCs/>
          <w:noProof/>
          <w:color w:val="000000" w:themeColor="text1"/>
          <w:lang w:val="en-IN" w:eastAsia="en-IN"/>
        </w:rPr>
        <w:drawing>
          <wp:inline distT="0" distB="0" distL="0" distR="0">
            <wp:extent cx="4355465" cy="26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5465" cy="264160"/>
                    </a:xfrm>
                    <a:prstGeom prst="rect">
                      <a:avLst/>
                    </a:prstGeom>
                    <a:noFill/>
                    <a:ln>
                      <a:noFill/>
                    </a:ln>
                  </pic:spPr>
                </pic:pic>
              </a:graphicData>
            </a:graphic>
          </wp:inline>
        </w:drawing>
      </w:r>
    </w:p>
    <w:p w:rsidR="00FE0519" w:rsidRPr="0059387F" w:rsidRDefault="00192F55" w:rsidP="00FE0519">
      <w:pPr>
        <w:spacing w:line="360" w:lineRule="auto"/>
        <w:jc w:val="both"/>
        <w:rPr>
          <w:rFonts w:ascii="Times New Roman" w:hAnsi="Times New Roman" w:cs="Times New Roman"/>
          <w:bCs/>
          <w:color w:val="000000" w:themeColor="text1"/>
        </w:rPr>
      </w:pPr>
      <w:r w:rsidRPr="0059387F">
        <w:rPr>
          <w:rFonts w:ascii="Times New Roman" w:hAnsi="Times New Roman" w:cs="Times New Roman"/>
          <w:bCs/>
          <w:color w:val="000000" w:themeColor="text1"/>
        </w:rPr>
        <w:t xml:space="preserve">where p is the probability of presence of </w:t>
      </w:r>
      <w:r w:rsidR="00FE0519" w:rsidRPr="0059387F">
        <w:rPr>
          <w:rFonts w:ascii="Times New Roman" w:hAnsi="Times New Roman" w:cs="Times New Roman"/>
          <w:bCs/>
          <w:color w:val="000000" w:themeColor="text1"/>
        </w:rPr>
        <w:t>the characteristic of interest.</w:t>
      </w:r>
    </w:p>
    <w:p w:rsidR="00FE0519" w:rsidRPr="0059387F" w:rsidRDefault="00FE0519" w:rsidP="00FE0519">
      <w:pPr>
        <w:spacing w:line="360" w:lineRule="auto"/>
        <w:jc w:val="both"/>
        <w:rPr>
          <w:rFonts w:ascii="Times New Roman" w:hAnsi="Times New Roman" w:cs="Times New Roman"/>
          <w:bCs/>
          <w:color w:val="000000" w:themeColor="text1"/>
        </w:rPr>
      </w:pPr>
      <w:r w:rsidRPr="0059387F">
        <w:rPr>
          <w:rFonts w:ascii="Times New Roman" w:hAnsi="Times New Roman" w:cs="Times New Roman"/>
          <w:bCs/>
          <w:color w:val="000000" w:themeColor="text1"/>
        </w:rPr>
        <w:t>The logit transformation is defined as the logged odds:</w:t>
      </w:r>
    </w:p>
    <w:p w:rsidR="00FE0519" w:rsidRPr="0059387F" w:rsidRDefault="00FE0519" w:rsidP="00FE0519">
      <w:pPr>
        <w:spacing w:line="276" w:lineRule="auto"/>
        <w:jc w:val="center"/>
        <w:rPr>
          <w:rFonts w:ascii="Times New Roman" w:hAnsi="Times New Roman" w:cs="Times New Roman"/>
          <w:bCs/>
          <w:color w:val="000000" w:themeColor="text1"/>
        </w:rPr>
      </w:pPr>
      <w:r w:rsidRPr="0059387F">
        <w:rPr>
          <w:rFonts w:ascii="Times New Roman" w:hAnsi="Times New Roman" w:cs="Times New Roman"/>
          <w:bCs/>
          <w:noProof/>
          <w:color w:val="000000" w:themeColor="text1"/>
          <w:lang w:val="en-IN" w:eastAsia="en-IN"/>
        </w:rPr>
        <w:drawing>
          <wp:inline distT="0" distB="0" distL="0" distR="0">
            <wp:extent cx="4588510" cy="43395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47408" cy="448981"/>
                    </a:xfrm>
                    <a:prstGeom prst="rect">
                      <a:avLst/>
                    </a:prstGeom>
                    <a:noFill/>
                    <a:ln>
                      <a:noFill/>
                    </a:ln>
                  </pic:spPr>
                </pic:pic>
              </a:graphicData>
            </a:graphic>
          </wp:inline>
        </w:drawing>
      </w:r>
    </w:p>
    <w:p w:rsidR="00FE0519" w:rsidRPr="0059387F" w:rsidRDefault="00FE0519" w:rsidP="00FE0519">
      <w:pPr>
        <w:spacing w:line="276" w:lineRule="auto"/>
        <w:rPr>
          <w:rFonts w:ascii="Times New Roman" w:hAnsi="Times New Roman" w:cs="Times New Roman"/>
          <w:bCs/>
          <w:color w:val="000000" w:themeColor="text1"/>
        </w:rPr>
      </w:pPr>
      <w:r w:rsidRPr="0059387F">
        <w:rPr>
          <w:rFonts w:ascii="Times New Roman" w:hAnsi="Times New Roman" w:cs="Times New Roman"/>
          <w:bCs/>
          <w:color w:val="000000" w:themeColor="text1"/>
        </w:rPr>
        <w:t>and</w:t>
      </w:r>
    </w:p>
    <w:p w:rsidR="00FE0519" w:rsidRPr="0059387F" w:rsidRDefault="00FE0519" w:rsidP="00FE0519">
      <w:pPr>
        <w:spacing w:line="276" w:lineRule="auto"/>
        <w:jc w:val="center"/>
        <w:rPr>
          <w:rFonts w:ascii="Times New Roman" w:hAnsi="Times New Roman" w:cs="Times New Roman"/>
          <w:bCs/>
          <w:color w:val="000000" w:themeColor="text1"/>
        </w:rPr>
      </w:pPr>
      <w:r w:rsidRPr="0059387F">
        <w:rPr>
          <w:rFonts w:ascii="Times New Roman" w:hAnsi="Times New Roman" w:cs="Times New Roman"/>
          <w:bCs/>
          <w:noProof/>
          <w:color w:val="000000" w:themeColor="text1"/>
          <w:lang w:val="en-IN" w:eastAsia="en-IN"/>
        </w:rPr>
        <w:drawing>
          <wp:inline distT="0" distB="0" distL="0" distR="0">
            <wp:extent cx="1496060" cy="40943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723" cy="418925"/>
                    </a:xfrm>
                    <a:prstGeom prst="rect">
                      <a:avLst/>
                    </a:prstGeom>
                    <a:noFill/>
                    <a:ln>
                      <a:noFill/>
                    </a:ln>
                  </pic:spPr>
                </pic:pic>
              </a:graphicData>
            </a:graphic>
          </wp:inline>
        </w:drawing>
      </w:r>
    </w:p>
    <w:p w:rsidR="00192F55" w:rsidRPr="0059387F" w:rsidRDefault="00FE0519" w:rsidP="00291C68">
      <w:pPr>
        <w:spacing w:line="360" w:lineRule="auto"/>
        <w:jc w:val="both"/>
        <w:rPr>
          <w:rFonts w:ascii="Times New Roman" w:hAnsi="Times New Roman" w:cs="Times New Roman"/>
          <w:bCs/>
          <w:color w:val="000000" w:themeColor="text1"/>
        </w:rPr>
      </w:pPr>
      <w:r w:rsidRPr="0059387F">
        <w:rPr>
          <w:rFonts w:ascii="Times New Roman" w:hAnsi="Times New Roman" w:cs="Times New Roman"/>
          <w:bCs/>
          <w:color w:val="000000" w:themeColor="text1"/>
        </w:rPr>
        <w:br w:type="page"/>
      </w:r>
      <w:r w:rsidR="00192F55" w:rsidRPr="0059387F">
        <w:rPr>
          <w:rFonts w:ascii="Times New Roman" w:hAnsi="Times New Roman" w:cs="Times New Roman"/>
          <w:bCs/>
          <w:color w:val="000000" w:themeColor="text1"/>
        </w:rPr>
        <w:lastRenderedPageBreak/>
        <w:t xml:space="preserve">Rather than choosing parameters that minimize the sum of squared errors (like in ordinary regression), estimation in logistic regression chooses parameters that maximize the likelihood of observing the sample values. </w:t>
      </w:r>
    </w:p>
    <w:p w:rsidR="00367C96" w:rsidRPr="0059387F" w:rsidRDefault="00367C96" w:rsidP="00192F55">
      <w:pPr>
        <w:spacing w:line="276" w:lineRule="auto"/>
        <w:rPr>
          <w:rFonts w:ascii="Times New Roman" w:hAnsi="Times New Roman" w:cs="Times New Roman"/>
          <w:bCs/>
          <w:color w:val="000000" w:themeColor="text1"/>
        </w:rPr>
      </w:pPr>
    </w:p>
    <w:p w:rsidR="00566B2A" w:rsidRDefault="00367C96" w:rsidP="00F629F4">
      <w:pPr>
        <w:spacing w:line="276" w:lineRule="auto"/>
        <w:jc w:val="center"/>
        <w:rPr>
          <w:rFonts w:ascii="Times New Roman" w:hAnsi="Times New Roman" w:cs="Times New Roman"/>
          <w:b/>
          <w:bCs/>
          <w:color w:val="000000" w:themeColor="text1"/>
          <w:sz w:val="22"/>
          <w:szCs w:val="21"/>
        </w:rPr>
      </w:pPr>
      <w:r w:rsidRPr="0059387F">
        <w:rPr>
          <w:rFonts w:ascii="Times New Roman" w:hAnsi="Times New Roman" w:cs="Times New Roman"/>
          <w:b/>
          <w:bCs/>
          <w:color w:val="000000" w:themeColor="text1"/>
          <w:sz w:val="28"/>
        </w:rPr>
        <w:t>Model Output using Gretl:</w:t>
      </w:r>
      <w:r w:rsidR="00FE0519" w:rsidRPr="0059387F">
        <w:rPr>
          <w:rFonts w:ascii="Times New Roman" w:hAnsi="Times New Roman" w:cs="Times New Roman"/>
          <w:b/>
          <w:bCs/>
          <w:color w:val="000000" w:themeColor="text1"/>
          <w:sz w:val="22"/>
          <w:szCs w:val="21"/>
        </w:rPr>
        <w:t xml:space="preserve"> </w:t>
      </w:r>
    </w:p>
    <w:p w:rsidR="00566B2A" w:rsidRDefault="00566B2A" w:rsidP="00F629F4">
      <w:pPr>
        <w:spacing w:line="276" w:lineRule="auto"/>
        <w:jc w:val="center"/>
        <w:rPr>
          <w:rFonts w:ascii="Times New Roman" w:hAnsi="Times New Roman" w:cs="Times New Roman"/>
          <w:b/>
          <w:bCs/>
          <w:color w:val="000000" w:themeColor="text1"/>
          <w:sz w:val="22"/>
          <w:szCs w:val="21"/>
        </w:rPr>
      </w:pPr>
    </w:p>
    <w:p w:rsidR="0038620A" w:rsidRPr="0059387F" w:rsidRDefault="00566B2A" w:rsidP="00F629F4">
      <w:pPr>
        <w:spacing w:line="276" w:lineRule="auto"/>
        <w:jc w:val="center"/>
        <w:rPr>
          <w:rFonts w:ascii="Times New Roman" w:hAnsi="Times New Roman" w:cs="Times New Roman"/>
          <w:b/>
          <w:bCs/>
          <w:color w:val="000000" w:themeColor="text1"/>
          <w:sz w:val="21"/>
          <w:szCs w:val="21"/>
          <w:lang w:eastAsia="en-GB"/>
        </w:rPr>
      </w:pPr>
      <w:r>
        <w:rPr>
          <w:rFonts w:ascii="Times New Roman" w:hAnsi="Times New Roman" w:cs="Times New Roman"/>
          <w:b/>
          <w:bCs/>
          <w:noProof/>
          <w:color w:val="000000" w:themeColor="text1"/>
          <w:sz w:val="21"/>
          <w:szCs w:val="21"/>
          <w:lang w:val="en-IN" w:eastAsia="en-IN"/>
        </w:rPr>
        <w:drawing>
          <wp:inline distT="0" distB="0" distL="0" distR="0">
            <wp:extent cx="4723071" cy="5486400"/>
            <wp:effectExtent l="19050" t="0" r="1329"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723224" cy="5486578"/>
                    </a:xfrm>
                    <a:prstGeom prst="rect">
                      <a:avLst/>
                    </a:prstGeom>
                    <a:noFill/>
                    <a:ln w="9525">
                      <a:noFill/>
                      <a:miter lim="800000"/>
                      <a:headEnd/>
                      <a:tailEnd/>
                    </a:ln>
                  </pic:spPr>
                </pic:pic>
              </a:graphicData>
            </a:graphic>
          </wp:inline>
        </w:drawing>
      </w:r>
      <w:r w:rsidR="0038620A" w:rsidRPr="0059387F">
        <w:rPr>
          <w:rFonts w:ascii="Times New Roman" w:hAnsi="Times New Roman" w:cs="Times New Roman"/>
          <w:b/>
          <w:bCs/>
          <w:color w:val="000000" w:themeColor="text1"/>
          <w:sz w:val="21"/>
          <w:szCs w:val="21"/>
        </w:rPr>
        <w:br w:type="page"/>
      </w:r>
    </w:p>
    <w:p w:rsidR="00F9244F" w:rsidRPr="0059387F" w:rsidRDefault="00F9244F">
      <w:pPr>
        <w:rPr>
          <w:rFonts w:ascii="Times New Roman" w:hAnsi="Times New Roman" w:cs="Times New Roman"/>
          <w:color w:val="000000" w:themeColor="text1"/>
          <w:sz w:val="21"/>
          <w:szCs w:val="21"/>
        </w:rPr>
      </w:pPr>
    </w:p>
    <w:p w:rsidR="00F9244F" w:rsidRPr="0059387F" w:rsidRDefault="00F9244F">
      <w:pPr>
        <w:rPr>
          <w:rFonts w:ascii="Times New Roman" w:hAnsi="Times New Roman" w:cs="Times New Roman"/>
          <w:b/>
          <w:color w:val="000000" w:themeColor="text1"/>
          <w:sz w:val="28"/>
          <w:szCs w:val="21"/>
        </w:rPr>
      </w:pPr>
    </w:p>
    <w:p w:rsidR="00F9244F" w:rsidRPr="0059387F" w:rsidRDefault="00FE0519">
      <w:pPr>
        <w:rPr>
          <w:rFonts w:ascii="Times New Roman" w:hAnsi="Times New Roman" w:cs="Times New Roman"/>
          <w:b/>
          <w:color w:val="000000" w:themeColor="text1"/>
          <w:sz w:val="28"/>
          <w:szCs w:val="21"/>
        </w:rPr>
      </w:pPr>
      <w:r w:rsidRPr="0059387F">
        <w:rPr>
          <w:rFonts w:ascii="Times New Roman" w:hAnsi="Times New Roman" w:cs="Times New Roman"/>
          <w:b/>
          <w:color w:val="000000" w:themeColor="text1"/>
          <w:sz w:val="28"/>
          <w:szCs w:val="21"/>
        </w:rPr>
        <w:t>Model Performance</w:t>
      </w:r>
    </w:p>
    <w:p w:rsidR="00F9244F" w:rsidRPr="0059387F" w:rsidRDefault="00F9244F">
      <w:pPr>
        <w:rPr>
          <w:rFonts w:ascii="Times New Roman" w:hAnsi="Times New Roman" w:cs="Times New Roman"/>
          <w:color w:val="000000" w:themeColor="text1"/>
          <w:sz w:val="21"/>
          <w:szCs w:val="21"/>
          <w:lang w:eastAsia="en-GB"/>
        </w:rPr>
      </w:pPr>
    </w:p>
    <w:tbl>
      <w:tblPr>
        <w:tblStyle w:val="GridTable31"/>
        <w:tblW w:w="10165" w:type="dxa"/>
        <w:tblInd w:w="-11" w:type="dxa"/>
        <w:tblLayout w:type="fixed"/>
        <w:tblLook w:val="04A0" w:firstRow="1" w:lastRow="0" w:firstColumn="1" w:lastColumn="0" w:noHBand="0" w:noVBand="1"/>
      </w:tblPr>
      <w:tblGrid>
        <w:gridCol w:w="1985"/>
        <w:gridCol w:w="1234"/>
        <w:gridCol w:w="1276"/>
        <w:gridCol w:w="1701"/>
        <w:gridCol w:w="992"/>
        <w:gridCol w:w="1086"/>
        <w:gridCol w:w="1891"/>
      </w:tblGrid>
      <w:tr w:rsidR="00CB6346" w:rsidRPr="0059387F" w:rsidTr="007C003D">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985" w:type="dxa"/>
          </w:tcPr>
          <w:p w:rsidR="00367C96" w:rsidRPr="0059387F" w:rsidRDefault="00367C96" w:rsidP="00E74F1D">
            <w:pPr>
              <w:ind w:left="-89"/>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Performance metrics</w:t>
            </w:r>
          </w:p>
        </w:tc>
        <w:tc>
          <w:tcPr>
            <w:tcW w:w="4211" w:type="dxa"/>
            <w:gridSpan w:val="3"/>
          </w:tcPr>
          <w:p w:rsidR="00367C96" w:rsidRPr="0059387F" w:rsidRDefault="00367C96" w:rsidP="00CB63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Train Data</w:t>
            </w:r>
          </w:p>
        </w:tc>
        <w:tc>
          <w:tcPr>
            <w:tcW w:w="3969" w:type="dxa"/>
            <w:gridSpan w:val="3"/>
          </w:tcPr>
          <w:p w:rsidR="00367C96" w:rsidRPr="0059387F" w:rsidRDefault="00367C96" w:rsidP="00CB63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Test Data</w:t>
            </w:r>
          </w:p>
        </w:tc>
      </w:tr>
      <w:tr w:rsidR="00CB6346" w:rsidRPr="0059387F" w:rsidTr="007C003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85" w:type="dxa"/>
          </w:tcPr>
          <w:p w:rsidR="00013807" w:rsidRPr="0059387F" w:rsidRDefault="00013807">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Accuracy</w:t>
            </w:r>
          </w:p>
        </w:tc>
        <w:tc>
          <w:tcPr>
            <w:tcW w:w="4211" w:type="dxa"/>
            <w:gridSpan w:val="3"/>
          </w:tcPr>
          <w:p w:rsidR="00013807" w:rsidRPr="0059387F" w:rsidRDefault="000947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94.1%</w:t>
            </w:r>
          </w:p>
        </w:tc>
        <w:tc>
          <w:tcPr>
            <w:tcW w:w="3969" w:type="dxa"/>
            <w:gridSpan w:val="3"/>
          </w:tcPr>
          <w:p w:rsidR="00013807" w:rsidRPr="0059387F" w:rsidRDefault="00013807" w:rsidP="000947E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9</w:t>
            </w:r>
            <w:r w:rsidR="000947E1">
              <w:rPr>
                <w:rFonts w:ascii="Times New Roman" w:hAnsi="Times New Roman" w:cs="Times New Roman"/>
                <w:color w:val="000000" w:themeColor="text1"/>
                <w:sz w:val="21"/>
                <w:szCs w:val="21"/>
              </w:rPr>
              <w:t>4.1%</w:t>
            </w:r>
          </w:p>
        </w:tc>
      </w:tr>
      <w:tr w:rsidR="00CB6346" w:rsidRPr="0059387F" w:rsidTr="007C003D">
        <w:trPr>
          <w:trHeight w:val="1890"/>
        </w:trPr>
        <w:tc>
          <w:tcPr>
            <w:cnfStyle w:val="001000000000" w:firstRow="0" w:lastRow="0" w:firstColumn="1" w:lastColumn="0" w:oddVBand="0" w:evenVBand="0" w:oddHBand="0" w:evenHBand="0" w:firstRowFirstColumn="0" w:firstRowLastColumn="0" w:lastRowFirstColumn="0" w:lastRowLastColumn="0"/>
            <w:tcW w:w="1985" w:type="dxa"/>
          </w:tcPr>
          <w:p w:rsidR="00013807" w:rsidRPr="0059387F" w:rsidRDefault="00013807">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Confusion Matrix</w:t>
            </w:r>
          </w:p>
        </w:tc>
        <w:tc>
          <w:tcPr>
            <w:tcW w:w="4211" w:type="dxa"/>
            <w:gridSpan w:val="3"/>
            <w:vAlign w:val="center"/>
          </w:tcPr>
          <w:p w:rsidR="00013807" w:rsidRPr="0059387F" w:rsidRDefault="000947E1"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Pr>
                <w:rFonts w:ascii="Times New Roman" w:hAnsi="Times New Roman" w:cs="Times New Roman"/>
                <w:noProof/>
                <w:color w:val="000000" w:themeColor="text1"/>
                <w:sz w:val="21"/>
                <w:szCs w:val="21"/>
                <w:lang w:val="en-IN" w:eastAsia="en-IN"/>
              </w:rPr>
              <w:drawing>
                <wp:inline distT="0" distB="0" distL="0" distR="0">
                  <wp:extent cx="2169160" cy="616585"/>
                  <wp:effectExtent l="19050" t="0" r="2540" b="0"/>
                  <wp:docPr id="22" name="Picture 7" descr="C:\Users\Gunjan Ramani\Desktop\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njan Ramani\Desktop\unnamed (1).png"/>
                          <pic:cNvPicPr>
                            <a:picLocks noChangeAspect="1" noChangeArrowheads="1"/>
                          </pic:cNvPicPr>
                        </pic:nvPicPr>
                        <pic:blipFill>
                          <a:blip r:embed="rId29" cstate="print"/>
                          <a:srcRect/>
                          <a:stretch>
                            <a:fillRect/>
                          </a:stretch>
                        </pic:blipFill>
                        <pic:spPr bwMode="auto">
                          <a:xfrm>
                            <a:off x="0" y="0"/>
                            <a:ext cx="2169160" cy="616585"/>
                          </a:xfrm>
                          <a:prstGeom prst="rect">
                            <a:avLst/>
                          </a:prstGeom>
                          <a:noFill/>
                          <a:ln w="9525">
                            <a:noFill/>
                            <a:miter lim="800000"/>
                            <a:headEnd/>
                            <a:tailEnd/>
                          </a:ln>
                        </pic:spPr>
                      </pic:pic>
                    </a:graphicData>
                  </a:graphic>
                </wp:inline>
              </w:drawing>
            </w:r>
          </w:p>
        </w:tc>
        <w:tc>
          <w:tcPr>
            <w:tcW w:w="3969" w:type="dxa"/>
            <w:gridSpan w:val="3"/>
            <w:vAlign w:val="center"/>
          </w:tcPr>
          <w:p w:rsidR="00013807" w:rsidRPr="0059387F" w:rsidRDefault="000903F5"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Pr>
                <w:rFonts w:ascii="Times New Roman" w:hAnsi="Times New Roman" w:cs="Times New Roman"/>
                <w:noProof/>
                <w:color w:val="000000" w:themeColor="text1"/>
                <w:sz w:val="21"/>
                <w:szCs w:val="21"/>
                <w:lang w:val="en-IN" w:eastAsia="en-IN"/>
              </w:rPr>
              <w:drawing>
                <wp:inline distT="0" distB="0" distL="0" distR="0">
                  <wp:extent cx="2328545" cy="690880"/>
                  <wp:effectExtent l="19050" t="0" r="0" b="0"/>
                  <wp:docPr id="19" name="Picture 5" descr="C:\Users\Gunjan Ramani\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njan Ramani\Desktop\unnamed.png"/>
                          <pic:cNvPicPr>
                            <a:picLocks noChangeAspect="1" noChangeArrowheads="1"/>
                          </pic:cNvPicPr>
                        </pic:nvPicPr>
                        <pic:blipFill>
                          <a:blip r:embed="rId30" cstate="print"/>
                          <a:srcRect/>
                          <a:stretch>
                            <a:fillRect/>
                          </a:stretch>
                        </pic:blipFill>
                        <pic:spPr bwMode="auto">
                          <a:xfrm>
                            <a:off x="0" y="0"/>
                            <a:ext cx="2328545" cy="690880"/>
                          </a:xfrm>
                          <a:prstGeom prst="rect">
                            <a:avLst/>
                          </a:prstGeom>
                          <a:noFill/>
                          <a:ln w="9525">
                            <a:noFill/>
                            <a:miter lim="800000"/>
                            <a:headEnd/>
                            <a:tailEnd/>
                          </a:ln>
                        </pic:spPr>
                      </pic:pic>
                    </a:graphicData>
                  </a:graphic>
                </wp:inline>
              </w:drawing>
            </w:r>
          </w:p>
        </w:tc>
      </w:tr>
      <w:tr w:rsidR="00CB6346" w:rsidRPr="0059387F" w:rsidTr="007C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013807" w:rsidRPr="0059387F" w:rsidRDefault="00291C68">
            <w:pPr>
              <w:rPr>
                <w:rFonts w:ascii="Times New Roman" w:hAnsi="Times New Roman" w:cs="Times New Roman"/>
                <w:noProof/>
                <w:color w:val="000000" w:themeColor="text1"/>
                <w:sz w:val="21"/>
                <w:szCs w:val="21"/>
                <w:lang w:eastAsia="en-GB"/>
              </w:rPr>
            </w:pPr>
            <w:r w:rsidRPr="0059387F">
              <w:rPr>
                <w:rFonts w:ascii="Times New Roman" w:hAnsi="Times New Roman" w:cs="Times New Roman"/>
                <w:color w:val="000000" w:themeColor="text1"/>
                <w:sz w:val="21"/>
                <w:szCs w:val="21"/>
              </w:rPr>
              <w:t>Logarithmic</w:t>
            </w:r>
            <w:r w:rsidR="00013807" w:rsidRPr="0059387F">
              <w:rPr>
                <w:rFonts w:ascii="Times New Roman" w:hAnsi="Times New Roman" w:cs="Times New Roman"/>
                <w:color w:val="000000" w:themeColor="text1"/>
                <w:sz w:val="21"/>
                <w:szCs w:val="21"/>
              </w:rPr>
              <w:t xml:space="preserve"> Loss</w:t>
            </w:r>
          </w:p>
        </w:tc>
        <w:tc>
          <w:tcPr>
            <w:tcW w:w="4211" w:type="dxa"/>
            <w:gridSpan w:val="3"/>
          </w:tcPr>
          <w:p w:rsidR="00013807" w:rsidRPr="0059387F" w:rsidRDefault="00013807" w:rsidP="008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 xml:space="preserve">1.186 </w:t>
            </w:r>
          </w:p>
        </w:tc>
        <w:tc>
          <w:tcPr>
            <w:tcW w:w="3969" w:type="dxa"/>
            <w:gridSpan w:val="3"/>
          </w:tcPr>
          <w:p w:rsidR="00013807" w:rsidRPr="0059387F" w:rsidRDefault="008616C2" w:rsidP="008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1.624</w:t>
            </w:r>
            <w:r w:rsidR="00013807" w:rsidRPr="0059387F">
              <w:rPr>
                <w:rFonts w:ascii="Times New Roman" w:hAnsi="Times New Roman" w:cs="Times New Roman"/>
                <w:color w:val="000000" w:themeColor="text1"/>
                <w:sz w:val="20"/>
                <w:szCs w:val="20"/>
                <w:lang w:eastAsia="en-GB"/>
              </w:rPr>
              <w:t xml:space="preserve"> </w:t>
            </w:r>
          </w:p>
        </w:tc>
      </w:tr>
      <w:tr w:rsidR="00CB6346" w:rsidRPr="0059387F" w:rsidTr="007C003D">
        <w:trPr>
          <w:trHeight w:val="269"/>
        </w:trPr>
        <w:tc>
          <w:tcPr>
            <w:cnfStyle w:val="001000000000" w:firstRow="0" w:lastRow="0" w:firstColumn="1" w:lastColumn="0" w:oddVBand="0" w:evenVBand="0" w:oddHBand="0" w:evenHBand="0" w:firstRowFirstColumn="0" w:firstRowLastColumn="0" w:lastRowFirstColumn="0" w:lastRowLastColumn="0"/>
            <w:tcW w:w="1985" w:type="dxa"/>
          </w:tcPr>
          <w:p w:rsidR="00013807" w:rsidRPr="0059387F" w:rsidRDefault="008616C2">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AUC</w:t>
            </w:r>
          </w:p>
        </w:tc>
        <w:tc>
          <w:tcPr>
            <w:tcW w:w="4211" w:type="dxa"/>
            <w:gridSpan w:val="3"/>
          </w:tcPr>
          <w:p w:rsidR="00013807" w:rsidRPr="0059387F" w:rsidRDefault="00013807" w:rsidP="008616C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0"/>
                <w:szCs w:val="20"/>
                <w:lang w:eastAsia="en-GB"/>
              </w:rPr>
              <w:t>73</w:t>
            </w:r>
            <w:r w:rsidR="008616C2" w:rsidRPr="0059387F">
              <w:rPr>
                <w:rFonts w:ascii="Times New Roman" w:hAnsi="Times New Roman" w:cs="Times New Roman"/>
                <w:color w:val="000000" w:themeColor="text1"/>
                <w:sz w:val="20"/>
                <w:szCs w:val="20"/>
                <w:lang w:eastAsia="en-GB"/>
              </w:rPr>
              <w:t>.15%</w:t>
            </w:r>
          </w:p>
        </w:tc>
        <w:tc>
          <w:tcPr>
            <w:tcW w:w="3969" w:type="dxa"/>
            <w:gridSpan w:val="3"/>
          </w:tcPr>
          <w:p w:rsidR="00013807" w:rsidRPr="0059387F" w:rsidRDefault="00A723E4" w:rsidP="008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74.0</w:t>
            </w:r>
            <w:r w:rsidR="008616C2" w:rsidRPr="0059387F">
              <w:rPr>
                <w:rFonts w:ascii="Times New Roman" w:hAnsi="Times New Roman" w:cs="Times New Roman"/>
                <w:color w:val="000000" w:themeColor="text1"/>
                <w:sz w:val="20"/>
                <w:szCs w:val="20"/>
                <w:lang w:eastAsia="en-GB"/>
              </w:rPr>
              <w:t>9%</w:t>
            </w:r>
          </w:p>
        </w:tc>
      </w:tr>
      <w:tr w:rsidR="00CB6346" w:rsidRPr="0059387F" w:rsidTr="007C003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985" w:type="dxa"/>
          </w:tcPr>
          <w:p w:rsidR="006417CA" w:rsidRPr="0059387F" w:rsidRDefault="00291C68">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Classification report</w:t>
            </w:r>
          </w:p>
        </w:tc>
        <w:tc>
          <w:tcPr>
            <w:tcW w:w="1234"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27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70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c>
          <w:tcPr>
            <w:tcW w:w="992"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08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89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r>
      <w:tr w:rsidR="00CB6346" w:rsidRPr="0059387F" w:rsidTr="007C003D">
        <w:tc>
          <w:tcPr>
            <w:cnfStyle w:val="001000000000" w:firstRow="0" w:lastRow="0" w:firstColumn="1" w:lastColumn="0" w:oddVBand="0" w:evenVBand="0" w:oddHBand="0" w:evenHBand="0" w:firstRowFirstColumn="0" w:firstRowLastColumn="0" w:lastRowFirstColumn="0" w:lastRowLastColumn="0"/>
            <w:tcW w:w="1985" w:type="dxa"/>
          </w:tcPr>
          <w:p w:rsidR="006417CA" w:rsidRPr="0059387F" w:rsidRDefault="006417CA">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precision</w:t>
            </w:r>
          </w:p>
        </w:tc>
        <w:tc>
          <w:tcPr>
            <w:tcW w:w="1234"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0.96</w:t>
            </w:r>
          </w:p>
        </w:tc>
        <w:tc>
          <w:tcPr>
            <w:tcW w:w="1276"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1.00</w:t>
            </w:r>
          </w:p>
        </w:tc>
        <w:tc>
          <w:tcPr>
            <w:tcW w:w="1701"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0.97</w:t>
            </w:r>
          </w:p>
        </w:tc>
        <w:tc>
          <w:tcPr>
            <w:tcW w:w="992"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0.97</w:t>
            </w:r>
          </w:p>
        </w:tc>
        <w:tc>
          <w:tcPr>
            <w:tcW w:w="1086"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0.68</w:t>
            </w:r>
          </w:p>
        </w:tc>
        <w:tc>
          <w:tcPr>
            <w:tcW w:w="1891"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0.95</w:t>
            </w:r>
          </w:p>
        </w:tc>
      </w:tr>
      <w:tr w:rsidR="00CB6346" w:rsidRPr="0059387F" w:rsidTr="007C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417CA" w:rsidRPr="0059387F" w:rsidRDefault="006417CA" w:rsidP="000138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Recall</w:t>
            </w:r>
          </w:p>
        </w:tc>
        <w:tc>
          <w:tcPr>
            <w:tcW w:w="1234" w:type="dxa"/>
            <w:vAlign w:val="center"/>
          </w:tcPr>
          <w:p w:rsidR="006417CA" w:rsidRPr="0059387F" w:rsidRDefault="006417CA" w:rsidP="00861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1</w:t>
            </w:r>
          </w:p>
        </w:tc>
        <w:tc>
          <w:tcPr>
            <w:tcW w:w="127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0.46</w:t>
            </w:r>
          </w:p>
        </w:tc>
        <w:tc>
          <w:tcPr>
            <w:tcW w:w="170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0.97</w:t>
            </w:r>
          </w:p>
        </w:tc>
        <w:tc>
          <w:tcPr>
            <w:tcW w:w="992"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0.98</w:t>
            </w:r>
          </w:p>
        </w:tc>
        <w:tc>
          <w:tcPr>
            <w:tcW w:w="108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0.50</w:t>
            </w:r>
          </w:p>
        </w:tc>
        <w:tc>
          <w:tcPr>
            <w:tcW w:w="189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0.95</w:t>
            </w:r>
          </w:p>
        </w:tc>
      </w:tr>
      <w:tr w:rsidR="00CB6346" w:rsidRPr="0059387F" w:rsidTr="007C003D">
        <w:tc>
          <w:tcPr>
            <w:cnfStyle w:val="001000000000" w:firstRow="0" w:lastRow="0" w:firstColumn="1" w:lastColumn="0" w:oddVBand="0" w:evenVBand="0" w:oddHBand="0" w:evenHBand="0" w:firstRowFirstColumn="0" w:firstRowLastColumn="0" w:lastRowFirstColumn="0" w:lastRowLastColumn="0"/>
            <w:tcW w:w="1985" w:type="dxa"/>
          </w:tcPr>
          <w:p w:rsidR="006417CA" w:rsidRPr="0059387F" w:rsidRDefault="006417CA">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F1-score</w:t>
            </w:r>
          </w:p>
        </w:tc>
        <w:tc>
          <w:tcPr>
            <w:tcW w:w="1234"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0.98</w:t>
            </w:r>
          </w:p>
        </w:tc>
        <w:tc>
          <w:tcPr>
            <w:tcW w:w="1276"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0.63</w:t>
            </w:r>
          </w:p>
        </w:tc>
        <w:tc>
          <w:tcPr>
            <w:tcW w:w="1701"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0.96</w:t>
            </w:r>
          </w:p>
        </w:tc>
        <w:tc>
          <w:tcPr>
            <w:tcW w:w="992"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0.98</w:t>
            </w:r>
          </w:p>
        </w:tc>
        <w:tc>
          <w:tcPr>
            <w:tcW w:w="1086"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0.57</w:t>
            </w:r>
          </w:p>
        </w:tc>
        <w:tc>
          <w:tcPr>
            <w:tcW w:w="1891" w:type="dxa"/>
            <w:vAlign w:val="center"/>
          </w:tcPr>
          <w:p w:rsidR="006417CA" w:rsidRPr="0059387F" w:rsidRDefault="006417CA" w:rsidP="008616C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0.95</w:t>
            </w:r>
          </w:p>
        </w:tc>
      </w:tr>
      <w:tr w:rsidR="00CB6346" w:rsidRPr="0059387F" w:rsidTr="007C0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417CA" w:rsidRPr="0059387F" w:rsidRDefault="006417CA">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support</w:t>
            </w:r>
          </w:p>
        </w:tc>
        <w:tc>
          <w:tcPr>
            <w:tcW w:w="1234"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297889</w:t>
            </w:r>
          </w:p>
        </w:tc>
        <w:tc>
          <w:tcPr>
            <w:tcW w:w="127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20338</w:t>
            </w:r>
          </w:p>
        </w:tc>
        <w:tc>
          <w:tcPr>
            <w:tcW w:w="170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318227</w:t>
            </w:r>
          </w:p>
        </w:tc>
        <w:tc>
          <w:tcPr>
            <w:tcW w:w="992"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198694</w:t>
            </w:r>
          </w:p>
        </w:tc>
        <w:tc>
          <w:tcPr>
            <w:tcW w:w="1086"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13458</w:t>
            </w:r>
          </w:p>
        </w:tc>
        <w:tc>
          <w:tcPr>
            <w:tcW w:w="1891" w:type="dxa"/>
            <w:vAlign w:val="center"/>
          </w:tcPr>
          <w:p w:rsidR="006417CA" w:rsidRPr="0059387F" w:rsidRDefault="006417CA" w:rsidP="008616C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212152</w:t>
            </w:r>
          </w:p>
        </w:tc>
      </w:tr>
      <w:tr w:rsidR="00CB6346" w:rsidRPr="0059387F" w:rsidTr="007C003D">
        <w:trPr>
          <w:trHeight w:val="199"/>
        </w:trPr>
        <w:tc>
          <w:tcPr>
            <w:cnfStyle w:val="001000000000" w:firstRow="0" w:lastRow="0" w:firstColumn="1" w:lastColumn="0" w:oddVBand="0" w:evenVBand="0" w:oddHBand="0" w:evenHBand="0" w:firstRowFirstColumn="0" w:firstRowLastColumn="0" w:lastRowFirstColumn="0" w:lastRowLastColumn="0"/>
            <w:tcW w:w="1985" w:type="dxa"/>
          </w:tcPr>
          <w:p w:rsidR="00013807" w:rsidRPr="0059387F" w:rsidRDefault="00013807">
            <w:pPr>
              <w:rPr>
                <w:rFonts w:ascii="Times New Roman" w:hAnsi="Times New Roman" w:cs="Times New Roman"/>
                <w:color w:val="000000" w:themeColor="text1"/>
                <w:sz w:val="21"/>
                <w:szCs w:val="21"/>
              </w:rPr>
            </w:pPr>
          </w:p>
        </w:tc>
        <w:tc>
          <w:tcPr>
            <w:tcW w:w="1234" w:type="dxa"/>
          </w:tcPr>
          <w:p w:rsidR="00013807" w:rsidRPr="0059387F" w:rsidRDefault="000138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c>
          <w:tcPr>
            <w:tcW w:w="6946" w:type="dxa"/>
            <w:gridSpan w:val="5"/>
          </w:tcPr>
          <w:p w:rsidR="00013807" w:rsidRPr="0059387F" w:rsidRDefault="000138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r>
    </w:tbl>
    <w:p w:rsidR="00991FBE" w:rsidRPr="0059387F" w:rsidRDefault="00991FBE">
      <w:pPr>
        <w:rPr>
          <w:rFonts w:ascii="Times New Roman" w:hAnsi="Times New Roman" w:cs="Times New Roman"/>
          <w:color w:val="000000" w:themeColor="text1"/>
          <w:sz w:val="21"/>
          <w:szCs w:val="21"/>
        </w:rPr>
      </w:pPr>
    </w:p>
    <w:p w:rsidR="00991FBE" w:rsidRPr="0059387F" w:rsidRDefault="00991FBE">
      <w:pPr>
        <w:rPr>
          <w:rFonts w:ascii="Times New Roman" w:hAnsi="Times New Roman" w:cs="Times New Roman"/>
          <w:color w:val="000000" w:themeColor="text1"/>
          <w:sz w:val="21"/>
          <w:szCs w:val="21"/>
        </w:rPr>
      </w:pPr>
    </w:p>
    <w:p w:rsidR="00EB6423" w:rsidRPr="0059387F" w:rsidRDefault="00EB6423">
      <w:pPr>
        <w:rPr>
          <w:rFonts w:ascii="Times New Roman" w:hAnsi="Times New Roman" w:cs="Times New Roman"/>
          <w:color w:val="000000" w:themeColor="text1"/>
          <w:sz w:val="21"/>
          <w:szCs w:val="21"/>
          <w:lang w:eastAsia="en-GB"/>
        </w:rPr>
      </w:pPr>
    </w:p>
    <w:p w:rsidR="00F552DE" w:rsidRPr="0059387F" w:rsidRDefault="00CB6346"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ROC-AUC Curve</w:t>
      </w:r>
    </w:p>
    <w:p w:rsidR="00CB6346" w:rsidRPr="0059387F" w:rsidRDefault="00CB6346"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On Train Data</w:t>
      </w:r>
    </w:p>
    <w:p w:rsidR="00CB6346" w:rsidRPr="0059387F" w:rsidRDefault="00CB6346" w:rsidP="00CB6346">
      <w:pPr>
        <w:widowControl w:val="0"/>
        <w:autoSpaceDE w:val="0"/>
        <w:autoSpaceDN w:val="0"/>
        <w:adjustRightInd w:val="0"/>
        <w:spacing w:after="120" w:line="360" w:lineRule="auto"/>
        <w:jc w:val="center"/>
        <w:rPr>
          <w:rFonts w:ascii="Times New Roman" w:hAnsi="Times New Roman" w:cs="Times New Roman"/>
          <w:b/>
          <w:color w:val="000000" w:themeColor="text1"/>
          <w:sz w:val="28"/>
        </w:rPr>
      </w:pPr>
      <w:r w:rsidRPr="0059387F">
        <w:rPr>
          <w:rFonts w:ascii="Times New Roman" w:hAnsi="Times New Roman" w:cs="Times New Roman"/>
          <w:noProof/>
          <w:color w:val="000000" w:themeColor="text1"/>
          <w:sz w:val="20"/>
          <w:szCs w:val="20"/>
          <w:lang w:val="en-IN" w:eastAsia="en-IN"/>
        </w:rPr>
        <w:drawing>
          <wp:inline distT="0" distB="0" distL="0" distR="0">
            <wp:extent cx="4410000" cy="1846800"/>
            <wp:effectExtent l="0" t="0" r="10160" b="762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Screenshot 2017-12-07 23.23.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10000" cy="1846800"/>
                    </a:xfrm>
                    <a:prstGeom prst="rect">
                      <a:avLst/>
                    </a:prstGeom>
                  </pic:spPr>
                </pic:pic>
              </a:graphicData>
            </a:graphic>
          </wp:inline>
        </w:drawing>
      </w:r>
    </w:p>
    <w:p w:rsidR="00F629F4" w:rsidRDefault="00F629F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F629F4" w:rsidRDefault="00F629F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F629F4" w:rsidRDefault="00F629F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F629F4" w:rsidRDefault="00F629F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F629F4" w:rsidRDefault="00F629F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CB6346" w:rsidRPr="0059387F" w:rsidRDefault="00CB6346"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lastRenderedPageBreak/>
        <w:t>On Test Data</w:t>
      </w:r>
    </w:p>
    <w:p w:rsidR="00CB6346" w:rsidRPr="0059387F" w:rsidRDefault="00CB6346" w:rsidP="00CB6346">
      <w:pPr>
        <w:widowControl w:val="0"/>
        <w:autoSpaceDE w:val="0"/>
        <w:autoSpaceDN w:val="0"/>
        <w:adjustRightInd w:val="0"/>
        <w:spacing w:after="120" w:line="360" w:lineRule="auto"/>
        <w:jc w:val="center"/>
        <w:rPr>
          <w:rFonts w:ascii="Times New Roman" w:hAnsi="Times New Roman" w:cs="Times New Roman"/>
          <w:b/>
          <w:color w:val="000000" w:themeColor="text1"/>
          <w:sz w:val="28"/>
        </w:rPr>
      </w:pPr>
      <w:r w:rsidRPr="0059387F">
        <w:rPr>
          <w:rFonts w:ascii="Times New Roman" w:hAnsi="Times New Roman" w:cs="Times New Roman"/>
          <w:noProof/>
          <w:color w:val="000000" w:themeColor="text1"/>
          <w:sz w:val="21"/>
          <w:szCs w:val="21"/>
          <w:lang w:val="en-IN" w:eastAsia="en-IN"/>
        </w:rPr>
        <w:drawing>
          <wp:inline distT="0" distB="0" distL="0" distR="0">
            <wp:extent cx="4410000" cy="1846800"/>
            <wp:effectExtent l="0" t="0" r="10160" b="762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Screenshot 2017-12-07 21.51.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10000" cy="1846800"/>
                    </a:xfrm>
                    <a:prstGeom prst="rect">
                      <a:avLst/>
                    </a:prstGeom>
                  </pic:spPr>
                </pic:pic>
              </a:graphicData>
            </a:graphic>
          </wp:inline>
        </w:drawing>
      </w:r>
    </w:p>
    <w:p w:rsidR="00F867C4" w:rsidRPr="0059387F" w:rsidRDefault="00F867C4"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p>
    <w:p w:rsidR="00EB6423" w:rsidRPr="0059387F" w:rsidRDefault="00A41E58" w:rsidP="00F552DE">
      <w:pPr>
        <w:widowControl w:val="0"/>
        <w:autoSpaceDE w:val="0"/>
        <w:autoSpaceDN w:val="0"/>
        <w:adjustRightInd w:val="0"/>
        <w:spacing w:after="120" w:line="360" w:lineRule="auto"/>
        <w:jc w:val="both"/>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5</w:t>
      </w:r>
      <w:r w:rsidR="00FE0519" w:rsidRPr="0059387F">
        <w:rPr>
          <w:rFonts w:ascii="Times New Roman" w:hAnsi="Times New Roman" w:cs="Times New Roman"/>
          <w:b/>
          <w:color w:val="000000" w:themeColor="text1"/>
          <w:sz w:val="28"/>
        </w:rPr>
        <w:t xml:space="preserve">.1.2 </w:t>
      </w:r>
      <w:r w:rsidR="00EB6423" w:rsidRPr="0059387F">
        <w:rPr>
          <w:rFonts w:ascii="Times New Roman" w:hAnsi="Times New Roman" w:cs="Times New Roman"/>
          <w:b/>
          <w:color w:val="000000" w:themeColor="text1"/>
          <w:sz w:val="28"/>
        </w:rPr>
        <w:t>k</w:t>
      </w:r>
      <w:r w:rsidR="00432B73" w:rsidRPr="0059387F">
        <w:rPr>
          <w:rFonts w:ascii="Times New Roman" w:hAnsi="Times New Roman" w:cs="Times New Roman"/>
          <w:b/>
          <w:color w:val="000000" w:themeColor="text1"/>
          <w:sz w:val="28"/>
        </w:rPr>
        <w:t>-N</w:t>
      </w:r>
      <w:r w:rsidR="00EB6423" w:rsidRPr="0059387F">
        <w:rPr>
          <w:rFonts w:ascii="Times New Roman" w:hAnsi="Times New Roman" w:cs="Times New Roman"/>
          <w:b/>
          <w:color w:val="000000" w:themeColor="text1"/>
          <w:sz w:val="28"/>
        </w:rPr>
        <w:t xml:space="preserve">earest </w:t>
      </w:r>
      <w:r w:rsidR="00432B73" w:rsidRPr="0059387F">
        <w:rPr>
          <w:rFonts w:ascii="Times New Roman" w:hAnsi="Times New Roman" w:cs="Times New Roman"/>
          <w:b/>
          <w:color w:val="000000" w:themeColor="text1"/>
          <w:sz w:val="28"/>
        </w:rPr>
        <w:t>Neighbo</w:t>
      </w:r>
      <w:r w:rsidR="00F629F4">
        <w:rPr>
          <w:rFonts w:ascii="Times New Roman" w:hAnsi="Times New Roman" w:cs="Times New Roman"/>
          <w:b/>
          <w:color w:val="000000" w:themeColor="text1"/>
          <w:sz w:val="28"/>
        </w:rPr>
        <w:t>u</w:t>
      </w:r>
      <w:r w:rsidR="00432B73" w:rsidRPr="0059387F">
        <w:rPr>
          <w:rFonts w:ascii="Times New Roman" w:hAnsi="Times New Roman" w:cs="Times New Roman"/>
          <w:b/>
          <w:color w:val="000000" w:themeColor="text1"/>
          <w:sz w:val="28"/>
        </w:rPr>
        <w:t>r</w:t>
      </w:r>
      <w:r w:rsidR="00291C68" w:rsidRPr="0059387F">
        <w:rPr>
          <w:rFonts w:ascii="Times New Roman" w:hAnsi="Times New Roman" w:cs="Times New Roman"/>
          <w:b/>
          <w:color w:val="000000" w:themeColor="text1"/>
          <w:sz w:val="28"/>
        </w:rPr>
        <w:t>’</w:t>
      </w:r>
      <w:r w:rsidR="00432B73" w:rsidRPr="0059387F">
        <w:rPr>
          <w:rFonts w:ascii="Times New Roman" w:hAnsi="Times New Roman" w:cs="Times New Roman"/>
          <w:b/>
          <w:color w:val="000000" w:themeColor="text1"/>
          <w:sz w:val="28"/>
        </w:rPr>
        <w:t>s A</w:t>
      </w:r>
      <w:r w:rsidR="00EB6423" w:rsidRPr="0059387F">
        <w:rPr>
          <w:rFonts w:ascii="Times New Roman" w:hAnsi="Times New Roman" w:cs="Times New Roman"/>
          <w:b/>
          <w:color w:val="000000" w:themeColor="text1"/>
          <w:sz w:val="28"/>
        </w:rPr>
        <w:t>lgorithm</w:t>
      </w:r>
    </w:p>
    <w:p w:rsidR="00EB6423" w:rsidRPr="0059387F" w:rsidRDefault="00EB6423"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In pattern recognition, the k-nearest neighbors algorithm (k-NN) is a non-parametric method used for classification and regression. In both cases, the input consists of the k closest training examples in the feature space. The output depends on whether k-NN is used for classification or regression:</w:t>
      </w:r>
    </w:p>
    <w:p w:rsidR="00EB6423" w:rsidRPr="0059387F" w:rsidRDefault="00F552DE" w:rsidP="00432B73">
      <w:pPr>
        <w:tabs>
          <w:tab w:val="num" w:pos="720"/>
        </w:tabs>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ab/>
      </w:r>
      <w:r w:rsidR="00EB6423" w:rsidRPr="0059387F">
        <w:rPr>
          <w:rFonts w:ascii="Times New Roman" w:hAnsi="Times New Roman" w:cs="Times New Roman"/>
          <w:color w:val="000000" w:themeColor="text1"/>
        </w:rPr>
        <w:t>In k-NN classification, the output is a class membership. An object is classified by a majority vote of its neighbors, with the object being assigned to the class most common among its k nearest neighbors (k is a positive </w:t>
      </w:r>
      <w:hyperlink r:id="rId33" w:tooltip="Integer" w:history="1">
        <w:r w:rsidR="00EB6423" w:rsidRPr="0059387F">
          <w:rPr>
            <w:rFonts w:ascii="Times New Roman" w:hAnsi="Times New Roman" w:cs="Times New Roman"/>
            <w:color w:val="000000" w:themeColor="text1"/>
          </w:rPr>
          <w:t>integer</w:t>
        </w:r>
      </w:hyperlink>
      <w:r w:rsidR="00EB6423" w:rsidRPr="0059387F">
        <w:rPr>
          <w:rFonts w:ascii="Times New Roman" w:hAnsi="Times New Roman" w:cs="Times New Roman"/>
          <w:color w:val="000000" w:themeColor="text1"/>
        </w:rPr>
        <w:t>, typically small). If k = 1, then the object is simply assigned to the class of that single nearest neighbor.</w:t>
      </w:r>
    </w:p>
    <w:p w:rsidR="00502922" w:rsidRPr="0059387F" w:rsidRDefault="00F552DE" w:rsidP="00F552DE">
      <w:pPr>
        <w:tabs>
          <w:tab w:val="num" w:pos="720"/>
        </w:tabs>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ab/>
      </w:r>
      <w:r w:rsidR="00EB6423" w:rsidRPr="0059387F">
        <w:rPr>
          <w:rFonts w:ascii="Times New Roman" w:hAnsi="Times New Roman" w:cs="Times New Roman"/>
          <w:color w:val="000000" w:themeColor="text1"/>
        </w:rPr>
        <w:t>In k-NN regression, the output is the property value for the object. This value is the average of the values of its k nearest neighbors.</w:t>
      </w:r>
    </w:p>
    <w:p w:rsidR="00EB6423" w:rsidRPr="0059387F" w:rsidRDefault="00EB6423"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k-NN is a type of </w:t>
      </w:r>
      <w:hyperlink r:id="rId34" w:tooltip="Instance-based learning" w:history="1">
        <w:r w:rsidRPr="0059387F">
          <w:rPr>
            <w:rFonts w:ascii="Times New Roman" w:hAnsi="Times New Roman" w:cs="Times New Roman"/>
            <w:color w:val="000000" w:themeColor="text1"/>
          </w:rPr>
          <w:t>instance-based learning</w:t>
        </w:r>
      </w:hyperlink>
      <w:r w:rsidRPr="0059387F">
        <w:rPr>
          <w:rFonts w:ascii="Times New Roman" w:hAnsi="Times New Roman" w:cs="Times New Roman"/>
          <w:color w:val="000000" w:themeColor="text1"/>
        </w:rPr>
        <w:t>, or </w:t>
      </w:r>
      <w:hyperlink r:id="rId35" w:tooltip="Lazy learning" w:history="1">
        <w:r w:rsidRPr="0059387F">
          <w:rPr>
            <w:rFonts w:ascii="Times New Roman" w:hAnsi="Times New Roman" w:cs="Times New Roman"/>
            <w:color w:val="000000" w:themeColor="text1"/>
          </w:rPr>
          <w:t>lazy learning</w:t>
        </w:r>
      </w:hyperlink>
      <w:r w:rsidRPr="0059387F">
        <w:rPr>
          <w:rFonts w:ascii="Times New Roman" w:hAnsi="Times New Roman" w:cs="Times New Roman"/>
          <w:color w:val="000000" w:themeColor="text1"/>
        </w:rPr>
        <w:t>, where the function is only approximated locally and all computation is deferred until classification. The k-NN algorithm is among the simplest of all </w:t>
      </w:r>
      <w:hyperlink r:id="rId36" w:tooltip="Machine learning" w:history="1">
        <w:r w:rsidRPr="0059387F">
          <w:rPr>
            <w:rFonts w:ascii="Times New Roman" w:hAnsi="Times New Roman" w:cs="Times New Roman"/>
            <w:color w:val="000000" w:themeColor="text1"/>
          </w:rPr>
          <w:t>machine learning</w:t>
        </w:r>
      </w:hyperlink>
      <w:r w:rsidRPr="0059387F">
        <w:rPr>
          <w:rFonts w:ascii="Times New Roman" w:hAnsi="Times New Roman" w:cs="Times New Roman"/>
          <w:color w:val="000000" w:themeColor="text1"/>
        </w:rPr>
        <w:t> algorithms.</w:t>
      </w:r>
    </w:p>
    <w:p w:rsidR="00EB6423" w:rsidRPr="0059387F" w:rsidRDefault="00EB6423"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Both for classification and regression, a useful technique can be to assign weight to the contributions of the neighbors, so that the nearer neighbors contribute more to the average than the more distant ones. For example, a common weighting scheme consists in giving each neighbor a weight of 1/d, where d is the distance to the neighbor.</w:t>
      </w:r>
      <w:hyperlink r:id="rId37" w:anchor="cite_note-2" w:history="1">
        <w:r w:rsidRPr="0059387F">
          <w:rPr>
            <w:rFonts w:ascii="Times New Roman" w:hAnsi="Times New Roman" w:cs="Times New Roman"/>
            <w:color w:val="000000" w:themeColor="text1"/>
          </w:rPr>
          <w:t>[2]</w:t>
        </w:r>
      </w:hyperlink>
    </w:p>
    <w:p w:rsidR="00EB6423" w:rsidRPr="0059387F" w:rsidRDefault="00EB6423"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The neighbors are taken from a set of objects for which the class (for k-NN classification) or the object property value (for k-NN regression) is known. This can be thought of as the training set for the algorithm, though no explicit training step is required.</w:t>
      </w:r>
    </w:p>
    <w:p w:rsidR="00EB6423" w:rsidRPr="0059387F" w:rsidRDefault="00EB6423" w:rsidP="00432B73">
      <w:p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A peculiarity of the k-NN algorithm is that it is sensitive to the local structure of the data. The algorithm is not to be confused with </w:t>
      </w:r>
      <w:hyperlink r:id="rId38" w:tooltip="K-means" w:history="1">
        <w:r w:rsidRPr="0059387F">
          <w:rPr>
            <w:rFonts w:ascii="Times New Roman" w:hAnsi="Times New Roman" w:cs="Times New Roman"/>
            <w:color w:val="000000" w:themeColor="text1"/>
          </w:rPr>
          <w:t>k-means</w:t>
        </w:r>
      </w:hyperlink>
      <w:r w:rsidRPr="0059387F">
        <w:rPr>
          <w:rFonts w:ascii="Times New Roman" w:hAnsi="Times New Roman" w:cs="Times New Roman"/>
          <w:color w:val="000000" w:themeColor="text1"/>
        </w:rPr>
        <w:t>, another popular </w:t>
      </w:r>
      <w:hyperlink r:id="rId39" w:tooltip="Machine learning" w:history="1">
        <w:r w:rsidRPr="0059387F">
          <w:rPr>
            <w:rFonts w:ascii="Times New Roman" w:hAnsi="Times New Roman" w:cs="Times New Roman"/>
            <w:color w:val="000000" w:themeColor="text1"/>
          </w:rPr>
          <w:t>machine learning</w:t>
        </w:r>
      </w:hyperlink>
      <w:r w:rsidRPr="0059387F">
        <w:rPr>
          <w:rFonts w:ascii="Times New Roman" w:hAnsi="Times New Roman" w:cs="Times New Roman"/>
          <w:color w:val="000000" w:themeColor="text1"/>
        </w:rPr>
        <w:t> technique.</w:t>
      </w:r>
    </w:p>
    <w:p w:rsidR="00D30A3A" w:rsidRPr="0059387F" w:rsidRDefault="00D30A3A" w:rsidP="00EB6423">
      <w:pPr>
        <w:rPr>
          <w:rFonts w:ascii="Times New Roman" w:hAnsi="Times New Roman" w:cs="Times New Roman"/>
          <w:color w:val="000000" w:themeColor="text1"/>
        </w:rPr>
      </w:pPr>
    </w:p>
    <w:p w:rsidR="00A80D8F" w:rsidRPr="0059387F" w:rsidRDefault="00A80D8F" w:rsidP="001A5905">
      <w:pPr>
        <w:rPr>
          <w:rFonts w:ascii="Times New Roman" w:hAnsi="Times New Roman" w:cs="Times New Roman"/>
          <w:color w:val="000000" w:themeColor="text1"/>
          <w:sz w:val="21"/>
          <w:szCs w:val="21"/>
          <w:lang w:eastAsia="en-GB"/>
        </w:rPr>
      </w:pPr>
    </w:p>
    <w:tbl>
      <w:tblPr>
        <w:tblStyle w:val="GridTable31"/>
        <w:tblW w:w="10065" w:type="dxa"/>
        <w:tblInd w:w="-11" w:type="dxa"/>
        <w:tblLayout w:type="fixed"/>
        <w:tblLook w:val="04A0" w:firstRow="1" w:lastRow="0" w:firstColumn="1" w:lastColumn="0" w:noHBand="0" w:noVBand="1"/>
      </w:tblPr>
      <w:tblGrid>
        <w:gridCol w:w="1742"/>
        <w:gridCol w:w="1093"/>
        <w:gridCol w:w="1276"/>
        <w:gridCol w:w="1418"/>
        <w:gridCol w:w="1417"/>
        <w:gridCol w:w="1701"/>
        <w:gridCol w:w="1418"/>
      </w:tblGrid>
      <w:tr w:rsidR="00F867C4" w:rsidRPr="0059387F" w:rsidTr="00F867C4">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742" w:type="dxa"/>
          </w:tcPr>
          <w:p w:rsidR="00233E5E" w:rsidRPr="0059387F" w:rsidRDefault="00233E5E"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Performance metrics</w:t>
            </w:r>
          </w:p>
        </w:tc>
        <w:tc>
          <w:tcPr>
            <w:tcW w:w="3787" w:type="dxa"/>
            <w:gridSpan w:val="3"/>
          </w:tcPr>
          <w:p w:rsidR="00233E5E" w:rsidRPr="0059387F" w:rsidRDefault="00233E5E" w:rsidP="00A10D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Train Data</w:t>
            </w:r>
          </w:p>
        </w:tc>
        <w:tc>
          <w:tcPr>
            <w:tcW w:w="4536" w:type="dxa"/>
            <w:gridSpan w:val="3"/>
          </w:tcPr>
          <w:p w:rsidR="00233E5E" w:rsidRPr="0059387F" w:rsidRDefault="00233E5E" w:rsidP="00A10D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Test Data</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33E5E"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Accuracy</w:t>
            </w:r>
          </w:p>
        </w:tc>
        <w:tc>
          <w:tcPr>
            <w:tcW w:w="3787" w:type="dxa"/>
            <w:gridSpan w:val="3"/>
          </w:tcPr>
          <w:p w:rsidR="00233E5E" w:rsidRPr="0059387F" w:rsidRDefault="00213D91" w:rsidP="00A10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94.68</w:t>
            </w:r>
            <w:r w:rsidR="00986BF1" w:rsidRPr="0059387F">
              <w:rPr>
                <w:rFonts w:ascii="Times New Roman" w:hAnsi="Times New Roman" w:cs="Times New Roman"/>
                <w:color w:val="000000" w:themeColor="text1"/>
                <w:sz w:val="21"/>
                <w:szCs w:val="21"/>
              </w:rPr>
              <w:t>%</w:t>
            </w:r>
          </w:p>
        </w:tc>
        <w:tc>
          <w:tcPr>
            <w:tcW w:w="4536" w:type="dxa"/>
            <w:gridSpan w:val="3"/>
          </w:tcPr>
          <w:p w:rsidR="00233E5E" w:rsidRPr="0059387F" w:rsidRDefault="00B96EB2" w:rsidP="00A10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92.47%</w:t>
            </w:r>
          </w:p>
        </w:tc>
      </w:tr>
      <w:tr w:rsidR="00F867C4" w:rsidRPr="0059387F" w:rsidTr="00F867C4">
        <w:trPr>
          <w:trHeight w:val="1890"/>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33E5E"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Confusion Matrix</w:t>
            </w:r>
          </w:p>
        </w:tc>
        <w:tc>
          <w:tcPr>
            <w:tcW w:w="3787" w:type="dxa"/>
            <w:gridSpan w:val="3"/>
            <w:vAlign w:val="center"/>
          </w:tcPr>
          <w:p w:rsidR="00233E5E" w:rsidRPr="0059387F" w:rsidRDefault="00BB0F2C"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noProof/>
                <w:color w:val="000000" w:themeColor="text1"/>
                <w:sz w:val="21"/>
                <w:szCs w:val="21"/>
                <w:lang w:val="en-IN" w:eastAsia="en-IN"/>
              </w:rPr>
              <w:drawing>
                <wp:inline distT="0" distB="0" distL="0" distR="0">
                  <wp:extent cx="1602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Screenshot 2017-12-08 00.20.5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2000" cy="1152000"/>
                          </a:xfrm>
                          <a:prstGeom prst="rect">
                            <a:avLst/>
                          </a:prstGeom>
                        </pic:spPr>
                      </pic:pic>
                    </a:graphicData>
                  </a:graphic>
                </wp:inline>
              </w:drawing>
            </w:r>
          </w:p>
        </w:tc>
        <w:tc>
          <w:tcPr>
            <w:tcW w:w="4536" w:type="dxa"/>
            <w:gridSpan w:val="3"/>
            <w:vAlign w:val="center"/>
          </w:tcPr>
          <w:p w:rsidR="00233E5E" w:rsidRPr="0059387F" w:rsidRDefault="00B96EB2"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noProof/>
                <w:color w:val="000000" w:themeColor="text1"/>
                <w:sz w:val="21"/>
                <w:szCs w:val="21"/>
                <w:lang w:val="en-IN" w:eastAsia="en-IN"/>
              </w:rPr>
              <w:drawing>
                <wp:inline distT="0" distB="0" distL="0" distR="0">
                  <wp:extent cx="1602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Screenshot 2017-12-07 23.56.37.png"/>
                          <pic:cNvPicPr/>
                        </pic:nvPicPr>
                        <pic:blipFill rotWithShape="1">
                          <a:blip r:embed="rId41" cstate="print">
                            <a:extLst>
                              <a:ext uri="{28A0092B-C50C-407E-A947-70E740481C1C}">
                                <a14:useLocalDpi xmlns:a14="http://schemas.microsoft.com/office/drawing/2010/main" val="0"/>
                              </a:ext>
                            </a:extLst>
                          </a:blip>
                          <a:srcRect t="17886" r="11650"/>
                          <a:stretch/>
                        </pic:blipFill>
                        <pic:spPr bwMode="auto">
                          <a:xfrm>
                            <a:off x="0" y="0"/>
                            <a:ext cx="1602000" cy="1152000"/>
                          </a:xfrm>
                          <a:prstGeom prst="rect">
                            <a:avLst/>
                          </a:prstGeom>
                          <a:ln>
                            <a:noFill/>
                          </a:ln>
                          <a:extLst>
                            <a:ext uri="{53640926-AAD7-44D8-BBD7-CCE9431645EC}">
                              <a14:shadowObscured xmlns:a14="http://schemas.microsoft.com/office/drawing/2010/main"/>
                            </a:ext>
                          </a:extLst>
                        </pic:spPr>
                      </pic:pic>
                    </a:graphicData>
                  </a:graphic>
                </wp:inline>
              </w:drawing>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91C68" w:rsidP="00A10D75">
            <w:pPr>
              <w:rPr>
                <w:rFonts w:ascii="Times New Roman" w:hAnsi="Times New Roman" w:cs="Times New Roman"/>
                <w:noProof/>
                <w:color w:val="000000" w:themeColor="text1"/>
                <w:sz w:val="21"/>
                <w:szCs w:val="21"/>
                <w:lang w:eastAsia="en-GB"/>
              </w:rPr>
            </w:pPr>
            <w:r w:rsidRPr="0059387F">
              <w:rPr>
                <w:rFonts w:ascii="Times New Roman" w:hAnsi="Times New Roman" w:cs="Times New Roman"/>
                <w:color w:val="000000" w:themeColor="text1"/>
                <w:sz w:val="21"/>
                <w:szCs w:val="21"/>
              </w:rPr>
              <w:t>Logarithmic</w:t>
            </w:r>
            <w:r w:rsidR="00233E5E" w:rsidRPr="0059387F">
              <w:rPr>
                <w:rFonts w:ascii="Times New Roman" w:hAnsi="Times New Roman" w:cs="Times New Roman"/>
                <w:color w:val="000000" w:themeColor="text1"/>
                <w:sz w:val="21"/>
                <w:szCs w:val="21"/>
              </w:rPr>
              <w:t xml:space="preserve"> Loss</w:t>
            </w:r>
          </w:p>
        </w:tc>
        <w:tc>
          <w:tcPr>
            <w:tcW w:w="3787" w:type="dxa"/>
            <w:gridSpan w:val="3"/>
          </w:tcPr>
          <w:p w:rsidR="00233E5E" w:rsidRPr="0059387F" w:rsidRDefault="009C4806" w:rsidP="00B01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1.836</w:t>
            </w:r>
          </w:p>
        </w:tc>
        <w:tc>
          <w:tcPr>
            <w:tcW w:w="4536" w:type="dxa"/>
            <w:gridSpan w:val="3"/>
          </w:tcPr>
          <w:p w:rsidR="00233E5E" w:rsidRPr="0059387F" w:rsidRDefault="00B96EB2" w:rsidP="00B01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2.6</w:t>
            </w:r>
            <w:r w:rsidR="00A84050" w:rsidRPr="0059387F">
              <w:rPr>
                <w:rFonts w:ascii="Times New Roman" w:hAnsi="Times New Roman" w:cs="Times New Roman"/>
                <w:color w:val="000000" w:themeColor="text1"/>
                <w:sz w:val="20"/>
                <w:szCs w:val="20"/>
                <w:lang w:eastAsia="en-GB"/>
              </w:rPr>
              <w:t>02</w:t>
            </w:r>
          </w:p>
        </w:tc>
      </w:tr>
      <w:tr w:rsidR="00F867C4" w:rsidRPr="0059387F" w:rsidTr="00F867C4">
        <w:trPr>
          <w:trHeight w:val="269"/>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33E5E"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AUC</w:t>
            </w:r>
          </w:p>
        </w:tc>
        <w:tc>
          <w:tcPr>
            <w:tcW w:w="3787" w:type="dxa"/>
            <w:gridSpan w:val="3"/>
          </w:tcPr>
          <w:p w:rsidR="00233E5E" w:rsidRPr="0059387F" w:rsidRDefault="009C4806"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0.603</w:t>
            </w:r>
          </w:p>
        </w:tc>
        <w:tc>
          <w:tcPr>
            <w:tcW w:w="4536" w:type="dxa"/>
            <w:gridSpan w:val="3"/>
          </w:tcPr>
          <w:p w:rsidR="00233E5E" w:rsidRPr="0059387F" w:rsidRDefault="00B96EB2"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0.5</w:t>
            </w:r>
            <w:r w:rsidR="00A84050" w:rsidRPr="0059387F">
              <w:rPr>
                <w:rFonts w:ascii="Times New Roman" w:hAnsi="Times New Roman" w:cs="Times New Roman"/>
                <w:color w:val="000000" w:themeColor="text1"/>
                <w:sz w:val="20"/>
                <w:szCs w:val="20"/>
                <w:lang w:eastAsia="en-GB"/>
              </w:rPr>
              <w:t>07</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91C68"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Classification report</w:t>
            </w:r>
          </w:p>
        </w:tc>
        <w:tc>
          <w:tcPr>
            <w:tcW w:w="1093" w:type="dxa"/>
            <w:vAlign w:val="center"/>
          </w:tcPr>
          <w:p w:rsidR="00233E5E" w:rsidRPr="0059387F" w:rsidRDefault="00966324"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276" w:type="dxa"/>
            <w:vAlign w:val="center"/>
          </w:tcPr>
          <w:p w:rsidR="00233E5E" w:rsidRPr="0059387F" w:rsidRDefault="00966324"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418" w:type="dxa"/>
            <w:vAlign w:val="center"/>
          </w:tcPr>
          <w:p w:rsidR="00233E5E" w:rsidRPr="0059387F" w:rsidRDefault="00233E5E"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c>
          <w:tcPr>
            <w:tcW w:w="1417" w:type="dxa"/>
            <w:vAlign w:val="center"/>
          </w:tcPr>
          <w:p w:rsidR="00233E5E" w:rsidRPr="0059387F" w:rsidRDefault="00233E5E"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701" w:type="dxa"/>
            <w:vAlign w:val="center"/>
          </w:tcPr>
          <w:p w:rsidR="00233E5E" w:rsidRPr="0059387F" w:rsidRDefault="00233E5E"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418" w:type="dxa"/>
            <w:vAlign w:val="center"/>
          </w:tcPr>
          <w:p w:rsidR="00233E5E" w:rsidRPr="0059387F" w:rsidRDefault="00233E5E"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r>
      <w:tr w:rsidR="00F867C4" w:rsidRPr="0059387F" w:rsidTr="00F867C4">
        <w:tc>
          <w:tcPr>
            <w:cnfStyle w:val="001000000000" w:firstRow="0" w:lastRow="0" w:firstColumn="1" w:lastColumn="0" w:oddVBand="0" w:evenVBand="0" w:oddHBand="0" w:evenHBand="0" w:firstRowFirstColumn="0" w:firstRowLastColumn="0" w:lastRowFirstColumn="0" w:lastRowLastColumn="0"/>
            <w:tcW w:w="1742" w:type="dxa"/>
          </w:tcPr>
          <w:p w:rsidR="00AE31E6" w:rsidRPr="0059387F" w:rsidRDefault="00AE31E6"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precision</w:t>
            </w:r>
          </w:p>
        </w:tc>
        <w:tc>
          <w:tcPr>
            <w:tcW w:w="1093"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0.95</w:t>
            </w:r>
          </w:p>
        </w:tc>
        <w:tc>
          <w:tcPr>
            <w:tcW w:w="1276"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0.84</w:t>
            </w:r>
          </w:p>
        </w:tc>
        <w:tc>
          <w:tcPr>
            <w:tcW w:w="1418"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0.94</w:t>
            </w:r>
          </w:p>
        </w:tc>
        <w:tc>
          <w:tcPr>
            <w:tcW w:w="1417"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0.94</w:t>
            </w:r>
          </w:p>
        </w:tc>
        <w:tc>
          <w:tcPr>
            <w:tcW w:w="1701"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0.12</w:t>
            </w:r>
          </w:p>
        </w:tc>
        <w:tc>
          <w:tcPr>
            <w:tcW w:w="1418"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0.89</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AE31E6" w:rsidRPr="0059387F" w:rsidRDefault="00AE31E6"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Recall</w:t>
            </w:r>
          </w:p>
        </w:tc>
        <w:tc>
          <w:tcPr>
            <w:tcW w:w="1093" w:type="dxa"/>
            <w:vAlign w:val="center"/>
          </w:tcPr>
          <w:p w:rsidR="00AE31E6" w:rsidRPr="0059387F" w:rsidRDefault="00AE31E6" w:rsidP="00AE3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1</w:t>
            </w:r>
          </w:p>
        </w:tc>
        <w:tc>
          <w:tcPr>
            <w:tcW w:w="1276" w:type="dxa"/>
            <w:vAlign w:val="center"/>
          </w:tcPr>
          <w:p w:rsidR="00AE31E6" w:rsidRPr="0059387F" w:rsidRDefault="00AE31E6" w:rsidP="00AE31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0.21</w:t>
            </w:r>
          </w:p>
        </w:tc>
        <w:tc>
          <w:tcPr>
            <w:tcW w:w="1418" w:type="dxa"/>
            <w:vAlign w:val="center"/>
          </w:tcPr>
          <w:p w:rsidR="00AE31E6" w:rsidRPr="0059387F" w:rsidRDefault="00AE31E6" w:rsidP="00AE31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0.95</w:t>
            </w:r>
          </w:p>
        </w:tc>
        <w:tc>
          <w:tcPr>
            <w:tcW w:w="1417"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0.99</w:t>
            </w:r>
          </w:p>
        </w:tc>
        <w:tc>
          <w:tcPr>
            <w:tcW w:w="1701"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0.03</w:t>
            </w:r>
          </w:p>
        </w:tc>
        <w:tc>
          <w:tcPr>
            <w:tcW w:w="1418"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0.92</w:t>
            </w:r>
          </w:p>
        </w:tc>
      </w:tr>
      <w:tr w:rsidR="00F867C4" w:rsidRPr="0059387F" w:rsidTr="00F867C4">
        <w:trPr>
          <w:trHeight w:val="325"/>
        </w:trPr>
        <w:tc>
          <w:tcPr>
            <w:cnfStyle w:val="001000000000" w:firstRow="0" w:lastRow="0" w:firstColumn="1" w:lastColumn="0" w:oddVBand="0" w:evenVBand="0" w:oddHBand="0" w:evenHBand="0" w:firstRowFirstColumn="0" w:firstRowLastColumn="0" w:lastRowFirstColumn="0" w:lastRowLastColumn="0"/>
            <w:tcW w:w="1742" w:type="dxa"/>
          </w:tcPr>
          <w:p w:rsidR="00AE31E6" w:rsidRPr="0059387F" w:rsidRDefault="00AE31E6"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F1-score</w:t>
            </w:r>
          </w:p>
        </w:tc>
        <w:tc>
          <w:tcPr>
            <w:tcW w:w="1093"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0.97</w:t>
            </w:r>
          </w:p>
        </w:tc>
        <w:tc>
          <w:tcPr>
            <w:tcW w:w="1276"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0.33</w:t>
            </w:r>
          </w:p>
        </w:tc>
        <w:tc>
          <w:tcPr>
            <w:tcW w:w="1418" w:type="dxa"/>
            <w:vAlign w:val="center"/>
          </w:tcPr>
          <w:p w:rsidR="00AE31E6" w:rsidRPr="0059387F" w:rsidRDefault="00AE31E6" w:rsidP="00AE31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0.93</w:t>
            </w:r>
          </w:p>
        </w:tc>
        <w:tc>
          <w:tcPr>
            <w:tcW w:w="1417"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0.96</w:t>
            </w:r>
          </w:p>
        </w:tc>
        <w:tc>
          <w:tcPr>
            <w:tcW w:w="1701"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0.05</w:t>
            </w:r>
          </w:p>
        </w:tc>
        <w:tc>
          <w:tcPr>
            <w:tcW w:w="1418" w:type="dxa"/>
            <w:vAlign w:val="center"/>
          </w:tcPr>
          <w:p w:rsidR="00AE31E6" w:rsidRPr="0059387F" w:rsidRDefault="00AE31E6" w:rsidP="003055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AE31E6" w:rsidRPr="0059387F" w:rsidRDefault="00AE31E6"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support</w:t>
            </w:r>
          </w:p>
        </w:tc>
        <w:tc>
          <w:tcPr>
            <w:tcW w:w="1093" w:type="dxa"/>
            <w:vAlign w:val="center"/>
          </w:tcPr>
          <w:p w:rsidR="00AE31E6" w:rsidRPr="0059387F" w:rsidRDefault="00AE31E6" w:rsidP="00AE31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297889</w:t>
            </w:r>
          </w:p>
        </w:tc>
        <w:tc>
          <w:tcPr>
            <w:tcW w:w="1276" w:type="dxa"/>
            <w:vAlign w:val="center"/>
          </w:tcPr>
          <w:p w:rsidR="00AE31E6" w:rsidRPr="0059387F" w:rsidRDefault="00AE31E6" w:rsidP="00AE31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20338</w:t>
            </w:r>
          </w:p>
        </w:tc>
        <w:tc>
          <w:tcPr>
            <w:tcW w:w="1418" w:type="dxa"/>
            <w:vAlign w:val="center"/>
          </w:tcPr>
          <w:p w:rsidR="00AE31E6" w:rsidRPr="0059387F" w:rsidRDefault="00AE31E6" w:rsidP="00AE31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318227</w:t>
            </w:r>
          </w:p>
        </w:tc>
        <w:tc>
          <w:tcPr>
            <w:tcW w:w="1417"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198694</w:t>
            </w:r>
          </w:p>
        </w:tc>
        <w:tc>
          <w:tcPr>
            <w:tcW w:w="1701"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13458</w:t>
            </w:r>
          </w:p>
        </w:tc>
        <w:tc>
          <w:tcPr>
            <w:tcW w:w="1418" w:type="dxa"/>
            <w:vAlign w:val="center"/>
          </w:tcPr>
          <w:p w:rsidR="00AE31E6" w:rsidRPr="0059387F" w:rsidRDefault="00AE31E6" w:rsidP="003055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212152</w:t>
            </w:r>
          </w:p>
        </w:tc>
      </w:tr>
      <w:tr w:rsidR="00F867C4" w:rsidRPr="0059387F" w:rsidTr="00F867C4">
        <w:trPr>
          <w:trHeight w:val="213"/>
        </w:trPr>
        <w:tc>
          <w:tcPr>
            <w:cnfStyle w:val="001000000000" w:firstRow="0" w:lastRow="0" w:firstColumn="1" w:lastColumn="0" w:oddVBand="0" w:evenVBand="0" w:oddHBand="0" w:evenHBand="0" w:firstRowFirstColumn="0" w:firstRowLastColumn="0" w:lastRowFirstColumn="0" w:lastRowLastColumn="0"/>
            <w:tcW w:w="1742" w:type="dxa"/>
          </w:tcPr>
          <w:p w:rsidR="00233E5E" w:rsidRPr="0059387F" w:rsidRDefault="00233E5E" w:rsidP="00A10D75">
            <w:pPr>
              <w:rPr>
                <w:rFonts w:ascii="Times New Roman" w:hAnsi="Times New Roman" w:cs="Times New Roman"/>
                <w:color w:val="000000" w:themeColor="text1"/>
                <w:sz w:val="21"/>
                <w:szCs w:val="21"/>
              </w:rPr>
            </w:pPr>
          </w:p>
        </w:tc>
        <w:tc>
          <w:tcPr>
            <w:tcW w:w="5204" w:type="dxa"/>
            <w:gridSpan w:val="4"/>
          </w:tcPr>
          <w:p w:rsidR="00233E5E" w:rsidRPr="0059387F" w:rsidRDefault="00233E5E"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c>
          <w:tcPr>
            <w:tcW w:w="3119" w:type="dxa"/>
            <w:gridSpan w:val="2"/>
          </w:tcPr>
          <w:p w:rsidR="00233E5E" w:rsidRPr="0059387F" w:rsidRDefault="00233E5E"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r>
    </w:tbl>
    <w:p w:rsidR="009E48AD" w:rsidRPr="0059387F" w:rsidRDefault="009E48AD">
      <w:pPr>
        <w:rPr>
          <w:rFonts w:ascii="Times New Roman" w:hAnsi="Times New Roman" w:cs="Times New Roman"/>
          <w:color w:val="000000" w:themeColor="text1"/>
          <w:sz w:val="21"/>
          <w:szCs w:val="21"/>
          <w:lang w:eastAsia="en-GB"/>
        </w:rPr>
      </w:pPr>
    </w:p>
    <w:p w:rsidR="00543D89" w:rsidRPr="0059387F" w:rsidRDefault="00543D89" w:rsidP="00432B73">
      <w:pPr>
        <w:spacing w:line="360" w:lineRule="auto"/>
        <w:jc w:val="both"/>
        <w:rPr>
          <w:rFonts w:ascii="Times New Roman" w:hAnsi="Times New Roman" w:cs="Times New Roman"/>
          <w:b/>
          <w:color w:val="000000" w:themeColor="text1"/>
          <w:sz w:val="28"/>
        </w:rPr>
      </w:pPr>
    </w:p>
    <w:p w:rsidR="009E48AD" w:rsidRPr="0059387F" w:rsidRDefault="00A41E58" w:rsidP="00432B73">
      <w:pPr>
        <w:spacing w:line="360" w:lineRule="auto"/>
        <w:jc w:val="both"/>
        <w:rPr>
          <w:rFonts w:ascii="Times New Roman" w:hAnsi="Times New Roman" w:cs="Times New Roman"/>
          <w:b/>
          <w:color w:val="000000" w:themeColor="text1"/>
          <w:sz w:val="32"/>
        </w:rPr>
      </w:pPr>
      <w:r w:rsidRPr="0059387F">
        <w:rPr>
          <w:rFonts w:ascii="Times New Roman" w:hAnsi="Times New Roman" w:cs="Times New Roman"/>
          <w:b/>
          <w:color w:val="000000" w:themeColor="text1"/>
          <w:sz w:val="28"/>
        </w:rPr>
        <w:t>5</w:t>
      </w:r>
      <w:r w:rsidR="00FE0519" w:rsidRPr="0059387F">
        <w:rPr>
          <w:rFonts w:ascii="Times New Roman" w:hAnsi="Times New Roman" w:cs="Times New Roman"/>
          <w:b/>
          <w:color w:val="000000" w:themeColor="text1"/>
          <w:sz w:val="28"/>
        </w:rPr>
        <w:t xml:space="preserve">.1.3 </w:t>
      </w:r>
      <w:r w:rsidR="009E48AD" w:rsidRPr="0059387F">
        <w:rPr>
          <w:rFonts w:ascii="Times New Roman" w:hAnsi="Times New Roman" w:cs="Times New Roman"/>
          <w:b/>
          <w:color w:val="000000" w:themeColor="text1"/>
          <w:sz w:val="28"/>
        </w:rPr>
        <w:t>Random Forest</w:t>
      </w:r>
    </w:p>
    <w:p w:rsidR="009E48AD" w:rsidRPr="0059387F" w:rsidRDefault="009E48AD"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Random forests or random decision forests are an </w:t>
      </w:r>
      <w:hyperlink r:id="rId42" w:tooltip="Ensemble learning" w:history="1">
        <w:r w:rsidRPr="0059387F">
          <w:rPr>
            <w:rFonts w:ascii="Times New Roman" w:hAnsi="Times New Roman" w:cs="Times New Roman"/>
            <w:color w:val="000000" w:themeColor="text1"/>
          </w:rPr>
          <w:t>ensemble learning</w:t>
        </w:r>
      </w:hyperlink>
      <w:r w:rsidRPr="0059387F">
        <w:rPr>
          <w:rFonts w:ascii="Times New Roman" w:hAnsi="Times New Roman" w:cs="Times New Roman"/>
          <w:color w:val="000000" w:themeColor="text1"/>
        </w:rPr>
        <w:t> method for </w:t>
      </w:r>
      <w:hyperlink r:id="rId43" w:tooltip="Statistical classification" w:history="1">
        <w:r w:rsidRPr="0059387F">
          <w:rPr>
            <w:rFonts w:ascii="Times New Roman" w:hAnsi="Times New Roman" w:cs="Times New Roman"/>
            <w:color w:val="000000" w:themeColor="text1"/>
          </w:rPr>
          <w:t>classification</w:t>
        </w:r>
      </w:hyperlink>
      <w:r w:rsidRPr="0059387F">
        <w:rPr>
          <w:rFonts w:ascii="Times New Roman" w:hAnsi="Times New Roman" w:cs="Times New Roman"/>
          <w:color w:val="000000" w:themeColor="text1"/>
        </w:rPr>
        <w:t>, </w:t>
      </w:r>
      <w:hyperlink r:id="rId44" w:tooltip="Regression analysis" w:history="1">
        <w:r w:rsidRPr="0059387F">
          <w:rPr>
            <w:rFonts w:ascii="Times New Roman" w:hAnsi="Times New Roman" w:cs="Times New Roman"/>
            <w:color w:val="000000" w:themeColor="text1"/>
          </w:rPr>
          <w:t>regression</w:t>
        </w:r>
      </w:hyperlink>
      <w:r w:rsidRPr="0059387F">
        <w:rPr>
          <w:rFonts w:ascii="Times New Roman" w:hAnsi="Times New Roman" w:cs="Times New Roman"/>
          <w:color w:val="000000" w:themeColor="text1"/>
        </w:rPr>
        <w:t> and other tasks, that operate by constructing a multitude of </w:t>
      </w:r>
      <w:hyperlink r:id="rId45" w:tooltip="Decision tree learning" w:history="1">
        <w:r w:rsidRPr="0059387F">
          <w:rPr>
            <w:rFonts w:ascii="Times New Roman" w:hAnsi="Times New Roman" w:cs="Times New Roman"/>
            <w:color w:val="000000" w:themeColor="text1"/>
          </w:rPr>
          <w:t>decision trees</w:t>
        </w:r>
      </w:hyperlink>
      <w:r w:rsidRPr="0059387F">
        <w:rPr>
          <w:rFonts w:ascii="Times New Roman" w:hAnsi="Times New Roman" w:cs="Times New Roman"/>
          <w:color w:val="000000" w:themeColor="text1"/>
        </w:rPr>
        <w:t> at training time and outputting the class that is the </w:t>
      </w:r>
      <w:hyperlink r:id="rId46" w:tooltip="Mode (statistics)" w:history="1">
        <w:r w:rsidRPr="0059387F">
          <w:rPr>
            <w:rFonts w:ascii="Times New Roman" w:hAnsi="Times New Roman" w:cs="Times New Roman"/>
            <w:color w:val="000000" w:themeColor="text1"/>
          </w:rPr>
          <w:t>mode</w:t>
        </w:r>
      </w:hyperlink>
      <w:r w:rsidRPr="0059387F">
        <w:rPr>
          <w:rFonts w:ascii="Times New Roman" w:hAnsi="Times New Roman" w:cs="Times New Roman"/>
          <w:color w:val="000000" w:themeColor="text1"/>
        </w:rPr>
        <w:t> of the classes (classification) or mean prediction (regression) of the individual trees. Random decision forests correct for decision trees' habit of </w:t>
      </w:r>
      <w:hyperlink r:id="rId47" w:tooltip="Overfitting" w:history="1">
        <w:r w:rsidRPr="0059387F">
          <w:rPr>
            <w:rFonts w:ascii="Times New Roman" w:hAnsi="Times New Roman" w:cs="Times New Roman"/>
            <w:color w:val="000000" w:themeColor="text1"/>
          </w:rPr>
          <w:t>overfitting</w:t>
        </w:r>
      </w:hyperlink>
      <w:r w:rsidRPr="0059387F">
        <w:rPr>
          <w:rFonts w:ascii="Times New Roman" w:hAnsi="Times New Roman" w:cs="Times New Roman"/>
          <w:color w:val="000000" w:themeColor="text1"/>
        </w:rPr>
        <w:t> to their </w:t>
      </w:r>
      <w:hyperlink r:id="rId48" w:tooltip="Test set" w:history="1">
        <w:r w:rsidRPr="0059387F">
          <w:rPr>
            <w:rFonts w:ascii="Times New Roman" w:hAnsi="Times New Roman" w:cs="Times New Roman"/>
            <w:color w:val="000000" w:themeColor="text1"/>
          </w:rPr>
          <w:t>training set</w:t>
        </w:r>
      </w:hyperlink>
      <w:r w:rsidRPr="0059387F">
        <w:rPr>
          <w:rFonts w:ascii="Times New Roman" w:hAnsi="Times New Roman" w:cs="Times New Roman"/>
          <w:color w:val="000000" w:themeColor="text1"/>
        </w:rPr>
        <w:t>.</w:t>
      </w:r>
    </w:p>
    <w:p w:rsidR="009E48AD" w:rsidRPr="0059387F" w:rsidRDefault="009E48AD" w:rsidP="00432B73">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Random forests can be used to rank the importance of variables in a regression or classification problem in a natural way</w:t>
      </w:r>
    </w:p>
    <w:p w:rsidR="009E48AD" w:rsidRPr="0059387F" w:rsidRDefault="009E48AD" w:rsidP="00432B73">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Random Forest is a versatile machine learning method capable of performing both regression and classification tasks. It also undertakes dimensional reduction methods, treats missing values, outlier values and other essential </w:t>
      </w:r>
      <w:hyperlink r:id="rId49" w:tgtFrame="_blank" w:history="1">
        <w:r w:rsidRPr="0059387F">
          <w:rPr>
            <w:rFonts w:ascii="Times New Roman" w:hAnsi="Times New Roman" w:cs="Times New Roman"/>
            <w:color w:val="000000" w:themeColor="text1"/>
          </w:rPr>
          <w:t>steps of data exploration</w:t>
        </w:r>
      </w:hyperlink>
      <w:r w:rsidRPr="0059387F">
        <w:rPr>
          <w:rFonts w:ascii="Times New Roman" w:hAnsi="Times New Roman" w:cs="Times New Roman"/>
          <w:color w:val="000000" w:themeColor="text1"/>
        </w:rPr>
        <w:t>, and does a fairly good job. It is a type of ensemble learning method, where a group of weak models combine to form a powerful model.</w:t>
      </w:r>
    </w:p>
    <w:p w:rsidR="009E48AD" w:rsidRPr="0059387F" w:rsidRDefault="009E48AD" w:rsidP="00F552DE">
      <w:pPr>
        <w:spacing w:line="360" w:lineRule="auto"/>
        <w:ind w:firstLine="720"/>
        <w:jc w:val="both"/>
        <w:rPr>
          <w:rFonts w:ascii="Times New Roman" w:hAnsi="Times New Roman" w:cs="Times New Roman"/>
          <w:color w:val="000000" w:themeColor="text1"/>
        </w:rPr>
      </w:pPr>
      <w:r w:rsidRPr="0059387F">
        <w:rPr>
          <w:rFonts w:ascii="Times New Roman" w:hAnsi="Times New Roman" w:cs="Times New Roman"/>
          <w:color w:val="000000" w:themeColor="text1"/>
        </w:rPr>
        <w:t>In Random Forest, we grow multiple trees as opposed to a single tree in CART model</w:t>
      </w:r>
    </w:p>
    <w:p w:rsidR="009E48AD" w:rsidRPr="0059387F" w:rsidRDefault="009E48AD" w:rsidP="00432B73">
      <w:pPr>
        <w:spacing w:line="360" w:lineRule="auto"/>
        <w:jc w:val="both"/>
        <w:rPr>
          <w:rFonts w:ascii="Times New Roman" w:hAnsi="Times New Roman" w:cs="Times New Roman"/>
          <w:color w:val="000000" w:themeColor="text1"/>
        </w:rPr>
      </w:pPr>
      <w:r w:rsidRPr="0059387F">
        <w:rPr>
          <w:rFonts w:ascii="Times New Roman" w:hAnsi="Times New Roman" w:cs="Times New Roman"/>
          <w:color w:val="000000" w:themeColor="text1"/>
        </w:rPr>
        <w:t>To classify a new object based on attributes, each tree gives a classification and we say the tree “votes” for that class. The forest chooses the classification having the most votes (over all the trees in the forest) and in case of regression, it takes the average of outputs by different trees.</w:t>
      </w:r>
    </w:p>
    <w:p w:rsidR="009E48AD" w:rsidRPr="0059387F" w:rsidRDefault="009E48AD" w:rsidP="009E48AD">
      <w:pPr>
        <w:rPr>
          <w:rFonts w:ascii="Times New Roman" w:hAnsi="Times New Roman" w:cs="Times New Roman"/>
          <w:color w:val="000000" w:themeColor="text1"/>
          <w:sz w:val="21"/>
          <w:szCs w:val="21"/>
          <w:lang w:val="en-US" w:eastAsia="en-GB"/>
        </w:rPr>
      </w:pPr>
    </w:p>
    <w:p w:rsidR="009E48AD" w:rsidRPr="0059387F" w:rsidRDefault="009E48AD" w:rsidP="009E48AD">
      <w:pPr>
        <w:rPr>
          <w:rFonts w:ascii="Times New Roman" w:hAnsi="Times New Roman" w:cs="Times New Roman"/>
          <w:b/>
          <w:color w:val="000000" w:themeColor="text1"/>
          <w:sz w:val="21"/>
          <w:szCs w:val="21"/>
          <w:lang w:eastAsia="en-GB"/>
        </w:rPr>
      </w:pPr>
      <w:r w:rsidRPr="0059387F">
        <w:rPr>
          <w:rFonts w:ascii="Times New Roman" w:hAnsi="Times New Roman" w:cs="Times New Roman"/>
          <w:noProof/>
          <w:color w:val="000000" w:themeColor="text1"/>
          <w:sz w:val="21"/>
          <w:szCs w:val="21"/>
          <w:lang w:val="en-IN" w:eastAsia="en-IN"/>
        </w:rPr>
        <w:lastRenderedPageBreak/>
        <w:drawing>
          <wp:anchor distT="0" distB="0" distL="114300" distR="114300" simplePos="0" relativeHeight="251654656" behindDoc="0" locked="0" layoutInCell="1" allowOverlap="1">
            <wp:simplePos x="0" y="0"/>
            <wp:positionH relativeFrom="margin">
              <wp:posOffset>1457325</wp:posOffset>
            </wp:positionH>
            <wp:positionV relativeFrom="paragraph">
              <wp:posOffset>8255</wp:posOffset>
            </wp:positionV>
            <wp:extent cx="2919730" cy="2581275"/>
            <wp:effectExtent l="0" t="0" r="0" b="9525"/>
            <wp:wrapThrough wrapText="bothSides">
              <wp:wrapPolygon edited="0">
                <wp:start x="0" y="0"/>
                <wp:lineTo x="0" y="21520"/>
                <wp:lineTo x="21421" y="21520"/>
                <wp:lineTo x="21421" y="0"/>
                <wp:lineTo x="0" y="0"/>
              </wp:wrapPolygon>
            </wp:wrapThrough>
            <wp:docPr id="55" name="Picture 55" descr="all-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data-se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9730" cy="2581275"/>
                    </a:xfrm>
                    <a:prstGeom prst="rect">
                      <a:avLst/>
                    </a:prstGeom>
                    <a:noFill/>
                    <a:ln>
                      <a:noFill/>
                    </a:ln>
                  </pic:spPr>
                </pic:pic>
              </a:graphicData>
            </a:graphic>
          </wp:anchor>
        </w:drawing>
      </w:r>
    </w:p>
    <w:p w:rsidR="009E48AD" w:rsidRPr="0059387F" w:rsidRDefault="009E48AD" w:rsidP="009E48AD">
      <w:pPr>
        <w:rPr>
          <w:rFonts w:ascii="Times New Roman" w:hAnsi="Times New Roman" w:cs="Times New Roman"/>
          <w:b/>
          <w:color w:val="000000" w:themeColor="text1"/>
          <w:sz w:val="21"/>
          <w:szCs w:val="21"/>
          <w:lang w:eastAsia="en-GB"/>
        </w:rPr>
      </w:pPr>
    </w:p>
    <w:p w:rsidR="009E48AD" w:rsidRPr="0059387F" w:rsidRDefault="009E48AD" w:rsidP="009E48AD">
      <w:pPr>
        <w:rPr>
          <w:rFonts w:ascii="Times New Roman" w:hAnsi="Times New Roman" w:cs="Times New Roman"/>
          <w:b/>
          <w:color w:val="000000" w:themeColor="text1"/>
          <w:sz w:val="21"/>
          <w:szCs w:val="21"/>
          <w:lang w:eastAsia="en-GB"/>
        </w:rPr>
      </w:pPr>
    </w:p>
    <w:p w:rsidR="009E48AD" w:rsidRPr="0059387F" w:rsidRDefault="009E48AD" w:rsidP="009E48AD">
      <w:pPr>
        <w:rPr>
          <w:rFonts w:ascii="Times New Roman" w:hAnsi="Times New Roman" w:cs="Times New Roman"/>
          <w:b/>
          <w:color w:val="000000" w:themeColor="text1"/>
          <w:sz w:val="21"/>
          <w:szCs w:val="21"/>
          <w:lang w:eastAsia="en-GB"/>
        </w:rPr>
      </w:pPr>
    </w:p>
    <w:p w:rsidR="009E48AD" w:rsidRPr="0059387F" w:rsidRDefault="009E48AD" w:rsidP="009E48AD">
      <w:pPr>
        <w:rPr>
          <w:rFonts w:ascii="Times New Roman" w:hAnsi="Times New Roman" w:cs="Times New Roman"/>
          <w:b/>
          <w:color w:val="000000" w:themeColor="text1"/>
          <w:sz w:val="21"/>
          <w:szCs w:val="21"/>
          <w:lang w:eastAsia="en-GB"/>
        </w:rPr>
      </w:pPr>
    </w:p>
    <w:p w:rsidR="009E48AD" w:rsidRPr="0059387F" w:rsidRDefault="009E48AD" w:rsidP="009E48AD">
      <w:pPr>
        <w:rPr>
          <w:rFonts w:ascii="Times New Roman" w:hAnsi="Times New Roman" w:cs="Times New Roman"/>
          <w:b/>
          <w:color w:val="000000" w:themeColor="text1"/>
          <w:sz w:val="21"/>
          <w:szCs w:val="21"/>
          <w:lang w:eastAsia="en-GB"/>
        </w:rPr>
      </w:pPr>
    </w:p>
    <w:p w:rsidR="009E48AD" w:rsidRPr="0059387F" w:rsidRDefault="009E48AD" w:rsidP="009E48AD">
      <w:pPr>
        <w:rPr>
          <w:rFonts w:ascii="Times New Roman" w:hAnsi="Times New Roman" w:cs="Times New Roman"/>
          <w:b/>
          <w:color w:val="000000" w:themeColor="text1"/>
          <w:sz w:val="21"/>
          <w:szCs w:val="21"/>
          <w:lang w:eastAsia="en-GB"/>
        </w:rPr>
      </w:pPr>
    </w:p>
    <w:p w:rsidR="00233E5E" w:rsidRPr="0059387F" w:rsidRDefault="00233E5E"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p>
    <w:p w:rsidR="009E48AD" w:rsidRPr="0059387F" w:rsidRDefault="009E48AD" w:rsidP="001A5905">
      <w:pP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br w:type="page"/>
      </w:r>
    </w:p>
    <w:p w:rsidR="009E48AD" w:rsidRPr="0059387F" w:rsidRDefault="009E48AD" w:rsidP="001A5905">
      <w:pPr>
        <w:rPr>
          <w:rFonts w:ascii="Times New Roman" w:hAnsi="Times New Roman" w:cs="Times New Roman"/>
          <w:color w:val="000000" w:themeColor="text1"/>
          <w:sz w:val="21"/>
          <w:szCs w:val="21"/>
          <w:lang w:eastAsia="en-GB"/>
        </w:rPr>
      </w:pPr>
    </w:p>
    <w:tbl>
      <w:tblPr>
        <w:tblStyle w:val="GridTable31"/>
        <w:tblW w:w="10065" w:type="dxa"/>
        <w:tblInd w:w="-11" w:type="dxa"/>
        <w:tblLayout w:type="fixed"/>
        <w:tblLook w:val="04A0" w:firstRow="1" w:lastRow="0" w:firstColumn="1" w:lastColumn="0" w:noHBand="0" w:noVBand="1"/>
      </w:tblPr>
      <w:tblGrid>
        <w:gridCol w:w="1701"/>
        <w:gridCol w:w="1134"/>
        <w:gridCol w:w="1276"/>
        <w:gridCol w:w="1418"/>
        <w:gridCol w:w="1417"/>
        <w:gridCol w:w="1601"/>
        <w:gridCol w:w="1518"/>
      </w:tblGrid>
      <w:tr w:rsidR="00F867C4" w:rsidRPr="0059387F" w:rsidTr="00F867C4">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1701" w:type="dxa"/>
          </w:tcPr>
          <w:p w:rsidR="009E48AD" w:rsidRPr="0059387F" w:rsidRDefault="009E48AD"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Performance metrics</w:t>
            </w:r>
          </w:p>
        </w:tc>
        <w:tc>
          <w:tcPr>
            <w:tcW w:w="3828" w:type="dxa"/>
            <w:gridSpan w:val="3"/>
          </w:tcPr>
          <w:p w:rsidR="009E48AD" w:rsidRPr="0059387F" w:rsidRDefault="009E48AD" w:rsidP="00A10D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Train Data</w:t>
            </w:r>
          </w:p>
        </w:tc>
        <w:tc>
          <w:tcPr>
            <w:tcW w:w="4536" w:type="dxa"/>
            <w:gridSpan w:val="3"/>
          </w:tcPr>
          <w:p w:rsidR="009E48AD" w:rsidRPr="0059387F" w:rsidRDefault="009E48AD" w:rsidP="00A10D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On Test Data</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9E48AD"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Accuracy</w:t>
            </w:r>
          </w:p>
        </w:tc>
        <w:tc>
          <w:tcPr>
            <w:tcW w:w="3828" w:type="dxa"/>
            <w:gridSpan w:val="3"/>
          </w:tcPr>
          <w:p w:rsidR="009E48AD" w:rsidRPr="0059387F" w:rsidRDefault="009E48AD" w:rsidP="00A10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9</w:t>
            </w:r>
            <w:r w:rsidR="00021A74" w:rsidRPr="0059387F">
              <w:rPr>
                <w:rFonts w:ascii="Times New Roman" w:hAnsi="Times New Roman" w:cs="Times New Roman"/>
                <w:color w:val="000000" w:themeColor="text1"/>
                <w:sz w:val="21"/>
                <w:szCs w:val="21"/>
              </w:rPr>
              <w:t>4.37%</w:t>
            </w:r>
          </w:p>
        </w:tc>
        <w:tc>
          <w:tcPr>
            <w:tcW w:w="4536" w:type="dxa"/>
            <w:gridSpan w:val="3"/>
          </w:tcPr>
          <w:p w:rsidR="009E48AD" w:rsidRPr="0059387F" w:rsidRDefault="00575FA2" w:rsidP="00A10D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94.31</w:t>
            </w:r>
            <w:r w:rsidR="009E48AD" w:rsidRPr="0059387F">
              <w:rPr>
                <w:rFonts w:ascii="Times New Roman" w:hAnsi="Times New Roman" w:cs="Times New Roman"/>
                <w:color w:val="000000" w:themeColor="text1"/>
                <w:sz w:val="21"/>
                <w:szCs w:val="21"/>
              </w:rPr>
              <w:t>%</w:t>
            </w:r>
          </w:p>
        </w:tc>
      </w:tr>
      <w:tr w:rsidR="00F867C4" w:rsidRPr="0059387F" w:rsidTr="00F867C4">
        <w:trPr>
          <w:trHeight w:val="1890"/>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9E48AD"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Confusion Matrix</w:t>
            </w:r>
          </w:p>
        </w:tc>
        <w:tc>
          <w:tcPr>
            <w:tcW w:w="3828" w:type="dxa"/>
            <w:gridSpan w:val="3"/>
            <w:vAlign w:val="center"/>
          </w:tcPr>
          <w:p w:rsidR="009E48AD" w:rsidRPr="0059387F" w:rsidRDefault="00021A74"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noProof/>
                <w:color w:val="000000" w:themeColor="text1"/>
                <w:sz w:val="21"/>
                <w:szCs w:val="21"/>
                <w:lang w:val="en-IN" w:eastAsia="en-IN"/>
              </w:rPr>
              <w:drawing>
                <wp:inline distT="0" distB="0" distL="0" distR="0">
                  <wp:extent cx="1674000" cy="1152000"/>
                  <wp:effectExtent l="0" t="0" r="254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Screenshot 2017-12-08 00.34.0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74000" cy="1152000"/>
                          </a:xfrm>
                          <a:prstGeom prst="rect">
                            <a:avLst/>
                          </a:prstGeom>
                        </pic:spPr>
                      </pic:pic>
                    </a:graphicData>
                  </a:graphic>
                </wp:inline>
              </w:drawing>
            </w:r>
          </w:p>
        </w:tc>
        <w:tc>
          <w:tcPr>
            <w:tcW w:w="4536" w:type="dxa"/>
            <w:gridSpan w:val="3"/>
            <w:vAlign w:val="center"/>
          </w:tcPr>
          <w:p w:rsidR="009E48AD" w:rsidRPr="0059387F" w:rsidRDefault="00575FA2"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noProof/>
                <w:color w:val="000000" w:themeColor="text1"/>
                <w:sz w:val="21"/>
                <w:szCs w:val="21"/>
                <w:lang w:val="en-IN" w:eastAsia="en-IN"/>
              </w:rPr>
              <w:drawing>
                <wp:inline distT="0" distB="0" distL="0" distR="0">
                  <wp:extent cx="1618746" cy="1096554"/>
                  <wp:effectExtent l="0" t="0" r="698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Screenshot 2017-12-08 00.29.31.png"/>
                          <pic:cNvPicPr/>
                        </pic:nvPicPr>
                        <pic:blipFill rotWithShape="1">
                          <a:blip r:embed="rId52" cstate="print">
                            <a:extLst>
                              <a:ext uri="{28A0092B-C50C-407E-A947-70E740481C1C}">
                                <a14:useLocalDpi xmlns:a14="http://schemas.microsoft.com/office/drawing/2010/main" val="0"/>
                              </a:ext>
                            </a:extLst>
                          </a:blip>
                          <a:srcRect t="7087"/>
                          <a:stretch/>
                        </pic:blipFill>
                        <pic:spPr bwMode="auto">
                          <a:xfrm>
                            <a:off x="0" y="0"/>
                            <a:ext cx="1628817" cy="1103376"/>
                          </a:xfrm>
                          <a:prstGeom prst="rect">
                            <a:avLst/>
                          </a:prstGeom>
                          <a:ln>
                            <a:noFill/>
                          </a:ln>
                          <a:extLst>
                            <a:ext uri="{53640926-AAD7-44D8-BBD7-CCE9431645EC}">
                              <a14:shadowObscured xmlns:a14="http://schemas.microsoft.com/office/drawing/2010/main"/>
                            </a:ext>
                          </a:extLst>
                        </pic:spPr>
                      </pic:pic>
                    </a:graphicData>
                  </a:graphic>
                </wp:inline>
              </w:drawing>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291C68" w:rsidP="00A10D75">
            <w:pPr>
              <w:rPr>
                <w:rFonts w:ascii="Times New Roman" w:hAnsi="Times New Roman" w:cs="Times New Roman"/>
                <w:noProof/>
                <w:color w:val="000000" w:themeColor="text1"/>
                <w:sz w:val="21"/>
                <w:szCs w:val="21"/>
                <w:lang w:eastAsia="en-GB"/>
              </w:rPr>
            </w:pPr>
            <w:r w:rsidRPr="0059387F">
              <w:rPr>
                <w:rFonts w:ascii="Times New Roman" w:hAnsi="Times New Roman" w:cs="Times New Roman"/>
                <w:color w:val="000000" w:themeColor="text1"/>
                <w:sz w:val="21"/>
                <w:szCs w:val="21"/>
              </w:rPr>
              <w:t>Logarithmic</w:t>
            </w:r>
            <w:r w:rsidR="009E48AD" w:rsidRPr="0059387F">
              <w:rPr>
                <w:rFonts w:ascii="Times New Roman" w:hAnsi="Times New Roman" w:cs="Times New Roman"/>
                <w:color w:val="000000" w:themeColor="text1"/>
                <w:sz w:val="21"/>
                <w:szCs w:val="21"/>
              </w:rPr>
              <w:t xml:space="preserve"> Loss</w:t>
            </w:r>
          </w:p>
        </w:tc>
        <w:tc>
          <w:tcPr>
            <w:tcW w:w="3828" w:type="dxa"/>
            <w:gridSpan w:val="3"/>
          </w:tcPr>
          <w:p w:rsidR="009E48AD" w:rsidRPr="0059387F" w:rsidRDefault="00A84050"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1.944</w:t>
            </w:r>
          </w:p>
        </w:tc>
        <w:tc>
          <w:tcPr>
            <w:tcW w:w="4536" w:type="dxa"/>
            <w:gridSpan w:val="3"/>
          </w:tcPr>
          <w:p w:rsidR="009E48AD" w:rsidRPr="0059387F" w:rsidRDefault="00021A74"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1.96</w:t>
            </w:r>
            <w:r w:rsidR="00A84050" w:rsidRPr="0059387F">
              <w:rPr>
                <w:rFonts w:ascii="Times New Roman" w:hAnsi="Times New Roman" w:cs="Times New Roman"/>
                <w:color w:val="000000" w:themeColor="text1"/>
                <w:sz w:val="20"/>
                <w:szCs w:val="20"/>
                <w:lang w:eastAsia="en-GB"/>
              </w:rPr>
              <w:t>4</w:t>
            </w:r>
          </w:p>
        </w:tc>
      </w:tr>
      <w:tr w:rsidR="00F867C4" w:rsidRPr="0059387F" w:rsidTr="00F867C4">
        <w:trPr>
          <w:trHeight w:val="269"/>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9E48AD"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AUC</w:t>
            </w:r>
          </w:p>
        </w:tc>
        <w:tc>
          <w:tcPr>
            <w:tcW w:w="3828" w:type="dxa"/>
            <w:gridSpan w:val="3"/>
          </w:tcPr>
          <w:p w:rsidR="009E48AD" w:rsidRPr="0059387F" w:rsidRDefault="00A84050"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0.560</w:t>
            </w:r>
          </w:p>
        </w:tc>
        <w:tc>
          <w:tcPr>
            <w:tcW w:w="4536" w:type="dxa"/>
            <w:gridSpan w:val="3"/>
          </w:tcPr>
          <w:p w:rsidR="009E48AD" w:rsidRPr="0059387F" w:rsidRDefault="009E48AD"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hAnsi="Times New Roman" w:cs="Times New Roman"/>
                <w:color w:val="000000" w:themeColor="text1"/>
                <w:sz w:val="20"/>
                <w:szCs w:val="20"/>
                <w:lang w:eastAsia="en-GB"/>
              </w:rPr>
              <w:t>0.5</w:t>
            </w:r>
            <w:r w:rsidR="00021A74" w:rsidRPr="0059387F">
              <w:rPr>
                <w:rFonts w:ascii="Times New Roman" w:hAnsi="Times New Roman" w:cs="Times New Roman"/>
                <w:color w:val="000000" w:themeColor="text1"/>
                <w:sz w:val="20"/>
                <w:szCs w:val="20"/>
                <w:lang w:eastAsia="en-GB"/>
              </w:rPr>
              <w:t>5</w:t>
            </w:r>
            <w:r w:rsidR="00A84050" w:rsidRPr="0059387F">
              <w:rPr>
                <w:rFonts w:ascii="Times New Roman" w:hAnsi="Times New Roman" w:cs="Times New Roman"/>
                <w:color w:val="000000" w:themeColor="text1"/>
                <w:sz w:val="20"/>
                <w:szCs w:val="20"/>
                <w:lang w:eastAsia="en-GB"/>
              </w:rPr>
              <w:t>2</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291C68"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Classification report</w:t>
            </w:r>
          </w:p>
        </w:tc>
        <w:tc>
          <w:tcPr>
            <w:tcW w:w="1134"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276"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418"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c>
          <w:tcPr>
            <w:tcW w:w="1417"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0</w:t>
            </w:r>
          </w:p>
        </w:tc>
        <w:tc>
          <w:tcPr>
            <w:tcW w:w="1601"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1</w:t>
            </w:r>
          </w:p>
        </w:tc>
        <w:tc>
          <w:tcPr>
            <w:tcW w:w="1518" w:type="dxa"/>
            <w:vAlign w:val="center"/>
          </w:tcPr>
          <w:p w:rsidR="009E48AD" w:rsidRPr="0059387F" w:rsidRDefault="009E48AD"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Avg/total</w:t>
            </w:r>
          </w:p>
        </w:tc>
      </w:tr>
      <w:tr w:rsidR="00F867C4" w:rsidRPr="0059387F" w:rsidTr="00F867C4">
        <w:trPr>
          <w:trHeight w:val="332"/>
        </w:trPr>
        <w:tc>
          <w:tcPr>
            <w:cnfStyle w:val="001000000000" w:firstRow="0" w:lastRow="0" w:firstColumn="1" w:lastColumn="0" w:oddVBand="0" w:evenVBand="0" w:oddHBand="0" w:evenHBand="0" w:firstRowFirstColumn="0" w:firstRowLastColumn="0" w:lastRowFirstColumn="0" w:lastRowLastColumn="0"/>
            <w:tcW w:w="1701" w:type="dxa"/>
          </w:tcPr>
          <w:p w:rsidR="00A84050" w:rsidRPr="0059387F" w:rsidRDefault="00A84050"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precision</w:t>
            </w:r>
          </w:p>
        </w:tc>
        <w:tc>
          <w:tcPr>
            <w:tcW w:w="1134"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0.94</w:t>
            </w:r>
          </w:p>
        </w:tc>
        <w:tc>
          <w:tcPr>
            <w:tcW w:w="1276"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w:t>
            </w:r>
          </w:p>
        </w:tc>
        <w:tc>
          <w:tcPr>
            <w:tcW w:w="1418"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0.95</w:t>
            </w:r>
          </w:p>
        </w:tc>
        <w:tc>
          <w:tcPr>
            <w:tcW w:w="1417"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0.94</w:t>
            </w:r>
          </w:p>
        </w:tc>
        <w:tc>
          <w:tcPr>
            <w:tcW w:w="1601"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w:t>
            </w:r>
          </w:p>
        </w:tc>
        <w:tc>
          <w:tcPr>
            <w:tcW w:w="1518"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0.95</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84050" w:rsidRPr="0059387F" w:rsidRDefault="00A84050" w:rsidP="00A1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Recall</w:t>
            </w:r>
          </w:p>
        </w:tc>
        <w:tc>
          <w:tcPr>
            <w:tcW w:w="1134" w:type="dxa"/>
            <w:vAlign w:val="bottom"/>
          </w:tcPr>
          <w:p w:rsidR="00A84050" w:rsidRPr="0059387F" w:rsidRDefault="00A84050" w:rsidP="00021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1</w:t>
            </w:r>
          </w:p>
        </w:tc>
        <w:tc>
          <w:tcPr>
            <w:tcW w:w="1276" w:type="dxa"/>
            <w:vAlign w:val="bottom"/>
          </w:tcPr>
          <w:p w:rsidR="00A84050" w:rsidRPr="0059387F" w:rsidRDefault="00A84050" w:rsidP="00021A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0.12</w:t>
            </w:r>
          </w:p>
        </w:tc>
        <w:tc>
          <w:tcPr>
            <w:tcW w:w="1418" w:type="dxa"/>
            <w:vAlign w:val="bottom"/>
          </w:tcPr>
          <w:p w:rsidR="00A84050" w:rsidRPr="0059387F" w:rsidRDefault="00A84050" w:rsidP="00021A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lang w:eastAsia="en-GB"/>
              </w:rPr>
            </w:pPr>
            <w:r w:rsidRPr="0059387F">
              <w:rPr>
                <w:rFonts w:ascii="Times New Roman" w:eastAsia="Times New Roman" w:hAnsi="Times New Roman" w:cs="Times New Roman"/>
                <w:color w:val="000000" w:themeColor="text1"/>
              </w:rPr>
              <w:t>0.94</w:t>
            </w:r>
          </w:p>
        </w:tc>
        <w:tc>
          <w:tcPr>
            <w:tcW w:w="1417"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w:t>
            </w:r>
          </w:p>
        </w:tc>
        <w:tc>
          <w:tcPr>
            <w:tcW w:w="1601"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0.1</w:t>
            </w:r>
          </w:p>
        </w:tc>
        <w:tc>
          <w:tcPr>
            <w:tcW w:w="1518"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0.94</w:t>
            </w:r>
          </w:p>
        </w:tc>
      </w:tr>
      <w:tr w:rsidR="00F867C4" w:rsidRPr="0059387F" w:rsidTr="00F867C4">
        <w:trPr>
          <w:trHeight w:val="325"/>
        </w:trPr>
        <w:tc>
          <w:tcPr>
            <w:cnfStyle w:val="001000000000" w:firstRow="0" w:lastRow="0" w:firstColumn="1" w:lastColumn="0" w:oddVBand="0" w:evenVBand="0" w:oddHBand="0" w:evenHBand="0" w:firstRowFirstColumn="0" w:firstRowLastColumn="0" w:lastRowFirstColumn="0" w:lastRowLastColumn="0"/>
            <w:tcW w:w="1701" w:type="dxa"/>
          </w:tcPr>
          <w:p w:rsidR="00A84050" w:rsidRPr="0059387F" w:rsidRDefault="00A84050"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F1-score</w:t>
            </w:r>
          </w:p>
        </w:tc>
        <w:tc>
          <w:tcPr>
            <w:tcW w:w="1134"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0.97</w:t>
            </w:r>
          </w:p>
        </w:tc>
        <w:tc>
          <w:tcPr>
            <w:tcW w:w="1276"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0.21</w:t>
            </w:r>
          </w:p>
        </w:tc>
        <w:tc>
          <w:tcPr>
            <w:tcW w:w="1418" w:type="dxa"/>
            <w:vAlign w:val="bottom"/>
          </w:tcPr>
          <w:p w:rsidR="00A84050" w:rsidRPr="0059387F" w:rsidRDefault="00A84050" w:rsidP="00021A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0.92</w:t>
            </w:r>
          </w:p>
        </w:tc>
        <w:tc>
          <w:tcPr>
            <w:tcW w:w="1417"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0.97</w:t>
            </w:r>
          </w:p>
        </w:tc>
        <w:tc>
          <w:tcPr>
            <w:tcW w:w="1601"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0.19</w:t>
            </w:r>
          </w:p>
        </w:tc>
        <w:tc>
          <w:tcPr>
            <w:tcW w:w="1518" w:type="dxa"/>
            <w:vAlign w:val="center"/>
          </w:tcPr>
          <w:p w:rsidR="00A84050" w:rsidRPr="0059387F" w:rsidRDefault="00A84050" w:rsidP="00A10D7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0.92</w:t>
            </w:r>
          </w:p>
        </w:tc>
      </w:tr>
      <w:tr w:rsidR="00F867C4" w:rsidRPr="0059387F" w:rsidTr="00F867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A84050" w:rsidRPr="0059387F" w:rsidRDefault="00A84050" w:rsidP="00A10D75">
            <w:pPr>
              <w:rPr>
                <w:rFonts w:ascii="Times New Roman" w:hAnsi="Times New Roman" w:cs="Times New Roman"/>
                <w:color w:val="000000" w:themeColor="text1"/>
                <w:sz w:val="21"/>
                <w:szCs w:val="21"/>
              </w:rPr>
            </w:pPr>
            <w:r w:rsidRPr="0059387F">
              <w:rPr>
                <w:rFonts w:ascii="Times New Roman" w:hAnsi="Times New Roman" w:cs="Times New Roman"/>
                <w:color w:val="000000" w:themeColor="text1"/>
                <w:sz w:val="21"/>
                <w:szCs w:val="21"/>
              </w:rPr>
              <w:t>support</w:t>
            </w:r>
          </w:p>
        </w:tc>
        <w:tc>
          <w:tcPr>
            <w:tcW w:w="1134" w:type="dxa"/>
            <w:vAlign w:val="bottom"/>
          </w:tcPr>
          <w:p w:rsidR="00A84050" w:rsidRPr="0059387F" w:rsidRDefault="00A84050" w:rsidP="00021A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297889</w:t>
            </w:r>
          </w:p>
        </w:tc>
        <w:tc>
          <w:tcPr>
            <w:tcW w:w="1276" w:type="dxa"/>
            <w:vAlign w:val="bottom"/>
          </w:tcPr>
          <w:p w:rsidR="00A84050" w:rsidRPr="0059387F" w:rsidRDefault="00A84050" w:rsidP="00021A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20338</w:t>
            </w:r>
          </w:p>
        </w:tc>
        <w:tc>
          <w:tcPr>
            <w:tcW w:w="1418" w:type="dxa"/>
            <w:vAlign w:val="bottom"/>
          </w:tcPr>
          <w:p w:rsidR="00A84050" w:rsidRPr="0059387F" w:rsidRDefault="00A84050" w:rsidP="00021A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318227</w:t>
            </w:r>
          </w:p>
        </w:tc>
        <w:tc>
          <w:tcPr>
            <w:tcW w:w="1417"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198694</w:t>
            </w:r>
          </w:p>
        </w:tc>
        <w:tc>
          <w:tcPr>
            <w:tcW w:w="1601"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13458</w:t>
            </w:r>
          </w:p>
        </w:tc>
        <w:tc>
          <w:tcPr>
            <w:tcW w:w="1518" w:type="dxa"/>
            <w:vAlign w:val="center"/>
          </w:tcPr>
          <w:p w:rsidR="00A84050" w:rsidRPr="0059387F" w:rsidRDefault="00A84050" w:rsidP="00A10D7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rPr>
            </w:pPr>
            <w:r w:rsidRPr="0059387F">
              <w:rPr>
                <w:rFonts w:ascii="Times New Roman" w:eastAsia="Times New Roman" w:hAnsi="Times New Roman" w:cs="Times New Roman"/>
                <w:color w:val="000000" w:themeColor="text1"/>
              </w:rPr>
              <w:t>212152</w:t>
            </w:r>
          </w:p>
        </w:tc>
      </w:tr>
      <w:tr w:rsidR="00F867C4" w:rsidRPr="0059387F" w:rsidTr="00F867C4">
        <w:trPr>
          <w:trHeight w:val="213"/>
        </w:trPr>
        <w:tc>
          <w:tcPr>
            <w:cnfStyle w:val="001000000000" w:firstRow="0" w:lastRow="0" w:firstColumn="1" w:lastColumn="0" w:oddVBand="0" w:evenVBand="0" w:oddHBand="0" w:evenHBand="0" w:firstRowFirstColumn="0" w:firstRowLastColumn="0" w:lastRowFirstColumn="0" w:lastRowLastColumn="0"/>
            <w:tcW w:w="1701" w:type="dxa"/>
          </w:tcPr>
          <w:p w:rsidR="009E48AD" w:rsidRPr="0059387F" w:rsidRDefault="009E48AD" w:rsidP="00A10D75">
            <w:pPr>
              <w:rPr>
                <w:rFonts w:ascii="Times New Roman" w:hAnsi="Times New Roman" w:cs="Times New Roman"/>
                <w:color w:val="000000" w:themeColor="text1"/>
                <w:sz w:val="21"/>
                <w:szCs w:val="21"/>
              </w:rPr>
            </w:pPr>
          </w:p>
        </w:tc>
        <w:tc>
          <w:tcPr>
            <w:tcW w:w="1134" w:type="dxa"/>
          </w:tcPr>
          <w:p w:rsidR="009E48AD" w:rsidRPr="0059387F" w:rsidRDefault="009E48AD"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c>
          <w:tcPr>
            <w:tcW w:w="7230" w:type="dxa"/>
            <w:gridSpan w:val="5"/>
          </w:tcPr>
          <w:p w:rsidR="009E48AD" w:rsidRPr="0059387F" w:rsidRDefault="009E48AD" w:rsidP="00A10D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rPr>
            </w:pPr>
          </w:p>
        </w:tc>
      </w:tr>
    </w:tbl>
    <w:p w:rsidR="009E48AD" w:rsidRPr="0059387F" w:rsidRDefault="009E48AD" w:rsidP="001A5905">
      <w:pPr>
        <w:rPr>
          <w:rFonts w:ascii="Times New Roman" w:hAnsi="Times New Roman" w:cs="Times New Roman"/>
          <w:color w:val="000000" w:themeColor="text1"/>
          <w:sz w:val="21"/>
          <w:szCs w:val="21"/>
          <w:lang w:eastAsia="en-GB"/>
        </w:rPr>
      </w:pPr>
    </w:p>
    <w:p w:rsidR="00010550" w:rsidRPr="0059387F" w:rsidRDefault="00010550" w:rsidP="001A5905">
      <w:pPr>
        <w:rPr>
          <w:rFonts w:ascii="Times New Roman" w:hAnsi="Times New Roman" w:cs="Times New Roman"/>
          <w:color w:val="000000" w:themeColor="text1"/>
          <w:sz w:val="21"/>
          <w:szCs w:val="21"/>
          <w:lang w:eastAsia="en-GB"/>
        </w:rPr>
      </w:pPr>
    </w:p>
    <w:p w:rsidR="00010550" w:rsidRPr="0059387F" w:rsidRDefault="00010550" w:rsidP="001A5905">
      <w:pPr>
        <w:rPr>
          <w:rFonts w:ascii="Times New Roman" w:hAnsi="Times New Roman" w:cs="Times New Roman"/>
          <w:color w:val="000000" w:themeColor="text1"/>
          <w:sz w:val="21"/>
          <w:szCs w:val="21"/>
          <w:lang w:eastAsia="en-GB"/>
        </w:rPr>
      </w:pPr>
    </w:p>
    <w:p w:rsidR="00F552DE" w:rsidRPr="0059387F" w:rsidRDefault="00F552DE" w:rsidP="00F552DE">
      <w:pPr>
        <w:rPr>
          <w:rFonts w:ascii="Times New Roman" w:hAnsi="Times New Roman" w:cs="Times New Roman"/>
          <w:b/>
          <w:color w:val="000000" w:themeColor="text1"/>
          <w:sz w:val="28"/>
          <w:szCs w:val="21"/>
          <w:lang w:eastAsia="en-GB"/>
        </w:rPr>
      </w:pPr>
    </w:p>
    <w:p w:rsidR="009619D9" w:rsidRPr="0059387F" w:rsidRDefault="00A41E58" w:rsidP="00F552DE">
      <w:pPr>
        <w:rPr>
          <w:rFonts w:ascii="Times New Roman" w:hAnsi="Times New Roman" w:cs="Times New Roman"/>
          <w:b/>
          <w:color w:val="000000" w:themeColor="text1"/>
          <w:sz w:val="28"/>
          <w:szCs w:val="21"/>
          <w:lang w:eastAsia="en-GB"/>
        </w:rPr>
      </w:pPr>
      <w:r w:rsidRPr="0059387F">
        <w:rPr>
          <w:rFonts w:ascii="Times New Roman" w:hAnsi="Times New Roman" w:cs="Times New Roman"/>
          <w:b/>
          <w:color w:val="000000" w:themeColor="text1"/>
          <w:sz w:val="28"/>
          <w:szCs w:val="21"/>
          <w:lang w:eastAsia="en-GB"/>
        </w:rPr>
        <w:t>5</w:t>
      </w:r>
      <w:r w:rsidR="00F552DE" w:rsidRPr="0059387F">
        <w:rPr>
          <w:rFonts w:ascii="Times New Roman" w:hAnsi="Times New Roman" w:cs="Times New Roman"/>
          <w:b/>
          <w:color w:val="000000" w:themeColor="text1"/>
          <w:sz w:val="28"/>
          <w:szCs w:val="21"/>
          <w:lang w:eastAsia="en-GB"/>
        </w:rPr>
        <w:t xml:space="preserve">.2 </w:t>
      </w:r>
      <w:r w:rsidR="00F837E5" w:rsidRPr="0059387F">
        <w:rPr>
          <w:rFonts w:ascii="Times New Roman" w:hAnsi="Times New Roman" w:cs="Times New Roman"/>
          <w:b/>
          <w:color w:val="000000" w:themeColor="text1"/>
          <w:sz w:val="28"/>
          <w:szCs w:val="21"/>
          <w:lang w:eastAsia="en-GB"/>
        </w:rPr>
        <w:t>Model comparison</w:t>
      </w:r>
      <w:r w:rsidR="009619D9" w:rsidRPr="0059387F">
        <w:rPr>
          <w:rFonts w:ascii="Times New Roman" w:hAnsi="Times New Roman" w:cs="Times New Roman"/>
          <w:b/>
          <w:color w:val="000000" w:themeColor="text1"/>
          <w:sz w:val="28"/>
          <w:szCs w:val="21"/>
          <w:lang w:eastAsia="en-GB"/>
        </w:rPr>
        <w:t>:</w:t>
      </w:r>
    </w:p>
    <w:p w:rsidR="00AA094C" w:rsidRPr="0059387F" w:rsidRDefault="00AA094C">
      <w:pPr>
        <w:rPr>
          <w:rFonts w:ascii="Times New Roman" w:hAnsi="Times New Roman" w:cs="Times New Roman"/>
          <w:color w:val="000000" w:themeColor="text1"/>
          <w:sz w:val="21"/>
          <w:szCs w:val="21"/>
          <w:lang w:eastAsia="en-GB"/>
        </w:rPr>
      </w:pPr>
    </w:p>
    <w:tbl>
      <w:tblPr>
        <w:tblStyle w:val="GridTable5Dark-Accent31"/>
        <w:tblW w:w="0" w:type="auto"/>
        <w:jc w:val="center"/>
        <w:tblLook w:val="04A0" w:firstRow="1" w:lastRow="0" w:firstColumn="1" w:lastColumn="0" w:noHBand="0" w:noVBand="1"/>
      </w:tblPr>
      <w:tblGrid>
        <w:gridCol w:w="2469"/>
        <w:gridCol w:w="1495"/>
        <w:gridCol w:w="1518"/>
        <w:gridCol w:w="1764"/>
        <w:gridCol w:w="1764"/>
      </w:tblGrid>
      <w:tr w:rsidR="009619D9" w:rsidRPr="0059387F" w:rsidTr="00F867C4">
        <w:trPr>
          <w:cnfStyle w:val="100000000000" w:firstRow="1" w:lastRow="0" w:firstColumn="0" w:lastColumn="0" w:oddVBand="0" w:evenVBand="0" w:oddHBand="0"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2469" w:type="dxa"/>
            <w:vMerge w:val="restart"/>
            <w:vAlign w:val="center"/>
          </w:tcPr>
          <w:p w:rsidR="009619D9" w:rsidRPr="0059387F" w:rsidRDefault="009619D9" w:rsidP="00F867C4">
            <w:pPr>
              <w:jc w:val="center"/>
              <w:rPr>
                <w:rFonts w:ascii="Times New Roman" w:hAnsi="Times New Roman" w:cs="Times New Roman"/>
                <w:color w:val="000000" w:themeColor="text1"/>
                <w:sz w:val="21"/>
                <w:szCs w:val="21"/>
                <w:lang w:eastAsia="en-GB"/>
              </w:rPr>
            </w:pPr>
          </w:p>
        </w:tc>
        <w:tc>
          <w:tcPr>
            <w:tcW w:w="3013" w:type="dxa"/>
            <w:gridSpan w:val="2"/>
            <w:vAlign w:val="center"/>
          </w:tcPr>
          <w:p w:rsidR="009619D9" w:rsidRPr="0059387F" w:rsidRDefault="00AA094C" w:rsidP="00F867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On Train Data</w:t>
            </w:r>
          </w:p>
        </w:tc>
        <w:tc>
          <w:tcPr>
            <w:tcW w:w="3528" w:type="dxa"/>
            <w:gridSpan w:val="2"/>
            <w:vAlign w:val="center"/>
          </w:tcPr>
          <w:p w:rsidR="009619D9" w:rsidRPr="0059387F" w:rsidRDefault="00AA094C" w:rsidP="00F867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On Test Data</w:t>
            </w:r>
          </w:p>
        </w:tc>
      </w:tr>
      <w:tr w:rsidR="00AA094C" w:rsidRPr="0059387F" w:rsidTr="00F867C4">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469" w:type="dxa"/>
            <w:vMerge/>
            <w:vAlign w:val="center"/>
          </w:tcPr>
          <w:p w:rsidR="00AA094C" w:rsidRPr="0059387F" w:rsidRDefault="00AA094C" w:rsidP="00F867C4">
            <w:pPr>
              <w:jc w:val="center"/>
              <w:rPr>
                <w:rFonts w:ascii="Times New Roman" w:hAnsi="Times New Roman" w:cs="Times New Roman"/>
                <w:color w:val="000000" w:themeColor="text1"/>
                <w:sz w:val="21"/>
                <w:szCs w:val="21"/>
                <w:lang w:eastAsia="en-GB"/>
              </w:rPr>
            </w:pPr>
          </w:p>
        </w:tc>
        <w:tc>
          <w:tcPr>
            <w:tcW w:w="1495" w:type="dxa"/>
            <w:vAlign w:val="center"/>
          </w:tcPr>
          <w:p w:rsidR="00AA094C" w:rsidRPr="0059387F" w:rsidRDefault="00AA094C"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Sensitivity</w:t>
            </w:r>
          </w:p>
        </w:tc>
        <w:tc>
          <w:tcPr>
            <w:tcW w:w="1518" w:type="dxa"/>
            <w:vAlign w:val="center"/>
          </w:tcPr>
          <w:p w:rsidR="00AA094C" w:rsidRPr="0059387F" w:rsidRDefault="00AA094C"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Specificity</w:t>
            </w:r>
          </w:p>
        </w:tc>
        <w:tc>
          <w:tcPr>
            <w:tcW w:w="1764" w:type="dxa"/>
            <w:vAlign w:val="center"/>
          </w:tcPr>
          <w:p w:rsidR="00AA094C" w:rsidRPr="0059387F" w:rsidRDefault="00AA094C"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Sensitivity</w:t>
            </w:r>
          </w:p>
        </w:tc>
        <w:tc>
          <w:tcPr>
            <w:tcW w:w="1764" w:type="dxa"/>
            <w:vAlign w:val="center"/>
          </w:tcPr>
          <w:p w:rsidR="00AA094C" w:rsidRPr="0059387F" w:rsidRDefault="00AA094C"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Specificity</w:t>
            </w:r>
          </w:p>
        </w:tc>
      </w:tr>
      <w:tr w:rsidR="00AA094C" w:rsidRPr="0059387F" w:rsidTr="00F867C4">
        <w:trPr>
          <w:trHeight w:val="325"/>
          <w:jc w:val="center"/>
        </w:trPr>
        <w:tc>
          <w:tcPr>
            <w:cnfStyle w:val="001000000000" w:firstRow="0" w:lastRow="0" w:firstColumn="1" w:lastColumn="0" w:oddVBand="0" w:evenVBand="0" w:oddHBand="0" w:evenHBand="0" w:firstRowFirstColumn="0" w:firstRowLastColumn="0" w:lastRowFirstColumn="0" w:lastRowLastColumn="0"/>
            <w:tcW w:w="2469" w:type="dxa"/>
            <w:vAlign w:val="center"/>
          </w:tcPr>
          <w:p w:rsidR="009619D9" w:rsidRPr="0059387F" w:rsidRDefault="009619D9" w:rsidP="00F867C4">
            <w:pPr>
              <w:jc w:val="cente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Logistic Regression</w:t>
            </w:r>
          </w:p>
        </w:tc>
        <w:tc>
          <w:tcPr>
            <w:tcW w:w="1495" w:type="dxa"/>
            <w:vAlign w:val="center"/>
          </w:tcPr>
          <w:p w:rsidR="009619D9" w:rsidRPr="0059387F" w:rsidRDefault="00D979CB"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0.98</w:t>
            </w:r>
          </w:p>
        </w:tc>
        <w:tc>
          <w:tcPr>
            <w:tcW w:w="1518" w:type="dxa"/>
            <w:vAlign w:val="center"/>
          </w:tcPr>
          <w:p w:rsidR="009619D9" w:rsidRPr="0059387F" w:rsidRDefault="00D979CB"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0.46</w:t>
            </w:r>
          </w:p>
        </w:tc>
        <w:tc>
          <w:tcPr>
            <w:tcW w:w="1764" w:type="dxa"/>
            <w:vAlign w:val="center"/>
          </w:tcPr>
          <w:p w:rsidR="009619D9" w:rsidRPr="0059387F" w:rsidRDefault="003122C5"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0.99</w:t>
            </w:r>
          </w:p>
        </w:tc>
        <w:tc>
          <w:tcPr>
            <w:tcW w:w="1764" w:type="dxa"/>
            <w:vAlign w:val="center"/>
          </w:tcPr>
          <w:p w:rsidR="009619D9" w:rsidRPr="0059387F" w:rsidRDefault="00D979CB"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A7611A" w:rsidRPr="0059387F">
              <w:rPr>
                <w:rFonts w:ascii="Times New Roman" w:hAnsi="Times New Roman" w:cs="Times New Roman"/>
                <w:color w:val="000000" w:themeColor="text1"/>
                <w:sz w:val="21"/>
                <w:szCs w:val="21"/>
                <w:lang w:eastAsia="en-GB"/>
              </w:rPr>
              <w:t>49</w:t>
            </w:r>
          </w:p>
        </w:tc>
      </w:tr>
      <w:tr w:rsidR="00AA094C" w:rsidRPr="0059387F" w:rsidTr="00F867C4">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2469" w:type="dxa"/>
            <w:vAlign w:val="center"/>
          </w:tcPr>
          <w:p w:rsidR="009619D9" w:rsidRPr="0059387F" w:rsidRDefault="009619D9" w:rsidP="00F867C4">
            <w:pPr>
              <w:jc w:val="cente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kNN</w:t>
            </w:r>
          </w:p>
        </w:tc>
        <w:tc>
          <w:tcPr>
            <w:tcW w:w="1495" w:type="dxa"/>
            <w:vAlign w:val="center"/>
          </w:tcPr>
          <w:p w:rsidR="009619D9" w:rsidRPr="0059387F" w:rsidRDefault="009619D9"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0.9</w:t>
            </w:r>
            <w:r w:rsidR="00AC40BB" w:rsidRPr="0059387F">
              <w:rPr>
                <w:rFonts w:ascii="Times New Roman" w:hAnsi="Times New Roman" w:cs="Times New Roman"/>
                <w:color w:val="000000" w:themeColor="text1"/>
                <w:sz w:val="21"/>
                <w:szCs w:val="21"/>
                <w:lang w:eastAsia="en-GB"/>
              </w:rPr>
              <w:t>8</w:t>
            </w:r>
          </w:p>
        </w:tc>
        <w:tc>
          <w:tcPr>
            <w:tcW w:w="1518" w:type="dxa"/>
            <w:vAlign w:val="center"/>
          </w:tcPr>
          <w:p w:rsidR="009619D9" w:rsidRPr="0059387F" w:rsidRDefault="009619D9"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AC40BB" w:rsidRPr="0059387F">
              <w:rPr>
                <w:rFonts w:ascii="Times New Roman" w:hAnsi="Times New Roman" w:cs="Times New Roman"/>
                <w:color w:val="000000" w:themeColor="text1"/>
                <w:sz w:val="21"/>
                <w:szCs w:val="21"/>
                <w:lang w:eastAsia="en-GB"/>
              </w:rPr>
              <w:t>21</w:t>
            </w:r>
          </w:p>
        </w:tc>
        <w:tc>
          <w:tcPr>
            <w:tcW w:w="1764" w:type="dxa"/>
            <w:vAlign w:val="center"/>
          </w:tcPr>
          <w:p w:rsidR="009619D9" w:rsidRPr="0059387F" w:rsidRDefault="009619D9"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AC40BB" w:rsidRPr="0059387F">
              <w:rPr>
                <w:rFonts w:ascii="Times New Roman" w:hAnsi="Times New Roman" w:cs="Times New Roman"/>
                <w:color w:val="000000" w:themeColor="text1"/>
                <w:sz w:val="21"/>
                <w:szCs w:val="21"/>
                <w:lang w:eastAsia="en-GB"/>
              </w:rPr>
              <w:t>98</w:t>
            </w:r>
          </w:p>
        </w:tc>
        <w:tc>
          <w:tcPr>
            <w:tcW w:w="1764" w:type="dxa"/>
            <w:vAlign w:val="center"/>
          </w:tcPr>
          <w:p w:rsidR="009619D9" w:rsidRPr="0059387F" w:rsidRDefault="009619D9" w:rsidP="00F867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AC40BB" w:rsidRPr="0059387F">
              <w:rPr>
                <w:rFonts w:ascii="Times New Roman" w:hAnsi="Times New Roman" w:cs="Times New Roman"/>
                <w:color w:val="000000" w:themeColor="text1"/>
                <w:sz w:val="21"/>
                <w:szCs w:val="21"/>
                <w:lang w:eastAsia="en-GB"/>
              </w:rPr>
              <w:t>03</w:t>
            </w:r>
          </w:p>
        </w:tc>
      </w:tr>
      <w:tr w:rsidR="00AA094C" w:rsidRPr="0059387F" w:rsidTr="00F867C4">
        <w:trPr>
          <w:trHeight w:val="199"/>
          <w:jc w:val="center"/>
        </w:trPr>
        <w:tc>
          <w:tcPr>
            <w:cnfStyle w:val="001000000000" w:firstRow="0" w:lastRow="0" w:firstColumn="1" w:lastColumn="0" w:oddVBand="0" w:evenVBand="0" w:oddHBand="0" w:evenHBand="0" w:firstRowFirstColumn="0" w:firstRowLastColumn="0" w:lastRowFirstColumn="0" w:lastRowLastColumn="0"/>
            <w:tcW w:w="2469" w:type="dxa"/>
            <w:vAlign w:val="center"/>
          </w:tcPr>
          <w:p w:rsidR="009619D9" w:rsidRPr="0059387F" w:rsidRDefault="009619D9" w:rsidP="00F867C4">
            <w:pPr>
              <w:jc w:val="cente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Random Forest</w:t>
            </w:r>
          </w:p>
        </w:tc>
        <w:tc>
          <w:tcPr>
            <w:tcW w:w="1495" w:type="dxa"/>
            <w:vAlign w:val="center"/>
          </w:tcPr>
          <w:p w:rsidR="009619D9" w:rsidRPr="0059387F" w:rsidRDefault="009619D9"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0.9</w:t>
            </w:r>
            <w:r w:rsidR="00AC40BB" w:rsidRPr="0059387F">
              <w:rPr>
                <w:rFonts w:ascii="Times New Roman" w:hAnsi="Times New Roman" w:cs="Times New Roman"/>
                <w:color w:val="000000" w:themeColor="text1"/>
                <w:sz w:val="21"/>
                <w:szCs w:val="21"/>
                <w:lang w:eastAsia="en-GB"/>
              </w:rPr>
              <w:t>9</w:t>
            </w:r>
          </w:p>
        </w:tc>
        <w:tc>
          <w:tcPr>
            <w:tcW w:w="1518" w:type="dxa"/>
            <w:vAlign w:val="center"/>
          </w:tcPr>
          <w:p w:rsidR="001915C5" w:rsidRPr="0059387F" w:rsidRDefault="009619D9"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1915C5" w:rsidRPr="0059387F">
              <w:rPr>
                <w:rFonts w:ascii="Times New Roman" w:hAnsi="Times New Roman" w:cs="Times New Roman"/>
                <w:color w:val="000000" w:themeColor="text1"/>
                <w:sz w:val="21"/>
                <w:szCs w:val="21"/>
                <w:lang w:eastAsia="en-GB"/>
              </w:rPr>
              <w:t>12</w:t>
            </w:r>
          </w:p>
        </w:tc>
        <w:tc>
          <w:tcPr>
            <w:tcW w:w="1764" w:type="dxa"/>
            <w:vAlign w:val="center"/>
          </w:tcPr>
          <w:p w:rsidR="009619D9" w:rsidRPr="0059387F" w:rsidRDefault="009619D9"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0.9</w:t>
            </w:r>
            <w:r w:rsidR="00AC40BB" w:rsidRPr="0059387F">
              <w:rPr>
                <w:rFonts w:ascii="Times New Roman" w:hAnsi="Times New Roman" w:cs="Times New Roman"/>
                <w:color w:val="000000" w:themeColor="text1"/>
                <w:sz w:val="21"/>
                <w:szCs w:val="21"/>
                <w:lang w:eastAsia="en-GB"/>
              </w:rPr>
              <w:t>9</w:t>
            </w:r>
          </w:p>
        </w:tc>
        <w:tc>
          <w:tcPr>
            <w:tcW w:w="1764" w:type="dxa"/>
            <w:vAlign w:val="center"/>
          </w:tcPr>
          <w:p w:rsidR="009619D9" w:rsidRPr="0059387F" w:rsidRDefault="009619D9" w:rsidP="00F867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0.</w:t>
            </w:r>
            <w:r w:rsidR="00AC40BB" w:rsidRPr="0059387F">
              <w:rPr>
                <w:rFonts w:ascii="Times New Roman" w:hAnsi="Times New Roman" w:cs="Times New Roman"/>
                <w:color w:val="000000" w:themeColor="text1"/>
                <w:sz w:val="21"/>
                <w:szCs w:val="21"/>
                <w:lang w:eastAsia="en-GB"/>
              </w:rPr>
              <w:t>01</w:t>
            </w:r>
          </w:p>
        </w:tc>
      </w:tr>
    </w:tbl>
    <w:p w:rsidR="001915C5" w:rsidRPr="0059387F" w:rsidRDefault="001915C5" w:rsidP="001915C5">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1915C5" w:rsidRPr="0059387F" w:rsidRDefault="00502922" w:rsidP="00F552DE">
      <w:pPr>
        <w:widowControl w:val="0"/>
        <w:autoSpaceDE w:val="0"/>
        <w:autoSpaceDN w:val="0"/>
        <w:adjustRightInd w:val="0"/>
        <w:spacing w:after="240" w:line="340" w:lineRule="atLeast"/>
        <w:ind w:firstLine="720"/>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t>As seen in the above comparison, a</w:t>
      </w:r>
      <w:r w:rsidR="001915C5" w:rsidRPr="0059387F">
        <w:rPr>
          <w:rFonts w:ascii="Times New Roman" w:hAnsi="Times New Roman" w:cs="Times New Roman"/>
          <w:color w:val="000000" w:themeColor="text1"/>
          <w:sz w:val="21"/>
          <w:szCs w:val="21"/>
          <w:lang w:eastAsia="en-GB"/>
        </w:rPr>
        <w:t>ll the models perform similar on the given data set</w:t>
      </w:r>
      <w:r w:rsidRPr="0059387F">
        <w:rPr>
          <w:rFonts w:ascii="Times New Roman" w:hAnsi="Times New Roman" w:cs="Times New Roman"/>
          <w:color w:val="000000" w:themeColor="text1"/>
          <w:sz w:val="21"/>
          <w:szCs w:val="21"/>
          <w:lang w:eastAsia="en-GB"/>
        </w:rPr>
        <w:t xml:space="preserve">. Though, </w:t>
      </w:r>
      <w:r w:rsidR="005B12EC" w:rsidRPr="0059387F">
        <w:rPr>
          <w:rFonts w:ascii="Times New Roman" w:hAnsi="Times New Roman" w:cs="Times New Roman"/>
          <w:color w:val="000000" w:themeColor="text1"/>
          <w:sz w:val="21"/>
          <w:szCs w:val="21"/>
          <w:lang w:eastAsia="en-GB"/>
        </w:rPr>
        <w:t xml:space="preserve">for any </w:t>
      </w:r>
      <w:r w:rsidRPr="0059387F">
        <w:rPr>
          <w:rFonts w:ascii="Times New Roman" w:hAnsi="Times New Roman" w:cs="Times New Roman"/>
          <w:color w:val="000000" w:themeColor="text1"/>
          <w:sz w:val="21"/>
          <w:szCs w:val="21"/>
          <w:lang w:eastAsia="en-GB"/>
        </w:rPr>
        <w:t xml:space="preserve">organizations </w:t>
      </w:r>
      <w:r w:rsidR="005B12EC" w:rsidRPr="0059387F">
        <w:rPr>
          <w:rFonts w:ascii="Times New Roman" w:hAnsi="Times New Roman" w:cs="Times New Roman"/>
          <w:color w:val="000000" w:themeColor="text1"/>
          <w:sz w:val="21"/>
          <w:szCs w:val="21"/>
          <w:lang w:eastAsia="en-GB"/>
        </w:rPr>
        <w:t xml:space="preserve">the success of the model is more important to them than the accuracy of classification. The organization </w:t>
      </w:r>
      <w:r w:rsidRPr="0059387F">
        <w:rPr>
          <w:rFonts w:ascii="Times New Roman" w:hAnsi="Times New Roman" w:cs="Times New Roman"/>
          <w:color w:val="000000" w:themeColor="text1"/>
          <w:sz w:val="21"/>
          <w:szCs w:val="21"/>
          <w:lang w:eastAsia="en-GB"/>
        </w:rPr>
        <w:t>believe in identifying good customers with a conservative approach</w:t>
      </w:r>
      <w:r w:rsidR="005B12EC" w:rsidRPr="0059387F">
        <w:rPr>
          <w:rFonts w:ascii="Times New Roman" w:hAnsi="Times New Roman" w:cs="Times New Roman"/>
          <w:color w:val="000000" w:themeColor="text1"/>
          <w:sz w:val="21"/>
          <w:szCs w:val="21"/>
          <w:lang w:eastAsia="en-GB"/>
        </w:rPr>
        <w:t>.</w:t>
      </w: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F867C4" w:rsidRPr="0059387F" w:rsidRDefault="00F867C4">
      <w:pP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br w:type="page"/>
      </w:r>
    </w:p>
    <w:p w:rsidR="00432B73" w:rsidRPr="0059387F" w:rsidRDefault="00432B73" w:rsidP="00B93318">
      <w:pPr>
        <w:widowControl w:val="0"/>
        <w:autoSpaceDE w:val="0"/>
        <w:autoSpaceDN w:val="0"/>
        <w:adjustRightInd w:val="0"/>
        <w:spacing w:after="240" w:line="340" w:lineRule="atLeast"/>
        <w:rPr>
          <w:rFonts w:ascii="Times New Roman" w:hAnsi="Times New Roman" w:cs="Times New Roman"/>
          <w:color w:val="000000" w:themeColor="text1"/>
          <w:sz w:val="21"/>
          <w:szCs w:val="21"/>
          <w:lang w:eastAsia="en-GB"/>
        </w:rPr>
      </w:pPr>
    </w:p>
    <w:p w:rsidR="001915C5" w:rsidRPr="0059387F" w:rsidRDefault="00F552DE" w:rsidP="001915C5">
      <w:pPr>
        <w:rPr>
          <w:rFonts w:ascii="Times New Roman" w:hAnsi="Times New Roman" w:cs="Times New Roman"/>
          <w:b/>
          <w:color w:val="000000" w:themeColor="text1"/>
          <w:sz w:val="32"/>
        </w:rPr>
      </w:pPr>
      <w:r w:rsidRPr="0059387F">
        <w:rPr>
          <w:rFonts w:ascii="Times New Roman" w:hAnsi="Times New Roman" w:cs="Times New Roman"/>
          <w:b/>
          <w:color w:val="000000" w:themeColor="text1"/>
          <w:sz w:val="32"/>
        </w:rPr>
        <w:t xml:space="preserve">Chapter </w:t>
      </w:r>
      <w:r w:rsidR="00A41E58" w:rsidRPr="0059387F">
        <w:rPr>
          <w:rFonts w:ascii="Times New Roman" w:hAnsi="Times New Roman" w:cs="Times New Roman"/>
          <w:b/>
          <w:color w:val="000000" w:themeColor="text1"/>
          <w:sz w:val="32"/>
        </w:rPr>
        <w:t>6</w:t>
      </w:r>
      <w:r w:rsidRPr="0059387F">
        <w:rPr>
          <w:rFonts w:ascii="Times New Roman" w:hAnsi="Times New Roman" w:cs="Times New Roman"/>
          <w:b/>
          <w:color w:val="000000" w:themeColor="text1"/>
          <w:sz w:val="32"/>
        </w:rPr>
        <w:t xml:space="preserve"> </w:t>
      </w:r>
      <w:r w:rsidR="007C003D" w:rsidRPr="0059387F">
        <w:rPr>
          <w:rFonts w:ascii="Times New Roman" w:hAnsi="Times New Roman" w:cs="Times New Roman"/>
          <w:b/>
          <w:color w:val="000000" w:themeColor="text1"/>
          <w:sz w:val="32"/>
        </w:rPr>
        <w:t xml:space="preserve">Conclusions &amp; </w:t>
      </w:r>
      <w:r w:rsidRPr="0059387F">
        <w:rPr>
          <w:rFonts w:ascii="Times New Roman" w:hAnsi="Times New Roman" w:cs="Times New Roman"/>
          <w:b/>
          <w:color w:val="000000" w:themeColor="text1"/>
          <w:sz w:val="32"/>
        </w:rPr>
        <w:t>Recommendations</w:t>
      </w:r>
    </w:p>
    <w:p w:rsidR="00F552DE" w:rsidRPr="0059387F" w:rsidRDefault="00F552DE" w:rsidP="001915C5">
      <w:pPr>
        <w:rPr>
          <w:rFonts w:ascii="Times New Roman" w:hAnsi="Times New Roman" w:cs="Times New Roman"/>
          <w:b/>
          <w:color w:val="000000" w:themeColor="text1"/>
          <w:sz w:val="32"/>
        </w:rPr>
      </w:pPr>
    </w:p>
    <w:p w:rsidR="007C003D" w:rsidRPr="0059387F" w:rsidRDefault="00A41E58" w:rsidP="00432B73">
      <w:pPr>
        <w:spacing w:after="120"/>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6</w:t>
      </w:r>
      <w:r w:rsidR="007C003D" w:rsidRPr="0059387F">
        <w:rPr>
          <w:rFonts w:ascii="Times New Roman" w:hAnsi="Times New Roman" w:cs="Times New Roman"/>
          <w:b/>
          <w:color w:val="000000" w:themeColor="text1"/>
          <w:sz w:val="28"/>
        </w:rPr>
        <w:t>.1 Conclusions:</w:t>
      </w:r>
    </w:p>
    <w:p w:rsidR="00867DC0" w:rsidRPr="0059387F" w:rsidRDefault="00867DC0" w:rsidP="00867DC0">
      <w:pPr>
        <w:spacing w:after="120"/>
        <w:ind w:left="284" w:firstLine="436"/>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As can be seen from the comparison results, the logistic regression performed better than the other models in terms of Fit measures, Area-under-curve from the ROC, Confusion Matrix as well as the Lift Chart.</w:t>
      </w:r>
    </w:p>
    <w:p w:rsidR="00867DC0" w:rsidRPr="0059387F" w:rsidRDefault="00867DC0" w:rsidP="00867DC0">
      <w:pPr>
        <w:spacing w:after="120"/>
        <w:ind w:left="284"/>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Random forest followed closely with comparable results.</w:t>
      </w:r>
    </w:p>
    <w:p w:rsidR="007C003D" w:rsidRPr="0059387F" w:rsidRDefault="00867DC0" w:rsidP="00867DC0">
      <w:pPr>
        <w:spacing w:after="120"/>
        <w:ind w:left="284"/>
        <w:rPr>
          <w:rFonts w:ascii="Times New Roman" w:hAnsi="Times New Roman" w:cs="Times New Roman"/>
          <w:color w:val="000000" w:themeColor="text1"/>
          <w:sz w:val="28"/>
        </w:rPr>
      </w:pPr>
      <w:r w:rsidRPr="0059387F">
        <w:rPr>
          <w:rFonts w:ascii="Times New Roman" w:hAnsi="Times New Roman" w:cs="Times New Roman"/>
          <w:color w:val="000000" w:themeColor="text1"/>
          <w:sz w:val="28"/>
        </w:rPr>
        <w:t>Other notable findings through our analysis was that the independent variables relating to the total amount of payments that a borrower had made and the amount of the loan had the strongest relationship with the response variable. Throughout all analysis models, these two variables returned the highest degree of correlation to the response variable than any other model.</w:t>
      </w:r>
    </w:p>
    <w:p w:rsidR="007C003D" w:rsidRPr="0059387F" w:rsidRDefault="007C003D" w:rsidP="00867DC0">
      <w:pPr>
        <w:spacing w:after="120"/>
        <w:ind w:left="426"/>
        <w:rPr>
          <w:rFonts w:ascii="Times New Roman" w:hAnsi="Times New Roman" w:cs="Times New Roman"/>
          <w:b/>
          <w:color w:val="000000" w:themeColor="text1"/>
          <w:sz w:val="28"/>
        </w:rPr>
      </w:pPr>
    </w:p>
    <w:p w:rsidR="001915C5" w:rsidRPr="0059387F" w:rsidRDefault="00A41E58" w:rsidP="00432B73">
      <w:pPr>
        <w:spacing w:after="120"/>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6</w:t>
      </w:r>
      <w:r w:rsidR="007C003D" w:rsidRPr="0059387F">
        <w:rPr>
          <w:rFonts w:ascii="Times New Roman" w:hAnsi="Times New Roman" w:cs="Times New Roman"/>
          <w:b/>
          <w:color w:val="000000" w:themeColor="text1"/>
          <w:sz w:val="28"/>
        </w:rPr>
        <w:t>.2</w:t>
      </w:r>
      <w:r w:rsidR="00F552DE" w:rsidRPr="0059387F">
        <w:rPr>
          <w:rFonts w:ascii="Times New Roman" w:hAnsi="Times New Roman" w:cs="Times New Roman"/>
          <w:b/>
          <w:color w:val="000000" w:themeColor="text1"/>
          <w:sz w:val="28"/>
        </w:rPr>
        <w:t xml:space="preserve"> </w:t>
      </w:r>
      <w:r w:rsidR="001915C5" w:rsidRPr="0059387F">
        <w:rPr>
          <w:rFonts w:ascii="Times New Roman" w:hAnsi="Times New Roman" w:cs="Times New Roman"/>
          <w:b/>
          <w:color w:val="000000" w:themeColor="text1"/>
          <w:sz w:val="28"/>
        </w:rPr>
        <w:t>Recommendations</w:t>
      </w:r>
      <w:r w:rsidR="001915C5" w:rsidRPr="0059387F">
        <w:rPr>
          <w:rFonts w:ascii="Times New Roman" w:hAnsi="Times New Roman" w:cs="Times New Roman"/>
          <w:b/>
          <w:color w:val="000000" w:themeColor="text1"/>
          <w:sz w:val="32"/>
        </w:rPr>
        <w:t>:</w:t>
      </w:r>
    </w:p>
    <w:p w:rsidR="001915C5" w:rsidRPr="0059387F" w:rsidRDefault="001915C5" w:rsidP="00432B73">
      <w:pPr>
        <w:pStyle w:val="ListParagraph"/>
        <w:numPr>
          <w:ilvl w:val="0"/>
          <w:numId w:val="31"/>
        </w:numPr>
        <w:spacing w:line="360" w:lineRule="auto"/>
        <w:rPr>
          <w:rFonts w:ascii="Times New Roman" w:hAnsi="Times New Roman" w:cs="Times New Roman"/>
          <w:color w:val="000000" w:themeColor="text1"/>
        </w:rPr>
      </w:pPr>
      <w:r w:rsidRPr="0059387F">
        <w:rPr>
          <w:rFonts w:ascii="Times New Roman" w:hAnsi="Times New Roman" w:cs="Times New Roman"/>
          <w:color w:val="000000" w:themeColor="text1"/>
        </w:rPr>
        <w:t>The higher the loan amount, the higher the likelihood of default Choose loans that $9000 or less.</w:t>
      </w:r>
    </w:p>
    <w:p w:rsidR="001915C5" w:rsidRPr="0059387F" w:rsidRDefault="001915C5" w:rsidP="00432B73">
      <w:pPr>
        <w:pStyle w:val="ListParagraph"/>
        <w:numPr>
          <w:ilvl w:val="0"/>
          <w:numId w:val="31"/>
        </w:numPr>
        <w:spacing w:line="360" w:lineRule="auto"/>
        <w:rPr>
          <w:rFonts w:ascii="Times New Roman" w:hAnsi="Times New Roman" w:cs="Times New Roman"/>
          <w:color w:val="000000" w:themeColor="text1"/>
        </w:rPr>
      </w:pPr>
      <w:r w:rsidRPr="0059387F">
        <w:rPr>
          <w:rFonts w:ascii="Times New Roman" w:hAnsi="Times New Roman" w:cs="Times New Roman"/>
          <w:color w:val="000000" w:themeColor="text1"/>
        </w:rPr>
        <w:t>Loans with term of 36 months tended to be defaulted a lot more than loans with term of 60 months. Choose loans with 60 month terms.</w:t>
      </w:r>
    </w:p>
    <w:p w:rsidR="001915C5" w:rsidRPr="0059387F" w:rsidRDefault="001915C5" w:rsidP="00432B73">
      <w:pPr>
        <w:pStyle w:val="ListParagraph"/>
        <w:numPr>
          <w:ilvl w:val="0"/>
          <w:numId w:val="31"/>
        </w:numPr>
        <w:spacing w:line="360" w:lineRule="auto"/>
        <w:rPr>
          <w:rFonts w:ascii="Times New Roman" w:hAnsi="Times New Roman" w:cs="Times New Roman"/>
          <w:color w:val="000000" w:themeColor="text1"/>
        </w:rPr>
      </w:pPr>
      <w:r w:rsidRPr="0059387F">
        <w:rPr>
          <w:rFonts w:ascii="Times New Roman" w:hAnsi="Times New Roman" w:cs="Times New Roman"/>
          <w:color w:val="000000" w:themeColor="text1"/>
        </w:rPr>
        <w:t>Certain sub-grades were almost certain to default compared to other sub-grades.</w:t>
      </w:r>
    </w:p>
    <w:p w:rsidR="001915C5" w:rsidRPr="0059387F" w:rsidRDefault="001915C5" w:rsidP="00432B73">
      <w:pPr>
        <w:pStyle w:val="ListParagraph"/>
        <w:numPr>
          <w:ilvl w:val="0"/>
          <w:numId w:val="31"/>
        </w:numPr>
        <w:spacing w:line="360" w:lineRule="auto"/>
        <w:rPr>
          <w:rFonts w:ascii="Times New Roman" w:hAnsi="Times New Roman" w:cs="Times New Roman"/>
          <w:color w:val="000000" w:themeColor="text1"/>
        </w:rPr>
      </w:pPr>
      <w:r w:rsidRPr="0059387F">
        <w:rPr>
          <w:rFonts w:ascii="Times New Roman" w:hAnsi="Times New Roman" w:cs="Times New Roman"/>
          <w:color w:val="000000" w:themeColor="text1"/>
        </w:rPr>
        <w:t xml:space="preserve">Selecting loans of subgrade B5 and higher will result in a 90%     chance of repayment.  </w:t>
      </w:r>
    </w:p>
    <w:p w:rsidR="001915C5" w:rsidRPr="0059387F" w:rsidRDefault="001915C5">
      <w:pPr>
        <w:rPr>
          <w:rFonts w:ascii="Times New Roman" w:hAnsi="Times New Roman" w:cs="Times New Roman"/>
          <w:color w:val="000000" w:themeColor="text1"/>
          <w:sz w:val="21"/>
          <w:szCs w:val="21"/>
          <w:lang w:eastAsia="en-GB"/>
        </w:rPr>
      </w:pPr>
    </w:p>
    <w:p w:rsidR="00F837E5" w:rsidRPr="0059387F" w:rsidRDefault="00F837E5">
      <w:pPr>
        <w:rPr>
          <w:rFonts w:ascii="Times New Roman" w:hAnsi="Times New Roman" w:cs="Times New Roman"/>
          <w:color w:val="000000" w:themeColor="text1"/>
          <w:sz w:val="21"/>
          <w:szCs w:val="21"/>
          <w:lang w:eastAsia="en-GB"/>
        </w:rPr>
      </w:pPr>
    </w:p>
    <w:p w:rsidR="005D58C4" w:rsidRPr="0059387F" w:rsidRDefault="00A41E58" w:rsidP="00432B73">
      <w:pPr>
        <w:spacing w:line="360" w:lineRule="auto"/>
        <w:rPr>
          <w:rFonts w:ascii="Times New Roman" w:hAnsi="Times New Roman" w:cs="Times New Roman"/>
          <w:b/>
          <w:color w:val="000000" w:themeColor="text1"/>
          <w:sz w:val="28"/>
        </w:rPr>
      </w:pPr>
      <w:r w:rsidRPr="0059387F">
        <w:rPr>
          <w:rFonts w:ascii="Times New Roman" w:hAnsi="Times New Roman" w:cs="Times New Roman"/>
          <w:b/>
          <w:color w:val="000000" w:themeColor="text1"/>
          <w:sz w:val="28"/>
        </w:rPr>
        <w:t>6.3</w:t>
      </w:r>
      <w:r w:rsidR="00F552DE" w:rsidRPr="0059387F">
        <w:rPr>
          <w:rFonts w:ascii="Times New Roman" w:hAnsi="Times New Roman" w:cs="Times New Roman"/>
          <w:b/>
          <w:color w:val="000000" w:themeColor="text1"/>
          <w:sz w:val="28"/>
        </w:rPr>
        <w:t xml:space="preserve"> </w:t>
      </w:r>
      <w:r w:rsidR="005D58C4" w:rsidRPr="0059387F">
        <w:rPr>
          <w:rFonts w:ascii="Times New Roman" w:hAnsi="Times New Roman" w:cs="Times New Roman"/>
          <w:b/>
          <w:color w:val="000000" w:themeColor="text1"/>
          <w:sz w:val="28"/>
        </w:rPr>
        <w:t>Future expansion:</w:t>
      </w:r>
    </w:p>
    <w:p w:rsidR="00543D89" w:rsidRPr="0059387F" w:rsidRDefault="00432B73" w:rsidP="007C003D">
      <w:pPr>
        <w:pStyle w:val="NormalWeb"/>
        <w:spacing w:before="120" w:beforeAutospacing="0" w:line="360" w:lineRule="auto"/>
        <w:ind w:firstLine="720"/>
        <w:rPr>
          <w:color w:val="000000" w:themeColor="text1"/>
        </w:rPr>
      </w:pPr>
      <w:r w:rsidRPr="0059387F">
        <w:rPr>
          <w:color w:val="000000" w:themeColor="text1"/>
        </w:rPr>
        <w:t>Th</w:t>
      </w:r>
      <w:r w:rsidR="005D58C4" w:rsidRPr="0059387F">
        <w:rPr>
          <w:color w:val="000000" w:themeColor="text1"/>
        </w:rPr>
        <w:t xml:space="preserve">e Lending Club data contains a few fields which are not immediately usable in learning models, namely zip code and loan description. </w:t>
      </w:r>
      <w:r w:rsidR="00291C68" w:rsidRPr="0059387F">
        <w:rPr>
          <w:color w:val="000000" w:themeColor="text1"/>
        </w:rPr>
        <w:t xml:space="preserve">Since there are many zip codes, expanding them into boolean columns as we did for categorical features will not be effective. </w:t>
      </w:r>
      <w:r w:rsidR="005D58C4" w:rsidRPr="0059387F">
        <w:rPr>
          <w:color w:val="000000" w:themeColor="text1"/>
        </w:rPr>
        <w:t>Instead, we joined census data with the Lending Club data. The description of the loan contains freeform text input by the loan requestor, and thus may contain keywords that correlate with defaulting or non-defaulting loans.</w:t>
      </w:r>
    </w:p>
    <w:p w:rsidR="00CB6346" w:rsidRPr="0059387F" w:rsidRDefault="00CB6346">
      <w:pPr>
        <w:rPr>
          <w:rFonts w:ascii="Times New Roman" w:hAnsi="Times New Roman" w:cs="Times New Roman"/>
          <w:color w:val="000000" w:themeColor="text1"/>
          <w:sz w:val="21"/>
          <w:szCs w:val="21"/>
          <w:lang w:eastAsia="en-GB"/>
        </w:rPr>
      </w:pPr>
      <w:r w:rsidRPr="0059387F">
        <w:rPr>
          <w:rFonts w:ascii="Times New Roman" w:hAnsi="Times New Roman" w:cs="Times New Roman"/>
          <w:color w:val="000000" w:themeColor="text1"/>
          <w:sz w:val="21"/>
          <w:szCs w:val="21"/>
          <w:lang w:eastAsia="en-GB"/>
        </w:rPr>
        <w:br w:type="page"/>
      </w:r>
    </w:p>
    <w:p w:rsidR="005D58C4" w:rsidRPr="0059387F" w:rsidRDefault="005D58C4" w:rsidP="001A5905">
      <w:pPr>
        <w:rPr>
          <w:rFonts w:ascii="Times New Roman" w:hAnsi="Times New Roman" w:cs="Times New Roman"/>
          <w:color w:val="000000" w:themeColor="text1"/>
          <w:sz w:val="21"/>
          <w:szCs w:val="21"/>
          <w:lang w:eastAsia="en-GB"/>
        </w:rPr>
      </w:pPr>
    </w:p>
    <w:p w:rsidR="00D90484" w:rsidRPr="0059387F" w:rsidRDefault="00F837E5" w:rsidP="00432B73">
      <w:pPr>
        <w:spacing w:line="360" w:lineRule="auto"/>
        <w:rPr>
          <w:rFonts w:ascii="Times New Roman" w:hAnsi="Times New Roman" w:cs="Times New Roman"/>
          <w:b/>
          <w:color w:val="000000" w:themeColor="text1"/>
          <w:sz w:val="32"/>
          <w:lang w:eastAsia="en-GB"/>
        </w:rPr>
      </w:pPr>
      <w:r w:rsidRPr="0059387F">
        <w:rPr>
          <w:rFonts w:ascii="Times New Roman" w:hAnsi="Times New Roman" w:cs="Times New Roman"/>
          <w:b/>
          <w:color w:val="000000" w:themeColor="text1"/>
          <w:sz w:val="32"/>
          <w:lang w:eastAsia="en-GB"/>
        </w:rPr>
        <w:t>Appendix</w:t>
      </w:r>
      <w:r w:rsidR="00543D89" w:rsidRPr="0059387F">
        <w:rPr>
          <w:rFonts w:ascii="Times New Roman" w:hAnsi="Times New Roman" w:cs="Times New Roman"/>
          <w:b/>
          <w:color w:val="000000" w:themeColor="text1"/>
          <w:sz w:val="32"/>
          <w:lang w:eastAsia="en-GB"/>
        </w:rPr>
        <w:t xml:space="preserve">: </w:t>
      </w:r>
    </w:p>
    <w:p w:rsidR="00D90484" w:rsidRPr="0059387F" w:rsidRDefault="00D90484" w:rsidP="00D90484">
      <w:pPr>
        <w:pStyle w:val="ListParagraph"/>
        <w:numPr>
          <w:ilvl w:val="0"/>
          <w:numId w:val="37"/>
        </w:numPr>
        <w:spacing w:line="360" w:lineRule="auto"/>
        <w:rPr>
          <w:rFonts w:ascii="Times New Roman" w:hAnsi="Times New Roman" w:cs="Times New Roman"/>
          <w:b/>
          <w:color w:val="000000" w:themeColor="text1"/>
          <w:sz w:val="32"/>
          <w:lang w:eastAsia="en-GB"/>
        </w:rPr>
      </w:pPr>
      <w:r w:rsidRPr="0059387F">
        <w:rPr>
          <w:rFonts w:ascii="Times New Roman" w:hAnsi="Times New Roman" w:cs="Times New Roman"/>
          <w:b/>
          <w:color w:val="000000" w:themeColor="text1"/>
          <w:sz w:val="32"/>
          <w:lang w:eastAsia="en-GB"/>
        </w:rPr>
        <w:t xml:space="preserve">Tools : </w:t>
      </w:r>
    </w:p>
    <w:p w:rsidR="00961271" w:rsidRPr="0059387F" w:rsidRDefault="00D90484" w:rsidP="007C003D">
      <w:pPr>
        <w:pStyle w:val="ListParagraph"/>
        <w:spacing w:line="360" w:lineRule="auto"/>
        <w:ind w:left="1080"/>
        <w:rPr>
          <w:rFonts w:ascii="Times New Roman" w:hAnsi="Times New Roman" w:cs="Times New Roman"/>
          <w:b/>
          <w:color w:val="000000" w:themeColor="text1"/>
          <w:sz w:val="32"/>
          <w:lang w:eastAsia="en-GB"/>
        </w:rPr>
      </w:pPr>
      <w:r w:rsidRPr="0059387F">
        <w:rPr>
          <w:rFonts w:ascii="Times New Roman" w:hAnsi="Times New Roman" w:cs="Times New Roman"/>
          <w:b/>
          <w:noProof/>
          <w:color w:val="000000" w:themeColor="text1"/>
          <w:sz w:val="32"/>
          <w:lang w:val="en-IN" w:eastAsia="en-IN"/>
        </w:rPr>
        <w:drawing>
          <wp:inline distT="0" distB="0" distL="0" distR="0">
            <wp:extent cx="6642100" cy="2385695"/>
            <wp:effectExtent l="0" t="38100" r="0" b="14605"/>
            <wp:docPr id="68" name="Diagram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961271" w:rsidRPr="0059387F" w:rsidRDefault="00961271">
      <w:pPr>
        <w:rPr>
          <w:rFonts w:ascii="Times New Roman" w:hAnsi="Times New Roman" w:cs="Times New Roman"/>
          <w:b/>
          <w:color w:val="000000" w:themeColor="text1"/>
          <w:sz w:val="32"/>
          <w:lang w:eastAsia="en-GB"/>
        </w:rPr>
      </w:pPr>
    </w:p>
    <w:p w:rsidR="00E85887" w:rsidRPr="0059387F" w:rsidRDefault="00D90484" w:rsidP="00D90484">
      <w:pPr>
        <w:pStyle w:val="ListParagraph"/>
        <w:numPr>
          <w:ilvl w:val="0"/>
          <w:numId w:val="37"/>
        </w:numPr>
        <w:spacing w:line="360" w:lineRule="auto"/>
        <w:rPr>
          <w:rFonts w:ascii="Times New Roman" w:hAnsi="Times New Roman" w:cs="Times New Roman"/>
          <w:b/>
          <w:color w:val="000000" w:themeColor="text1"/>
          <w:sz w:val="32"/>
          <w:lang w:eastAsia="en-GB"/>
        </w:rPr>
      </w:pPr>
      <w:r w:rsidRPr="0059387F">
        <w:rPr>
          <w:rFonts w:ascii="Times New Roman" w:hAnsi="Times New Roman" w:cs="Times New Roman"/>
          <w:b/>
          <w:color w:val="000000" w:themeColor="text1"/>
          <w:sz w:val="32"/>
          <w:lang w:eastAsia="en-GB"/>
        </w:rPr>
        <w:t>M</w:t>
      </w:r>
      <w:r w:rsidR="00543D89" w:rsidRPr="0059387F">
        <w:rPr>
          <w:rFonts w:ascii="Times New Roman" w:hAnsi="Times New Roman" w:cs="Times New Roman"/>
          <w:b/>
          <w:color w:val="000000" w:themeColor="text1"/>
          <w:sz w:val="32"/>
          <w:lang w:eastAsia="en-GB"/>
        </w:rPr>
        <w:t>odel Performance Metrics</w:t>
      </w:r>
    </w:p>
    <w:p w:rsidR="00E85887" w:rsidRPr="0059387F" w:rsidRDefault="00E85887" w:rsidP="00432B73">
      <w:pPr>
        <w:pStyle w:val="ListParagraph"/>
        <w:numPr>
          <w:ilvl w:val="0"/>
          <w:numId w:val="29"/>
        </w:numPr>
        <w:spacing w:before="288" w:after="24" w:line="360" w:lineRule="auto"/>
        <w:jc w:val="both"/>
        <w:rPr>
          <w:rFonts w:ascii="Times New Roman" w:hAnsi="Times New Roman" w:cs="Times New Roman"/>
          <w:color w:val="000000" w:themeColor="text1"/>
        </w:rPr>
      </w:pPr>
      <w:r w:rsidRPr="0059387F">
        <w:rPr>
          <w:rFonts w:ascii="Times New Roman" w:hAnsi="Times New Roman" w:cs="Times New Roman"/>
          <w:b/>
          <w:color w:val="000000" w:themeColor="text1"/>
          <w:lang w:eastAsia="en-GB"/>
        </w:rPr>
        <w:t>Confusion Matrix</w:t>
      </w:r>
      <w:r w:rsidR="00432B73" w:rsidRPr="0059387F">
        <w:rPr>
          <w:rFonts w:ascii="Times New Roman" w:hAnsi="Times New Roman" w:cs="Times New Roman"/>
          <w:color w:val="000000" w:themeColor="text1"/>
          <w:lang w:eastAsia="en-GB"/>
        </w:rPr>
        <w:t xml:space="preserve">: </w:t>
      </w:r>
      <w:r w:rsidR="00432B73" w:rsidRPr="0059387F">
        <w:rPr>
          <w:rFonts w:ascii="Times New Roman" w:hAnsi="Times New Roman" w:cs="Times New Roman"/>
          <w:color w:val="000000" w:themeColor="text1"/>
        </w:rPr>
        <w:t xml:space="preserve">The confusion matrix is a handy presentation of the accuracy of a model with two or more </w:t>
      </w:r>
      <w:r w:rsidR="00291C68" w:rsidRPr="0059387F">
        <w:rPr>
          <w:rFonts w:ascii="Times New Roman" w:hAnsi="Times New Roman" w:cs="Times New Roman"/>
          <w:color w:val="000000" w:themeColor="text1"/>
        </w:rPr>
        <w:t>classes.</w:t>
      </w:r>
      <w:r w:rsidR="00291C68" w:rsidRPr="0059387F">
        <w:rPr>
          <w:rFonts w:ascii="Times New Roman" w:hAnsi="Times New Roman" w:cs="Times New Roman"/>
          <w:color w:val="000000" w:themeColor="text1"/>
          <w:lang w:eastAsia="en-GB"/>
        </w:rPr>
        <w:t xml:space="preserve"> The</w:t>
      </w:r>
      <w:r w:rsidR="00432B73" w:rsidRPr="0059387F">
        <w:rPr>
          <w:rFonts w:ascii="Times New Roman" w:hAnsi="Times New Roman" w:cs="Times New Roman"/>
          <w:color w:val="000000" w:themeColor="text1"/>
          <w:lang w:eastAsia="en-GB"/>
        </w:rPr>
        <w:t xml:space="preserve"> table presents predictions on the x-axis and accuracy outcomes on the y-axis. The cells of the table are the number of predictions made by a machine learning algorithm.</w:t>
      </w:r>
    </w:p>
    <w:p w:rsidR="00E85887" w:rsidRPr="0059387F" w:rsidRDefault="00E85887" w:rsidP="00432B73">
      <w:pPr>
        <w:pStyle w:val="ListParagraph"/>
        <w:numPr>
          <w:ilvl w:val="0"/>
          <w:numId w:val="29"/>
        </w:numPr>
        <w:spacing w:before="288" w:after="24" w:line="360" w:lineRule="auto"/>
        <w:jc w:val="both"/>
        <w:rPr>
          <w:rFonts w:ascii="Times New Roman" w:hAnsi="Times New Roman" w:cs="Times New Roman"/>
          <w:color w:val="000000" w:themeColor="text1"/>
          <w:lang w:eastAsia="en-GB"/>
        </w:rPr>
      </w:pPr>
      <w:r w:rsidRPr="0059387F">
        <w:rPr>
          <w:rFonts w:ascii="Times New Roman" w:hAnsi="Times New Roman" w:cs="Times New Roman"/>
          <w:b/>
          <w:color w:val="000000" w:themeColor="text1"/>
          <w:lang w:eastAsia="en-GB"/>
        </w:rPr>
        <w:t>Overall Accuracy</w:t>
      </w:r>
      <w:r w:rsidR="00432B73" w:rsidRPr="0059387F">
        <w:rPr>
          <w:rFonts w:ascii="Times New Roman" w:hAnsi="Times New Roman" w:cs="Times New Roman"/>
          <w:color w:val="000000" w:themeColor="text1"/>
          <w:lang w:eastAsia="en-GB"/>
        </w:rPr>
        <w:t>: Classification accuracy is the number of correct predictions made as a ratio of all predictions made.</w:t>
      </w:r>
    </w:p>
    <w:p w:rsidR="00E85887" w:rsidRPr="0059387F" w:rsidRDefault="00E85887" w:rsidP="00432B73">
      <w:pPr>
        <w:pStyle w:val="ListParagraph"/>
        <w:numPr>
          <w:ilvl w:val="0"/>
          <w:numId w:val="29"/>
        </w:numPr>
        <w:spacing w:before="288" w:after="24" w:line="360" w:lineRule="auto"/>
        <w:jc w:val="both"/>
        <w:rPr>
          <w:rFonts w:ascii="Times New Roman" w:hAnsi="Times New Roman" w:cs="Times New Roman"/>
          <w:b/>
          <w:color w:val="000000" w:themeColor="text1"/>
          <w:lang w:eastAsia="en-GB"/>
        </w:rPr>
      </w:pPr>
      <w:r w:rsidRPr="0059387F">
        <w:rPr>
          <w:rFonts w:ascii="Times New Roman" w:hAnsi="Times New Roman" w:cs="Times New Roman"/>
          <w:b/>
          <w:color w:val="000000" w:themeColor="text1"/>
          <w:lang w:eastAsia="en-GB"/>
        </w:rPr>
        <w:t>Classification Report:</w:t>
      </w:r>
    </w:p>
    <w:p w:rsidR="000A3868" w:rsidRPr="0059387F" w:rsidRDefault="000A3868" w:rsidP="00432B73">
      <w:pPr>
        <w:pStyle w:val="NormalWeb"/>
        <w:numPr>
          <w:ilvl w:val="1"/>
          <w:numId w:val="29"/>
        </w:numPr>
        <w:spacing w:before="0" w:beforeAutospacing="0" w:after="120" w:afterAutospacing="0" w:line="360" w:lineRule="auto"/>
        <w:ind w:left="1418" w:hanging="357"/>
        <w:jc w:val="both"/>
        <w:textAlignment w:val="baseline"/>
        <w:rPr>
          <w:color w:val="000000" w:themeColor="text1"/>
        </w:rPr>
      </w:pPr>
      <w:r w:rsidRPr="0059387F">
        <w:rPr>
          <w:b/>
          <w:bCs/>
          <w:color w:val="000000" w:themeColor="text1"/>
        </w:rPr>
        <w:t>Precision</w:t>
      </w:r>
      <w:r w:rsidRPr="0059387F">
        <w:rPr>
          <w:color w:val="000000" w:themeColor="text1"/>
        </w:rPr>
        <w:t xml:space="preserve"> - Precision is the ratio of correctly predicted positive observations to the total predicted positive observations. The question that this metric answer is of all passengers that </w:t>
      </w:r>
      <w:r w:rsidR="00291C68" w:rsidRPr="0059387F">
        <w:rPr>
          <w:color w:val="000000" w:themeColor="text1"/>
        </w:rPr>
        <w:t>labelled</w:t>
      </w:r>
      <w:r w:rsidRPr="0059387F">
        <w:rPr>
          <w:color w:val="000000" w:themeColor="text1"/>
        </w:rPr>
        <w:t xml:space="preserve"> as survived, how many actually survived? High precision relates to the low false positive rate. </w:t>
      </w:r>
    </w:p>
    <w:p w:rsidR="000A3868" w:rsidRPr="0059387F" w:rsidRDefault="000A3868" w:rsidP="00432B73">
      <w:pPr>
        <w:pStyle w:val="NormalWeb"/>
        <w:spacing w:before="0" w:beforeAutospacing="0" w:after="300" w:afterAutospacing="0" w:line="360" w:lineRule="auto"/>
        <w:ind w:left="2880" w:firstLine="720"/>
        <w:jc w:val="both"/>
        <w:textAlignment w:val="baseline"/>
        <w:rPr>
          <w:color w:val="000000" w:themeColor="text1"/>
        </w:rPr>
      </w:pPr>
      <w:r w:rsidRPr="0059387F">
        <w:rPr>
          <w:color w:val="000000" w:themeColor="text1"/>
        </w:rPr>
        <w:t>Precision = TP/TP+FP</w:t>
      </w:r>
    </w:p>
    <w:p w:rsidR="000A3868" w:rsidRPr="0059387F" w:rsidRDefault="000A3868" w:rsidP="00432B73">
      <w:pPr>
        <w:pStyle w:val="NormalWeb"/>
        <w:numPr>
          <w:ilvl w:val="1"/>
          <w:numId w:val="29"/>
        </w:numPr>
        <w:spacing w:before="0" w:beforeAutospacing="0" w:after="0" w:afterAutospacing="0" w:line="360" w:lineRule="auto"/>
        <w:jc w:val="both"/>
        <w:textAlignment w:val="baseline"/>
        <w:rPr>
          <w:color w:val="000000" w:themeColor="text1"/>
        </w:rPr>
      </w:pPr>
      <w:r w:rsidRPr="0059387F">
        <w:rPr>
          <w:b/>
          <w:bCs/>
          <w:color w:val="000000" w:themeColor="text1"/>
        </w:rPr>
        <w:t>Recall</w:t>
      </w:r>
      <w:r w:rsidRPr="0059387F">
        <w:rPr>
          <w:color w:val="000000" w:themeColor="text1"/>
        </w:rPr>
        <w:t> (Sensitivity)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rsidR="000A3868" w:rsidRPr="0059387F" w:rsidRDefault="000A3868" w:rsidP="00432B73">
      <w:pPr>
        <w:pStyle w:val="NormalWeb"/>
        <w:spacing w:before="0" w:beforeAutospacing="0" w:after="300" w:afterAutospacing="0" w:line="360" w:lineRule="auto"/>
        <w:ind w:left="3240" w:firstLine="360"/>
        <w:jc w:val="both"/>
        <w:textAlignment w:val="baseline"/>
        <w:rPr>
          <w:color w:val="000000" w:themeColor="text1"/>
        </w:rPr>
      </w:pPr>
      <w:r w:rsidRPr="0059387F">
        <w:rPr>
          <w:color w:val="000000" w:themeColor="text1"/>
        </w:rPr>
        <w:t>Recall = TP/TP+FN</w:t>
      </w:r>
    </w:p>
    <w:p w:rsidR="000A3868" w:rsidRPr="0059387F" w:rsidRDefault="000A3868" w:rsidP="00432B73">
      <w:pPr>
        <w:pStyle w:val="ListParagraph"/>
        <w:numPr>
          <w:ilvl w:val="1"/>
          <w:numId w:val="29"/>
        </w:numPr>
        <w:spacing w:line="360" w:lineRule="auto"/>
        <w:jc w:val="both"/>
        <w:rPr>
          <w:rFonts w:ascii="Times New Roman" w:hAnsi="Times New Roman" w:cs="Times New Roman"/>
          <w:color w:val="000000" w:themeColor="text1"/>
          <w:lang w:eastAsia="en-GB"/>
        </w:rPr>
      </w:pPr>
      <w:r w:rsidRPr="0059387F">
        <w:rPr>
          <w:rFonts w:ascii="Times New Roman" w:hAnsi="Times New Roman" w:cs="Times New Roman"/>
          <w:b/>
          <w:color w:val="000000" w:themeColor="text1"/>
          <w:lang w:eastAsia="en-GB"/>
        </w:rPr>
        <w:lastRenderedPageBreak/>
        <w:t>F1 score</w:t>
      </w:r>
      <w:r w:rsidRPr="0059387F">
        <w:rPr>
          <w:rFonts w:ascii="Times New Roman" w:hAnsi="Times New Roman" w:cs="Times New Roman"/>
          <w:color w:val="000000" w:themeColor="text1"/>
          <w:lang w:eastAsia="en-GB"/>
        </w:rPr>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w:t>
      </w:r>
    </w:p>
    <w:p w:rsidR="000A3868" w:rsidRPr="0059387F" w:rsidRDefault="000A3868" w:rsidP="00432B73">
      <w:pPr>
        <w:pStyle w:val="ListParagraph"/>
        <w:spacing w:line="360" w:lineRule="auto"/>
        <w:ind w:left="2520" w:firstLine="360"/>
        <w:jc w:val="both"/>
        <w:rPr>
          <w:rFonts w:ascii="Times New Roman" w:hAnsi="Times New Roman" w:cs="Times New Roman"/>
          <w:color w:val="000000" w:themeColor="text1"/>
          <w:lang w:eastAsia="en-GB"/>
        </w:rPr>
      </w:pPr>
    </w:p>
    <w:p w:rsidR="000A3868" w:rsidRPr="0059387F" w:rsidRDefault="000A3868" w:rsidP="00432B73">
      <w:pPr>
        <w:pStyle w:val="ListParagraph"/>
        <w:spacing w:line="360" w:lineRule="auto"/>
        <w:ind w:left="2520" w:firstLine="360"/>
        <w:jc w:val="both"/>
        <w:rPr>
          <w:rFonts w:ascii="Times New Roman" w:hAnsi="Times New Roman" w:cs="Times New Roman"/>
          <w:color w:val="000000" w:themeColor="text1"/>
          <w:lang w:eastAsia="en-GB"/>
        </w:rPr>
      </w:pPr>
      <w:r w:rsidRPr="0059387F">
        <w:rPr>
          <w:rFonts w:ascii="Times New Roman" w:hAnsi="Times New Roman" w:cs="Times New Roman"/>
          <w:color w:val="000000" w:themeColor="text1"/>
          <w:lang w:eastAsia="en-GB"/>
        </w:rPr>
        <w:t>F1 Score = 2*(Recall * Precision) / (Recall + Precision)</w:t>
      </w:r>
    </w:p>
    <w:p w:rsidR="000A3868" w:rsidRPr="0059387F" w:rsidRDefault="000A3868" w:rsidP="00432B73">
      <w:pPr>
        <w:pStyle w:val="ListParagraph"/>
        <w:spacing w:line="360" w:lineRule="auto"/>
        <w:ind w:left="1080"/>
        <w:jc w:val="both"/>
        <w:rPr>
          <w:rFonts w:ascii="Times New Roman" w:eastAsia="Times New Roman" w:hAnsi="Times New Roman" w:cs="Times New Roman"/>
          <w:color w:val="000000" w:themeColor="text1"/>
          <w:lang w:eastAsia="en-GB"/>
        </w:rPr>
      </w:pPr>
    </w:p>
    <w:p w:rsidR="00432B73" w:rsidRPr="0059387F" w:rsidRDefault="00291C68" w:rsidP="00432B73">
      <w:pPr>
        <w:pStyle w:val="ListParagraph"/>
        <w:numPr>
          <w:ilvl w:val="0"/>
          <w:numId w:val="29"/>
        </w:numPr>
        <w:spacing w:before="288" w:after="24" w:line="360" w:lineRule="auto"/>
        <w:jc w:val="both"/>
        <w:rPr>
          <w:rFonts w:ascii="Times New Roman" w:hAnsi="Times New Roman" w:cs="Times New Roman"/>
          <w:color w:val="000000" w:themeColor="text1"/>
        </w:rPr>
      </w:pPr>
      <w:r w:rsidRPr="0059387F">
        <w:rPr>
          <w:rFonts w:ascii="Times New Roman" w:hAnsi="Times New Roman" w:cs="Times New Roman"/>
          <w:b/>
          <w:color w:val="000000" w:themeColor="text1"/>
          <w:lang w:eastAsia="en-GB"/>
        </w:rPr>
        <w:t>Logarithmic</w:t>
      </w:r>
      <w:r w:rsidR="00432B73" w:rsidRPr="0059387F">
        <w:rPr>
          <w:rFonts w:ascii="Times New Roman" w:hAnsi="Times New Roman" w:cs="Times New Roman"/>
          <w:b/>
          <w:color w:val="000000" w:themeColor="text1"/>
          <w:lang w:eastAsia="en-GB"/>
        </w:rPr>
        <w:t xml:space="preserve"> Loss</w:t>
      </w:r>
      <w:r w:rsidR="00432B73" w:rsidRPr="0059387F">
        <w:rPr>
          <w:rFonts w:ascii="Times New Roman" w:hAnsi="Times New Roman" w:cs="Times New Roman"/>
          <w:color w:val="000000" w:themeColor="text1"/>
          <w:lang w:eastAsia="en-GB"/>
        </w:rPr>
        <w:t xml:space="preserve">: </w:t>
      </w:r>
      <w:r w:rsidR="00432B73" w:rsidRPr="0059387F">
        <w:rPr>
          <w:rFonts w:ascii="Times New Roman" w:hAnsi="Times New Roman" w:cs="Times New Roman"/>
          <w:color w:val="000000" w:themeColor="text1"/>
        </w:rPr>
        <w:t xml:space="preserve">Logarithmic loss (or </w:t>
      </w:r>
      <w:r w:rsidRPr="0059387F">
        <w:rPr>
          <w:rFonts w:ascii="Times New Roman" w:hAnsi="Times New Roman" w:cs="Times New Roman"/>
          <w:color w:val="000000" w:themeColor="text1"/>
        </w:rPr>
        <w:t>log loss</w:t>
      </w:r>
      <w:r w:rsidR="00432B73" w:rsidRPr="0059387F">
        <w:rPr>
          <w:rFonts w:ascii="Times New Roman" w:hAnsi="Times New Roman" w:cs="Times New Roman"/>
          <w:color w:val="000000" w:themeColor="text1"/>
        </w:rPr>
        <w:t>) is a performance metric for evaluating the predictions of probabilities of membership to a given class.</w:t>
      </w:r>
    </w:p>
    <w:p w:rsidR="00432B73" w:rsidRPr="0059387F" w:rsidRDefault="00432B73" w:rsidP="00432B73">
      <w:pPr>
        <w:pStyle w:val="ListParagraph"/>
        <w:spacing w:before="288" w:after="24" w:line="360" w:lineRule="auto"/>
        <w:ind w:left="1080"/>
        <w:jc w:val="both"/>
        <w:rPr>
          <w:rFonts w:ascii="Times New Roman" w:hAnsi="Times New Roman" w:cs="Times New Roman"/>
          <w:color w:val="000000" w:themeColor="text1"/>
          <w:lang w:eastAsia="en-GB"/>
        </w:rPr>
      </w:pPr>
      <w:r w:rsidRPr="0059387F">
        <w:rPr>
          <w:rFonts w:ascii="Times New Roman" w:hAnsi="Times New Roman" w:cs="Times New Roman"/>
          <w:color w:val="000000" w:themeColor="text1"/>
          <w:lang w:eastAsia="en-GB"/>
        </w:rPr>
        <w:t>The scalar probability between 0 and 1 can be seen as a measure of confidence for a prediction by an algorithm. Predictions that are correct or incorrect are rewarded or punished proportionally to the confidence of the prediction.</w:t>
      </w:r>
    </w:p>
    <w:p w:rsidR="00432B73" w:rsidRPr="0059387F" w:rsidRDefault="00E85887" w:rsidP="00432B73">
      <w:pPr>
        <w:pStyle w:val="ListParagraph"/>
        <w:numPr>
          <w:ilvl w:val="0"/>
          <w:numId w:val="29"/>
        </w:numPr>
        <w:spacing w:before="288" w:after="24" w:line="360" w:lineRule="auto"/>
        <w:jc w:val="both"/>
        <w:rPr>
          <w:rFonts w:ascii="Times New Roman" w:hAnsi="Times New Roman" w:cs="Times New Roman"/>
          <w:color w:val="000000" w:themeColor="text1"/>
        </w:rPr>
      </w:pPr>
      <w:r w:rsidRPr="0059387F">
        <w:rPr>
          <w:rFonts w:ascii="Times New Roman" w:hAnsi="Times New Roman" w:cs="Times New Roman"/>
          <w:b/>
          <w:color w:val="000000" w:themeColor="text1"/>
          <w:lang w:eastAsia="en-GB"/>
        </w:rPr>
        <w:t>AUC</w:t>
      </w:r>
      <w:r w:rsidR="00432B73" w:rsidRPr="0059387F">
        <w:rPr>
          <w:rFonts w:ascii="Times New Roman" w:hAnsi="Times New Roman" w:cs="Times New Roman"/>
          <w:b/>
          <w:color w:val="000000" w:themeColor="text1"/>
          <w:lang w:eastAsia="en-GB"/>
        </w:rPr>
        <w:t xml:space="preserve"> </w:t>
      </w:r>
      <w:r w:rsidR="00432B73" w:rsidRPr="0059387F">
        <w:rPr>
          <w:rFonts w:ascii="Times New Roman" w:hAnsi="Times New Roman" w:cs="Times New Roman"/>
          <w:color w:val="000000" w:themeColor="text1"/>
        </w:rPr>
        <w:t xml:space="preserve">Area under ROC Curve (or AUC for short) is a performance metric for binary classification </w:t>
      </w:r>
      <w:r w:rsidR="00291C68" w:rsidRPr="0059387F">
        <w:rPr>
          <w:rFonts w:ascii="Times New Roman" w:hAnsi="Times New Roman" w:cs="Times New Roman"/>
          <w:color w:val="000000" w:themeColor="text1"/>
        </w:rPr>
        <w:t>problems.</w:t>
      </w:r>
      <w:r w:rsidR="00291C68" w:rsidRPr="0059387F">
        <w:rPr>
          <w:rFonts w:ascii="Times New Roman" w:hAnsi="Times New Roman" w:cs="Times New Roman"/>
          <w:color w:val="000000" w:themeColor="text1"/>
          <w:lang w:eastAsia="en-GB"/>
        </w:rPr>
        <w:t xml:space="preserve"> The</w:t>
      </w:r>
      <w:r w:rsidR="00432B73" w:rsidRPr="0059387F">
        <w:rPr>
          <w:rFonts w:ascii="Times New Roman" w:hAnsi="Times New Roman" w:cs="Times New Roman"/>
          <w:color w:val="000000" w:themeColor="text1"/>
          <w:lang w:eastAsia="en-GB"/>
        </w:rPr>
        <w:t xml:space="preserve"> AUC represents a model’s ability to discriminate between positive and negative classes. An area of 1.0 represents a model that made all predictions perfectly. An area of 0.5 represents a model as good as random. </w:t>
      </w:r>
    </w:p>
    <w:p w:rsidR="00432B73" w:rsidRPr="0059387F" w:rsidRDefault="00432B73" w:rsidP="00432B73">
      <w:pPr>
        <w:numPr>
          <w:ilvl w:val="0"/>
          <w:numId w:val="29"/>
        </w:numPr>
        <w:spacing w:line="360" w:lineRule="auto"/>
        <w:jc w:val="both"/>
        <w:textAlignment w:val="baseline"/>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b/>
          <w:color w:val="000000" w:themeColor="text1"/>
          <w:lang w:eastAsia="en-GB"/>
        </w:rPr>
        <w:t>Sensitivity</w:t>
      </w:r>
      <w:r w:rsidRPr="0059387F">
        <w:rPr>
          <w:rFonts w:ascii="Times New Roman" w:eastAsia="Times New Roman" w:hAnsi="Times New Roman" w:cs="Times New Roman"/>
          <w:color w:val="000000" w:themeColor="text1"/>
          <w:lang w:eastAsia="en-GB"/>
        </w:rPr>
        <w:t xml:space="preserve"> is the true positive rate also called the recall. It is the number instances from the positive (first) class that actually predicted correctly.</w:t>
      </w:r>
    </w:p>
    <w:p w:rsidR="00E85887" w:rsidRPr="0059387F" w:rsidRDefault="00432B73" w:rsidP="00432B73">
      <w:pPr>
        <w:numPr>
          <w:ilvl w:val="0"/>
          <w:numId w:val="29"/>
        </w:numPr>
        <w:spacing w:line="360" w:lineRule="auto"/>
        <w:jc w:val="both"/>
        <w:textAlignment w:val="baseline"/>
        <w:rPr>
          <w:rFonts w:ascii="Times New Roman" w:eastAsia="Times New Roman" w:hAnsi="Times New Roman" w:cs="Times New Roman"/>
          <w:color w:val="000000" w:themeColor="text1"/>
          <w:lang w:eastAsia="en-GB"/>
        </w:rPr>
      </w:pPr>
      <w:r w:rsidRPr="0059387F">
        <w:rPr>
          <w:rFonts w:ascii="Times New Roman" w:eastAsia="Times New Roman" w:hAnsi="Times New Roman" w:cs="Times New Roman"/>
          <w:b/>
          <w:color w:val="000000" w:themeColor="text1"/>
          <w:lang w:eastAsia="en-GB"/>
        </w:rPr>
        <w:t>Specificity</w:t>
      </w:r>
      <w:r w:rsidRPr="0059387F">
        <w:rPr>
          <w:rFonts w:ascii="Times New Roman" w:eastAsia="Times New Roman" w:hAnsi="Times New Roman" w:cs="Times New Roman"/>
          <w:color w:val="000000" w:themeColor="text1"/>
          <w:lang w:eastAsia="en-GB"/>
        </w:rPr>
        <w:t xml:space="preserve"> is also called the true negative rate. Is the number of instances from the negative class (second) class that were actually predicted correctly.</w:t>
      </w:r>
    </w:p>
    <w:p w:rsidR="00E85887" w:rsidRPr="0059387F" w:rsidRDefault="00E85887" w:rsidP="00432B73">
      <w:pPr>
        <w:pStyle w:val="ListParagraph"/>
        <w:spacing w:before="288" w:after="24" w:line="360" w:lineRule="auto"/>
        <w:ind w:left="1080"/>
        <w:rPr>
          <w:rFonts w:ascii="Helvetica" w:hAnsi="Helvetica" w:cs="Times New Roman"/>
          <w:color w:val="000000" w:themeColor="text1"/>
          <w:sz w:val="22"/>
          <w:szCs w:val="22"/>
          <w:lang w:eastAsia="en-GB"/>
        </w:rPr>
      </w:pPr>
    </w:p>
    <w:p w:rsidR="00F837E5" w:rsidRPr="0059387F" w:rsidRDefault="00F837E5" w:rsidP="00F837E5">
      <w:pPr>
        <w:rPr>
          <w:rFonts w:ascii="Times New Roman" w:eastAsia="Times New Roman" w:hAnsi="Times New Roman" w:cs="Times New Roman"/>
          <w:color w:val="000000" w:themeColor="text1"/>
          <w:lang w:eastAsia="en-GB"/>
        </w:rPr>
      </w:pPr>
    </w:p>
    <w:p w:rsidR="00F837E5" w:rsidRPr="0059387F" w:rsidRDefault="00F837E5" w:rsidP="001A5905">
      <w:pPr>
        <w:rPr>
          <w:rFonts w:ascii="Times New Roman" w:hAnsi="Times New Roman" w:cs="Times New Roman"/>
          <w:color w:val="000000" w:themeColor="text1"/>
          <w:sz w:val="21"/>
          <w:szCs w:val="21"/>
          <w:lang w:eastAsia="en-GB"/>
        </w:rPr>
      </w:pPr>
    </w:p>
    <w:sectPr w:rsidR="00F837E5" w:rsidRPr="0059387F" w:rsidSect="003E273B">
      <w:headerReference w:type="default" r:id="rId58"/>
      <w:footerReference w:type="default" r:id="rId59"/>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91F" w:rsidRDefault="00F8591F" w:rsidP="003E273B">
      <w:r>
        <w:separator/>
      </w:r>
    </w:p>
  </w:endnote>
  <w:endnote w:type="continuationSeparator" w:id="0">
    <w:p w:rsidR="00F8591F" w:rsidRDefault="00F8591F" w:rsidP="003E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ple Chancery">
    <w:altName w:val="Courier New"/>
    <w:charset w:val="00"/>
    <w:family w:val="script"/>
    <w:pitch w:val="variable"/>
    <w:sig w:usb0="00000000" w:usb1="00000003" w:usb2="00000000" w:usb3="00000000" w:csb0="000001F3"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7"/>
      <w:gridCol w:w="9569"/>
    </w:tblGrid>
    <w:tr w:rsidR="00B9327E">
      <w:tc>
        <w:tcPr>
          <w:tcW w:w="918" w:type="dxa"/>
        </w:tcPr>
        <w:p w:rsidR="00B9327E" w:rsidRDefault="00F8591F">
          <w:pPr>
            <w:pStyle w:val="Footer"/>
            <w:jc w:val="right"/>
            <w:rPr>
              <w:b/>
              <w:color w:val="4472C4" w:themeColor="accent1"/>
              <w:sz w:val="32"/>
              <w:szCs w:val="32"/>
            </w:rPr>
          </w:pPr>
          <w:r>
            <w:fldChar w:fldCharType="begin"/>
          </w:r>
          <w:r>
            <w:instrText xml:space="preserve"> PAGE   \* MERGEFORMAT </w:instrText>
          </w:r>
          <w:r>
            <w:fldChar w:fldCharType="separate"/>
          </w:r>
          <w:r w:rsidR="008E4397" w:rsidRPr="008E4397">
            <w:rPr>
              <w:b/>
              <w:noProof/>
              <w:color w:val="4472C4" w:themeColor="accent1"/>
              <w:sz w:val="32"/>
              <w:szCs w:val="32"/>
            </w:rPr>
            <w:t>12</w:t>
          </w:r>
          <w:r>
            <w:rPr>
              <w:b/>
              <w:noProof/>
              <w:color w:val="4472C4" w:themeColor="accent1"/>
              <w:sz w:val="32"/>
              <w:szCs w:val="32"/>
            </w:rPr>
            <w:fldChar w:fldCharType="end"/>
          </w:r>
        </w:p>
      </w:tc>
      <w:tc>
        <w:tcPr>
          <w:tcW w:w="7938" w:type="dxa"/>
        </w:tcPr>
        <w:p w:rsidR="00B9327E" w:rsidRDefault="00B9327E">
          <w:pPr>
            <w:pStyle w:val="Footer"/>
          </w:pPr>
        </w:p>
      </w:tc>
    </w:tr>
  </w:tbl>
  <w:p w:rsidR="00B9327E" w:rsidRDefault="00B9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91F" w:rsidRDefault="00F8591F" w:rsidP="003E273B">
      <w:r>
        <w:separator/>
      </w:r>
    </w:p>
  </w:footnote>
  <w:footnote w:type="continuationSeparator" w:id="0">
    <w:p w:rsidR="00F8591F" w:rsidRDefault="00F8591F" w:rsidP="003E27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327E" w:rsidRDefault="00B9327E" w:rsidP="00B9327E">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Lending Club Loan Analysis</w:t>
    </w:r>
  </w:p>
  <w:p w:rsidR="00B9327E" w:rsidRDefault="00B9327E">
    <w:pPr>
      <w:pStyle w:val="Header"/>
    </w:pPr>
    <w:r>
      <w:t xml:space="preserve">                                                                                                            PGPBABI-Great Lakes Institute of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450E22"/>
    <w:multiLevelType w:val="multilevel"/>
    <w:tmpl w:val="E0B8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07343"/>
    <w:multiLevelType w:val="multilevel"/>
    <w:tmpl w:val="3C0AABA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B4194F"/>
    <w:multiLevelType w:val="multilevel"/>
    <w:tmpl w:val="565C89A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3E25F8"/>
    <w:multiLevelType w:val="hybridMultilevel"/>
    <w:tmpl w:val="C0C4C0F4"/>
    <w:lvl w:ilvl="0" w:tplc="0809000B">
      <w:start w:val="1"/>
      <w:numFmt w:val="bullet"/>
      <w:lvlText w:val=""/>
      <w:lvlJc w:val="left"/>
      <w:pPr>
        <w:ind w:left="3336" w:hanging="360"/>
      </w:pPr>
      <w:rPr>
        <w:rFonts w:ascii="Wingdings" w:hAnsi="Wingdings" w:hint="default"/>
      </w:rPr>
    </w:lvl>
    <w:lvl w:ilvl="1" w:tplc="08090003" w:tentative="1">
      <w:start w:val="1"/>
      <w:numFmt w:val="bullet"/>
      <w:lvlText w:val="o"/>
      <w:lvlJc w:val="left"/>
      <w:pPr>
        <w:ind w:left="4056" w:hanging="360"/>
      </w:pPr>
      <w:rPr>
        <w:rFonts w:ascii="Courier New" w:hAnsi="Courier New" w:cs="Courier New" w:hint="default"/>
      </w:rPr>
    </w:lvl>
    <w:lvl w:ilvl="2" w:tplc="08090005" w:tentative="1">
      <w:start w:val="1"/>
      <w:numFmt w:val="bullet"/>
      <w:lvlText w:val=""/>
      <w:lvlJc w:val="left"/>
      <w:pPr>
        <w:ind w:left="4776" w:hanging="360"/>
      </w:pPr>
      <w:rPr>
        <w:rFonts w:ascii="Wingdings" w:hAnsi="Wingdings" w:hint="default"/>
      </w:rPr>
    </w:lvl>
    <w:lvl w:ilvl="3" w:tplc="08090001" w:tentative="1">
      <w:start w:val="1"/>
      <w:numFmt w:val="bullet"/>
      <w:lvlText w:val=""/>
      <w:lvlJc w:val="left"/>
      <w:pPr>
        <w:ind w:left="5496" w:hanging="360"/>
      </w:pPr>
      <w:rPr>
        <w:rFonts w:ascii="Symbol" w:hAnsi="Symbol" w:hint="default"/>
      </w:rPr>
    </w:lvl>
    <w:lvl w:ilvl="4" w:tplc="08090003" w:tentative="1">
      <w:start w:val="1"/>
      <w:numFmt w:val="bullet"/>
      <w:lvlText w:val="o"/>
      <w:lvlJc w:val="left"/>
      <w:pPr>
        <w:ind w:left="6216" w:hanging="360"/>
      </w:pPr>
      <w:rPr>
        <w:rFonts w:ascii="Courier New" w:hAnsi="Courier New" w:cs="Courier New" w:hint="default"/>
      </w:rPr>
    </w:lvl>
    <w:lvl w:ilvl="5" w:tplc="08090005" w:tentative="1">
      <w:start w:val="1"/>
      <w:numFmt w:val="bullet"/>
      <w:lvlText w:val=""/>
      <w:lvlJc w:val="left"/>
      <w:pPr>
        <w:ind w:left="6936" w:hanging="360"/>
      </w:pPr>
      <w:rPr>
        <w:rFonts w:ascii="Wingdings" w:hAnsi="Wingdings" w:hint="default"/>
      </w:rPr>
    </w:lvl>
    <w:lvl w:ilvl="6" w:tplc="08090001" w:tentative="1">
      <w:start w:val="1"/>
      <w:numFmt w:val="bullet"/>
      <w:lvlText w:val=""/>
      <w:lvlJc w:val="left"/>
      <w:pPr>
        <w:ind w:left="7656" w:hanging="360"/>
      </w:pPr>
      <w:rPr>
        <w:rFonts w:ascii="Symbol" w:hAnsi="Symbol" w:hint="default"/>
      </w:rPr>
    </w:lvl>
    <w:lvl w:ilvl="7" w:tplc="08090003" w:tentative="1">
      <w:start w:val="1"/>
      <w:numFmt w:val="bullet"/>
      <w:lvlText w:val="o"/>
      <w:lvlJc w:val="left"/>
      <w:pPr>
        <w:ind w:left="8376" w:hanging="360"/>
      </w:pPr>
      <w:rPr>
        <w:rFonts w:ascii="Courier New" w:hAnsi="Courier New" w:cs="Courier New" w:hint="default"/>
      </w:rPr>
    </w:lvl>
    <w:lvl w:ilvl="8" w:tplc="08090005" w:tentative="1">
      <w:start w:val="1"/>
      <w:numFmt w:val="bullet"/>
      <w:lvlText w:val=""/>
      <w:lvlJc w:val="left"/>
      <w:pPr>
        <w:ind w:left="9096" w:hanging="360"/>
      </w:pPr>
      <w:rPr>
        <w:rFonts w:ascii="Wingdings" w:hAnsi="Wingdings" w:hint="default"/>
      </w:rPr>
    </w:lvl>
  </w:abstractNum>
  <w:abstractNum w:abstractNumId="6" w15:restartNumberingAfterBreak="0">
    <w:nsid w:val="0DBE64A2"/>
    <w:multiLevelType w:val="multilevel"/>
    <w:tmpl w:val="EAC4FCDE"/>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350182"/>
    <w:multiLevelType w:val="hybridMultilevel"/>
    <w:tmpl w:val="FA82E5D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643F5C"/>
    <w:multiLevelType w:val="hybridMultilevel"/>
    <w:tmpl w:val="4A82E7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41F2245"/>
    <w:multiLevelType w:val="hybridMultilevel"/>
    <w:tmpl w:val="F7ECE2A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9EC2696"/>
    <w:multiLevelType w:val="hybridMultilevel"/>
    <w:tmpl w:val="E0ACD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783759"/>
    <w:multiLevelType w:val="hybridMultilevel"/>
    <w:tmpl w:val="FF9A45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910C82"/>
    <w:multiLevelType w:val="hybridMultilevel"/>
    <w:tmpl w:val="9866179C"/>
    <w:lvl w:ilvl="0" w:tplc="40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3" w15:restartNumberingAfterBreak="0">
    <w:nsid w:val="1DB015A1"/>
    <w:multiLevelType w:val="hybridMultilevel"/>
    <w:tmpl w:val="E57A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DF7B91"/>
    <w:multiLevelType w:val="hybridMultilevel"/>
    <w:tmpl w:val="7B98E19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2C10B33"/>
    <w:multiLevelType w:val="hybridMultilevel"/>
    <w:tmpl w:val="A7481C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350CF0"/>
    <w:multiLevelType w:val="hybridMultilevel"/>
    <w:tmpl w:val="2E4A27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3B0BB3"/>
    <w:multiLevelType w:val="multilevel"/>
    <w:tmpl w:val="E2185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5524927"/>
    <w:multiLevelType w:val="hybridMultilevel"/>
    <w:tmpl w:val="4A6EC160"/>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35FF3D20"/>
    <w:multiLevelType w:val="hybridMultilevel"/>
    <w:tmpl w:val="8C3A0C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E6283E"/>
    <w:multiLevelType w:val="hybridMultilevel"/>
    <w:tmpl w:val="CD048F48"/>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CDD3D56"/>
    <w:multiLevelType w:val="hybridMultilevel"/>
    <w:tmpl w:val="52143C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2071E9"/>
    <w:multiLevelType w:val="hybridMultilevel"/>
    <w:tmpl w:val="966E9E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C64A1B"/>
    <w:multiLevelType w:val="hybridMultilevel"/>
    <w:tmpl w:val="4912BC3C"/>
    <w:lvl w:ilvl="0" w:tplc="40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5BD1FA6"/>
    <w:multiLevelType w:val="multilevel"/>
    <w:tmpl w:val="AA2AB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84268"/>
    <w:multiLevelType w:val="hybridMultilevel"/>
    <w:tmpl w:val="C8306ED2"/>
    <w:lvl w:ilvl="0" w:tplc="40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DBB0E15"/>
    <w:multiLevelType w:val="hybridMultilevel"/>
    <w:tmpl w:val="EF760AAE"/>
    <w:lvl w:ilvl="0" w:tplc="4009000B">
      <w:start w:val="1"/>
      <w:numFmt w:val="bullet"/>
      <w:lvlText w:val=""/>
      <w:lvlJc w:val="left"/>
      <w:pPr>
        <w:ind w:left="3583" w:hanging="360"/>
      </w:pPr>
      <w:rPr>
        <w:rFonts w:ascii="Wingdings" w:hAnsi="Wingdings" w:hint="default"/>
      </w:rPr>
    </w:lvl>
    <w:lvl w:ilvl="1" w:tplc="40090003" w:tentative="1">
      <w:start w:val="1"/>
      <w:numFmt w:val="bullet"/>
      <w:lvlText w:val="o"/>
      <w:lvlJc w:val="left"/>
      <w:pPr>
        <w:ind w:left="4303" w:hanging="360"/>
      </w:pPr>
      <w:rPr>
        <w:rFonts w:ascii="Courier New" w:hAnsi="Courier New" w:cs="Courier New" w:hint="default"/>
      </w:rPr>
    </w:lvl>
    <w:lvl w:ilvl="2" w:tplc="40090005" w:tentative="1">
      <w:start w:val="1"/>
      <w:numFmt w:val="bullet"/>
      <w:lvlText w:val=""/>
      <w:lvlJc w:val="left"/>
      <w:pPr>
        <w:ind w:left="5023" w:hanging="360"/>
      </w:pPr>
      <w:rPr>
        <w:rFonts w:ascii="Wingdings" w:hAnsi="Wingdings" w:hint="default"/>
      </w:rPr>
    </w:lvl>
    <w:lvl w:ilvl="3" w:tplc="40090001" w:tentative="1">
      <w:start w:val="1"/>
      <w:numFmt w:val="bullet"/>
      <w:lvlText w:val=""/>
      <w:lvlJc w:val="left"/>
      <w:pPr>
        <w:ind w:left="5743" w:hanging="360"/>
      </w:pPr>
      <w:rPr>
        <w:rFonts w:ascii="Symbol" w:hAnsi="Symbol" w:hint="default"/>
      </w:rPr>
    </w:lvl>
    <w:lvl w:ilvl="4" w:tplc="40090003" w:tentative="1">
      <w:start w:val="1"/>
      <w:numFmt w:val="bullet"/>
      <w:lvlText w:val="o"/>
      <w:lvlJc w:val="left"/>
      <w:pPr>
        <w:ind w:left="6463" w:hanging="360"/>
      </w:pPr>
      <w:rPr>
        <w:rFonts w:ascii="Courier New" w:hAnsi="Courier New" w:cs="Courier New" w:hint="default"/>
      </w:rPr>
    </w:lvl>
    <w:lvl w:ilvl="5" w:tplc="40090005" w:tentative="1">
      <w:start w:val="1"/>
      <w:numFmt w:val="bullet"/>
      <w:lvlText w:val=""/>
      <w:lvlJc w:val="left"/>
      <w:pPr>
        <w:ind w:left="7183" w:hanging="360"/>
      </w:pPr>
      <w:rPr>
        <w:rFonts w:ascii="Wingdings" w:hAnsi="Wingdings" w:hint="default"/>
      </w:rPr>
    </w:lvl>
    <w:lvl w:ilvl="6" w:tplc="40090001" w:tentative="1">
      <w:start w:val="1"/>
      <w:numFmt w:val="bullet"/>
      <w:lvlText w:val=""/>
      <w:lvlJc w:val="left"/>
      <w:pPr>
        <w:ind w:left="7903" w:hanging="360"/>
      </w:pPr>
      <w:rPr>
        <w:rFonts w:ascii="Symbol" w:hAnsi="Symbol" w:hint="default"/>
      </w:rPr>
    </w:lvl>
    <w:lvl w:ilvl="7" w:tplc="40090003" w:tentative="1">
      <w:start w:val="1"/>
      <w:numFmt w:val="bullet"/>
      <w:lvlText w:val="o"/>
      <w:lvlJc w:val="left"/>
      <w:pPr>
        <w:ind w:left="8623" w:hanging="360"/>
      </w:pPr>
      <w:rPr>
        <w:rFonts w:ascii="Courier New" w:hAnsi="Courier New" w:cs="Courier New" w:hint="default"/>
      </w:rPr>
    </w:lvl>
    <w:lvl w:ilvl="8" w:tplc="40090005" w:tentative="1">
      <w:start w:val="1"/>
      <w:numFmt w:val="bullet"/>
      <w:lvlText w:val=""/>
      <w:lvlJc w:val="left"/>
      <w:pPr>
        <w:ind w:left="9343" w:hanging="360"/>
      </w:pPr>
      <w:rPr>
        <w:rFonts w:ascii="Wingdings" w:hAnsi="Wingdings" w:hint="default"/>
      </w:rPr>
    </w:lvl>
  </w:abstractNum>
  <w:abstractNum w:abstractNumId="27" w15:restartNumberingAfterBreak="0">
    <w:nsid w:val="60531E5B"/>
    <w:multiLevelType w:val="hybridMultilevel"/>
    <w:tmpl w:val="A1E2EC44"/>
    <w:lvl w:ilvl="0" w:tplc="40090005">
      <w:start w:val="1"/>
      <w:numFmt w:val="bullet"/>
      <w:lvlText w:val=""/>
      <w:lvlJc w:val="left"/>
      <w:pPr>
        <w:ind w:left="108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D342B4"/>
    <w:multiLevelType w:val="hybridMultilevel"/>
    <w:tmpl w:val="4322BB7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1152C76"/>
    <w:multiLevelType w:val="hybridMultilevel"/>
    <w:tmpl w:val="664E35EC"/>
    <w:lvl w:ilvl="0" w:tplc="01FEC208">
      <w:start w:val="1"/>
      <w:numFmt w:val="decimal"/>
      <w:lvlText w:val="%1."/>
      <w:lvlJc w:val="left"/>
      <w:pPr>
        <w:ind w:left="720" w:hanging="360"/>
      </w:pPr>
      <w:rPr>
        <w:rFonts w:asciiTheme="minorHAnsi" w:hAnsiTheme="minorHAnsi" w:cstheme="minorBidi" w:hint="default"/>
        <w:b w:val="0"/>
        <w:i/>
        <w:color w:val="E7E6E6" w:themeColor="background2"/>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1280C13"/>
    <w:multiLevelType w:val="hybridMultilevel"/>
    <w:tmpl w:val="E23E1E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22446FC"/>
    <w:multiLevelType w:val="multilevel"/>
    <w:tmpl w:val="079C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9F1B8B"/>
    <w:multiLevelType w:val="hybridMultilevel"/>
    <w:tmpl w:val="B5BC637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EB605A2"/>
    <w:multiLevelType w:val="multilevel"/>
    <w:tmpl w:val="9C04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956D18"/>
    <w:multiLevelType w:val="multilevel"/>
    <w:tmpl w:val="0A4C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67746F"/>
    <w:multiLevelType w:val="hybridMultilevel"/>
    <w:tmpl w:val="1E6092BA"/>
    <w:lvl w:ilvl="0" w:tplc="4009000B">
      <w:start w:val="1"/>
      <w:numFmt w:val="bullet"/>
      <w:lvlText w:val=""/>
      <w:lvlJc w:val="left"/>
      <w:pPr>
        <w:ind w:left="360" w:hanging="360"/>
      </w:pPr>
      <w:rPr>
        <w:rFonts w:ascii="Wingdings" w:hAnsi="Wingdings" w:hint="default"/>
        <w:b w:val="0"/>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5F76408"/>
    <w:multiLevelType w:val="multilevel"/>
    <w:tmpl w:val="8BCC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91D172B"/>
    <w:multiLevelType w:val="hybridMultilevel"/>
    <w:tmpl w:val="81D2C8C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AA67234"/>
    <w:multiLevelType w:val="hybridMultilevel"/>
    <w:tmpl w:val="885CC5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9F0A76"/>
    <w:multiLevelType w:val="hybridMultilevel"/>
    <w:tmpl w:val="F56A7EB2"/>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176C3B"/>
    <w:multiLevelType w:val="multilevel"/>
    <w:tmpl w:val="BB60F128"/>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DC7024"/>
    <w:multiLevelType w:val="hybridMultilevel"/>
    <w:tmpl w:val="56E03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17"/>
  </w:num>
  <w:num w:numId="3">
    <w:abstractNumId w:val="16"/>
  </w:num>
  <w:num w:numId="4">
    <w:abstractNumId w:val="13"/>
  </w:num>
  <w:num w:numId="5">
    <w:abstractNumId w:val="10"/>
  </w:num>
  <w:num w:numId="6">
    <w:abstractNumId w:val="28"/>
  </w:num>
  <w:num w:numId="7">
    <w:abstractNumId w:val="9"/>
  </w:num>
  <w:num w:numId="8">
    <w:abstractNumId w:val="11"/>
  </w:num>
  <w:num w:numId="9">
    <w:abstractNumId w:val="4"/>
  </w:num>
  <w:num w:numId="10">
    <w:abstractNumId w:val="7"/>
  </w:num>
  <w:num w:numId="11">
    <w:abstractNumId w:val="14"/>
  </w:num>
  <w:num w:numId="12">
    <w:abstractNumId w:val="38"/>
  </w:num>
  <w:num w:numId="13">
    <w:abstractNumId w:val="37"/>
  </w:num>
  <w:num w:numId="14">
    <w:abstractNumId w:val="35"/>
  </w:num>
  <w:num w:numId="15">
    <w:abstractNumId w:val="32"/>
  </w:num>
  <w:num w:numId="16">
    <w:abstractNumId w:val="5"/>
  </w:num>
  <w:num w:numId="17">
    <w:abstractNumId w:val="21"/>
  </w:num>
  <w:num w:numId="18">
    <w:abstractNumId w:val="22"/>
  </w:num>
  <w:num w:numId="19">
    <w:abstractNumId w:val="15"/>
  </w:num>
  <w:num w:numId="20">
    <w:abstractNumId w:val="19"/>
  </w:num>
  <w:num w:numId="21">
    <w:abstractNumId w:val="0"/>
  </w:num>
  <w:num w:numId="22">
    <w:abstractNumId w:val="1"/>
  </w:num>
  <w:num w:numId="23">
    <w:abstractNumId w:val="2"/>
    <w:lvlOverride w:ilvl="0">
      <w:startOverride w:val="1"/>
    </w:lvlOverride>
  </w:num>
  <w:num w:numId="24">
    <w:abstractNumId w:val="31"/>
    <w:lvlOverride w:ilvl="0">
      <w:startOverride w:val="1"/>
    </w:lvlOverride>
  </w:num>
  <w:num w:numId="25">
    <w:abstractNumId w:val="24"/>
    <w:lvlOverride w:ilvl="0">
      <w:startOverride w:val="5"/>
    </w:lvlOverride>
  </w:num>
  <w:num w:numId="26">
    <w:abstractNumId w:val="33"/>
  </w:num>
  <w:num w:numId="27">
    <w:abstractNumId w:val="34"/>
  </w:num>
  <w:num w:numId="28">
    <w:abstractNumId w:val="23"/>
  </w:num>
  <w:num w:numId="29">
    <w:abstractNumId w:val="27"/>
  </w:num>
  <w:num w:numId="30">
    <w:abstractNumId w:val="36"/>
  </w:num>
  <w:num w:numId="31">
    <w:abstractNumId w:val="25"/>
  </w:num>
  <w:num w:numId="32">
    <w:abstractNumId w:val="6"/>
  </w:num>
  <w:num w:numId="33">
    <w:abstractNumId w:val="12"/>
  </w:num>
  <w:num w:numId="34">
    <w:abstractNumId w:val="3"/>
  </w:num>
  <w:num w:numId="35">
    <w:abstractNumId w:val="20"/>
  </w:num>
  <w:num w:numId="36">
    <w:abstractNumId w:val="40"/>
  </w:num>
  <w:num w:numId="37">
    <w:abstractNumId w:val="39"/>
  </w:num>
  <w:num w:numId="38">
    <w:abstractNumId w:val="8"/>
  </w:num>
  <w:num w:numId="39">
    <w:abstractNumId w:val="29"/>
  </w:num>
  <w:num w:numId="40">
    <w:abstractNumId w:val="18"/>
  </w:num>
  <w:num w:numId="41">
    <w:abstractNumId w:val="26"/>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C4892"/>
    <w:rsid w:val="000063DD"/>
    <w:rsid w:val="00010550"/>
    <w:rsid w:val="0001189F"/>
    <w:rsid w:val="00013807"/>
    <w:rsid w:val="0001766F"/>
    <w:rsid w:val="00021A74"/>
    <w:rsid w:val="000440B1"/>
    <w:rsid w:val="00064A41"/>
    <w:rsid w:val="00067FE5"/>
    <w:rsid w:val="000761D8"/>
    <w:rsid w:val="000903F5"/>
    <w:rsid w:val="000947E1"/>
    <w:rsid w:val="000A3868"/>
    <w:rsid w:val="000B0158"/>
    <w:rsid w:val="000E06FE"/>
    <w:rsid w:val="000E5B9E"/>
    <w:rsid w:val="00106BD2"/>
    <w:rsid w:val="00107690"/>
    <w:rsid w:val="00145D7B"/>
    <w:rsid w:val="001915C5"/>
    <w:rsid w:val="00192F55"/>
    <w:rsid w:val="001A5905"/>
    <w:rsid w:val="001D7175"/>
    <w:rsid w:val="001E375C"/>
    <w:rsid w:val="00213D91"/>
    <w:rsid w:val="002233FE"/>
    <w:rsid w:val="00230E87"/>
    <w:rsid w:val="00233E5E"/>
    <w:rsid w:val="0026385F"/>
    <w:rsid w:val="00265166"/>
    <w:rsid w:val="00280364"/>
    <w:rsid w:val="00291BFF"/>
    <w:rsid w:val="00291C68"/>
    <w:rsid w:val="002A73E6"/>
    <w:rsid w:val="00301716"/>
    <w:rsid w:val="00305570"/>
    <w:rsid w:val="00311B91"/>
    <w:rsid w:val="003122C5"/>
    <w:rsid w:val="00315577"/>
    <w:rsid w:val="00367C96"/>
    <w:rsid w:val="00377608"/>
    <w:rsid w:val="00383B18"/>
    <w:rsid w:val="0038620A"/>
    <w:rsid w:val="003E273B"/>
    <w:rsid w:val="003F453D"/>
    <w:rsid w:val="00432B73"/>
    <w:rsid w:val="00445571"/>
    <w:rsid w:val="00451D8C"/>
    <w:rsid w:val="00487E49"/>
    <w:rsid w:val="004C6B52"/>
    <w:rsid w:val="004D4B6B"/>
    <w:rsid w:val="004E43E6"/>
    <w:rsid w:val="00502922"/>
    <w:rsid w:val="0054042D"/>
    <w:rsid w:val="00543D89"/>
    <w:rsid w:val="00566B2A"/>
    <w:rsid w:val="00575FA2"/>
    <w:rsid w:val="0059387F"/>
    <w:rsid w:val="005B12EC"/>
    <w:rsid w:val="005C3B83"/>
    <w:rsid w:val="005C5694"/>
    <w:rsid w:val="005D58C4"/>
    <w:rsid w:val="005E1D9D"/>
    <w:rsid w:val="005E7586"/>
    <w:rsid w:val="005F76E8"/>
    <w:rsid w:val="00626BA2"/>
    <w:rsid w:val="0063728D"/>
    <w:rsid w:val="006417CA"/>
    <w:rsid w:val="00652CE7"/>
    <w:rsid w:val="006664A0"/>
    <w:rsid w:val="006A071F"/>
    <w:rsid w:val="006A0CC1"/>
    <w:rsid w:val="006A6D8E"/>
    <w:rsid w:val="006E14D0"/>
    <w:rsid w:val="00712F00"/>
    <w:rsid w:val="00735F72"/>
    <w:rsid w:val="007C003D"/>
    <w:rsid w:val="007D1235"/>
    <w:rsid w:val="007D32AE"/>
    <w:rsid w:val="008320E5"/>
    <w:rsid w:val="00847D7D"/>
    <w:rsid w:val="008616C2"/>
    <w:rsid w:val="00867DC0"/>
    <w:rsid w:val="008C1150"/>
    <w:rsid w:val="008C3F2F"/>
    <w:rsid w:val="008E4397"/>
    <w:rsid w:val="008F26DB"/>
    <w:rsid w:val="008F3736"/>
    <w:rsid w:val="0090384B"/>
    <w:rsid w:val="009165B5"/>
    <w:rsid w:val="009223F2"/>
    <w:rsid w:val="0093288D"/>
    <w:rsid w:val="00961271"/>
    <w:rsid w:val="009619D9"/>
    <w:rsid w:val="00966324"/>
    <w:rsid w:val="00981E8C"/>
    <w:rsid w:val="00986BF1"/>
    <w:rsid w:val="00991FBE"/>
    <w:rsid w:val="009B0CB2"/>
    <w:rsid w:val="009C4806"/>
    <w:rsid w:val="009E0756"/>
    <w:rsid w:val="009E0E2C"/>
    <w:rsid w:val="009E48AD"/>
    <w:rsid w:val="00A10D75"/>
    <w:rsid w:val="00A31C71"/>
    <w:rsid w:val="00A41E58"/>
    <w:rsid w:val="00A47E9E"/>
    <w:rsid w:val="00A723E4"/>
    <w:rsid w:val="00A7611A"/>
    <w:rsid w:val="00A80D8F"/>
    <w:rsid w:val="00A84050"/>
    <w:rsid w:val="00A96A0B"/>
    <w:rsid w:val="00AA094C"/>
    <w:rsid w:val="00AA23AC"/>
    <w:rsid w:val="00AA363C"/>
    <w:rsid w:val="00AC40BB"/>
    <w:rsid w:val="00AE31E6"/>
    <w:rsid w:val="00B01922"/>
    <w:rsid w:val="00B24835"/>
    <w:rsid w:val="00B84AAF"/>
    <w:rsid w:val="00B86DBB"/>
    <w:rsid w:val="00B9327E"/>
    <w:rsid w:val="00B93318"/>
    <w:rsid w:val="00B96EB2"/>
    <w:rsid w:val="00BA5C67"/>
    <w:rsid w:val="00BB0F2C"/>
    <w:rsid w:val="00C0358B"/>
    <w:rsid w:val="00C4109C"/>
    <w:rsid w:val="00CB6346"/>
    <w:rsid w:val="00CF3013"/>
    <w:rsid w:val="00D23688"/>
    <w:rsid w:val="00D30A3A"/>
    <w:rsid w:val="00D31163"/>
    <w:rsid w:val="00D44AA0"/>
    <w:rsid w:val="00D4768F"/>
    <w:rsid w:val="00D53F1F"/>
    <w:rsid w:val="00D545B2"/>
    <w:rsid w:val="00D85919"/>
    <w:rsid w:val="00D90484"/>
    <w:rsid w:val="00D979CB"/>
    <w:rsid w:val="00DE297F"/>
    <w:rsid w:val="00E30772"/>
    <w:rsid w:val="00E47E43"/>
    <w:rsid w:val="00E74F1D"/>
    <w:rsid w:val="00E85887"/>
    <w:rsid w:val="00E97A6A"/>
    <w:rsid w:val="00EB3FD4"/>
    <w:rsid w:val="00EB51C1"/>
    <w:rsid w:val="00EB6423"/>
    <w:rsid w:val="00F15669"/>
    <w:rsid w:val="00F552DE"/>
    <w:rsid w:val="00F629F4"/>
    <w:rsid w:val="00F71E3F"/>
    <w:rsid w:val="00F804F9"/>
    <w:rsid w:val="00F837E5"/>
    <w:rsid w:val="00F8591F"/>
    <w:rsid w:val="00F867C4"/>
    <w:rsid w:val="00F9244F"/>
    <w:rsid w:val="00FA66BE"/>
    <w:rsid w:val="00FC4892"/>
    <w:rsid w:val="00FE05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D079A5-3F1C-4EC7-9269-A44A2D1B7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1922"/>
  </w:style>
  <w:style w:type="paragraph" w:styleId="Heading2">
    <w:name w:val="heading 2"/>
    <w:basedOn w:val="Normal"/>
    <w:link w:val="Heading2Char"/>
    <w:uiPriority w:val="9"/>
    <w:qFormat/>
    <w:rsid w:val="00712F00"/>
    <w:pPr>
      <w:spacing w:before="100" w:beforeAutospacing="1" w:after="100" w:afterAutospacing="1"/>
      <w:outlineLvl w:val="1"/>
    </w:pPr>
    <w:rPr>
      <w:rFonts w:ascii="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2F00"/>
    <w:rPr>
      <w:rFonts w:ascii="Times New Roman" w:hAnsi="Times New Roman" w:cs="Times New Roman"/>
      <w:b/>
      <w:bCs/>
      <w:sz w:val="36"/>
      <w:szCs w:val="36"/>
      <w:lang w:eastAsia="en-GB"/>
    </w:rPr>
  </w:style>
  <w:style w:type="paragraph" w:styleId="NormalWeb">
    <w:name w:val="Normal (Web)"/>
    <w:basedOn w:val="Normal"/>
    <w:uiPriority w:val="99"/>
    <w:unhideWhenUsed/>
    <w:rsid w:val="00712F00"/>
    <w:pPr>
      <w:spacing w:before="100" w:beforeAutospacing="1" w:after="100" w:afterAutospacing="1"/>
    </w:pPr>
    <w:rPr>
      <w:rFonts w:ascii="Times New Roman" w:hAnsi="Times New Roman" w:cs="Times New Roman"/>
      <w:lang w:eastAsia="en-GB"/>
    </w:rPr>
  </w:style>
  <w:style w:type="character" w:customStyle="1" w:styleId="apple-converted-space">
    <w:name w:val="apple-converted-space"/>
    <w:basedOn w:val="DefaultParagraphFont"/>
    <w:rsid w:val="00712F00"/>
  </w:style>
  <w:style w:type="character" w:styleId="Hyperlink">
    <w:name w:val="Hyperlink"/>
    <w:basedOn w:val="DefaultParagraphFont"/>
    <w:uiPriority w:val="99"/>
    <w:unhideWhenUsed/>
    <w:rsid w:val="00712F00"/>
    <w:rPr>
      <w:color w:val="0000FF"/>
      <w:u w:val="single"/>
    </w:rPr>
  </w:style>
  <w:style w:type="paragraph" w:styleId="ListParagraph">
    <w:name w:val="List Paragraph"/>
    <w:basedOn w:val="Normal"/>
    <w:uiPriority w:val="34"/>
    <w:qFormat/>
    <w:rsid w:val="000E06FE"/>
    <w:pPr>
      <w:ind w:left="720"/>
      <w:contextualSpacing/>
    </w:pPr>
  </w:style>
  <w:style w:type="paragraph" w:customStyle="1" w:styleId="reset">
    <w:name w:val="reset"/>
    <w:basedOn w:val="Normal"/>
    <w:rsid w:val="0054042D"/>
    <w:pPr>
      <w:spacing w:before="100" w:beforeAutospacing="1" w:after="100" w:afterAutospacing="1"/>
    </w:pPr>
    <w:rPr>
      <w:rFonts w:ascii="Times New Roman" w:hAnsi="Times New Roman" w:cs="Times New Roman"/>
      <w:lang w:eastAsia="en-GB"/>
    </w:rPr>
  </w:style>
  <w:style w:type="table" w:styleId="TableGrid">
    <w:name w:val="Table Grid"/>
    <w:basedOn w:val="TableNormal"/>
    <w:uiPriority w:val="39"/>
    <w:rsid w:val="00C035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ent">
    <w:name w:val="indent"/>
    <w:basedOn w:val="Normal"/>
    <w:rsid w:val="009E0756"/>
    <w:pPr>
      <w:spacing w:before="100" w:beforeAutospacing="1" w:after="100" w:afterAutospacing="1"/>
    </w:pPr>
    <w:rPr>
      <w:rFonts w:ascii="Times New Roman" w:hAnsi="Times New Roman" w:cs="Times New Roman"/>
      <w:lang w:eastAsia="en-GB"/>
    </w:rPr>
  </w:style>
  <w:style w:type="table" w:customStyle="1" w:styleId="GridTable31">
    <w:name w:val="Grid Table 31"/>
    <w:basedOn w:val="TableNormal"/>
    <w:uiPriority w:val="48"/>
    <w:rsid w:val="00367C9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pre">
    <w:name w:val="pre"/>
    <w:basedOn w:val="DefaultParagraphFont"/>
    <w:rsid w:val="00F837E5"/>
  </w:style>
  <w:style w:type="character" w:styleId="Strong">
    <w:name w:val="Strong"/>
    <w:basedOn w:val="DefaultParagraphFont"/>
    <w:uiPriority w:val="22"/>
    <w:qFormat/>
    <w:rsid w:val="000A3868"/>
    <w:rPr>
      <w:b/>
      <w:bCs/>
    </w:rPr>
  </w:style>
  <w:style w:type="table" w:customStyle="1" w:styleId="GridTable5Dark-Accent31">
    <w:name w:val="Grid Table 5 Dark - Accent 31"/>
    <w:basedOn w:val="TableNormal"/>
    <w:uiPriority w:val="50"/>
    <w:rsid w:val="00F867C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C4109C"/>
    <w:rPr>
      <w:rFonts w:ascii="Tahoma" w:hAnsi="Tahoma" w:cs="Tahoma"/>
      <w:sz w:val="16"/>
      <w:szCs w:val="16"/>
    </w:rPr>
  </w:style>
  <w:style w:type="character" w:customStyle="1" w:styleId="BalloonTextChar">
    <w:name w:val="Balloon Text Char"/>
    <w:basedOn w:val="DefaultParagraphFont"/>
    <w:link w:val="BalloonText"/>
    <w:uiPriority w:val="99"/>
    <w:semiHidden/>
    <w:rsid w:val="00C4109C"/>
    <w:rPr>
      <w:rFonts w:ascii="Tahoma" w:hAnsi="Tahoma" w:cs="Tahoma"/>
      <w:sz w:val="16"/>
      <w:szCs w:val="16"/>
    </w:rPr>
  </w:style>
  <w:style w:type="paragraph" w:styleId="Header">
    <w:name w:val="header"/>
    <w:basedOn w:val="Normal"/>
    <w:link w:val="HeaderChar"/>
    <w:uiPriority w:val="99"/>
    <w:unhideWhenUsed/>
    <w:rsid w:val="003E273B"/>
    <w:pPr>
      <w:tabs>
        <w:tab w:val="center" w:pos="4513"/>
        <w:tab w:val="right" w:pos="9026"/>
      </w:tabs>
    </w:pPr>
  </w:style>
  <w:style w:type="character" w:customStyle="1" w:styleId="HeaderChar">
    <w:name w:val="Header Char"/>
    <w:basedOn w:val="DefaultParagraphFont"/>
    <w:link w:val="Header"/>
    <w:uiPriority w:val="99"/>
    <w:rsid w:val="003E273B"/>
  </w:style>
  <w:style w:type="paragraph" w:styleId="Footer">
    <w:name w:val="footer"/>
    <w:basedOn w:val="Normal"/>
    <w:link w:val="FooterChar"/>
    <w:uiPriority w:val="99"/>
    <w:unhideWhenUsed/>
    <w:rsid w:val="003E273B"/>
    <w:pPr>
      <w:tabs>
        <w:tab w:val="center" w:pos="4513"/>
        <w:tab w:val="right" w:pos="9026"/>
      </w:tabs>
    </w:pPr>
  </w:style>
  <w:style w:type="character" w:customStyle="1" w:styleId="FooterChar">
    <w:name w:val="Footer Char"/>
    <w:basedOn w:val="DefaultParagraphFont"/>
    <w:link w:val="Footer"/>
    <w:uiPriority w:val="99"/>
    <w:rsid w:val="003E273B"/>
  </w:style>
  <w:style w:type="paragraph" w:styleId="NoSpacing">
    <w:name w:val="No Spacing"/>
    <w:link w:val="NoSpacingChar"/>
    <w:uiPriority w:val="1"/>
    <w:qFormat/>
    <w:rsid w:val="00B9327E"/>
    <w:rPr>
      <w:rFonts w:eastAsiaTheme="minorEastAsia"/>
      <w:sz w:val="22"/>
      <w:szCs w:val="22"/>
      <w:lang w:val="en-US"/>
    </w:rPr>
  </w:style>
  <w:style w:type="character" w:customStyle="1" w:styleId="NoSpacingChar">
    <w:name w:val="No Spacing Char"/>
    <w:basedOn w:val="DefaultParagraphFont"/>
    <w:link w:val="NoSpacing"/>
    <w:uiPriority w:val="1"/>
    <w:rsid w:val="00B9327E"/>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5785">
      <w:bodyDiv w:val="1"/>
      <w:marLeft w:val="0"/>
      <w:marRight w:val="0"/>
      <w:marTop w:val="0"/>
      <w:marBottom w:val="0"/>
      <w:divBdr>
        <w:top w:val="none" w:sz="0" w:space="0" w:color="auto"/>
        <w:left w:val="none" w:sz="0" w:space="0" w:color="auto"/>
        <w:bottom w:val="none" w:sz="0" w:space="0" w:color="auto"/>
        <w:right w:val="none" w:sz="0" w:space="0" w:color="auto"/>
      </w:divBdr>
    </w:div>
    <w:div w:id="100615212">
      <w:bodyDiv w:val="1"/>
      <w:marLeft w:val="0"/>
      <w:marRight w:val="0"/>
      <w:marTop w:val="0"/>
      <w:marBottom w:val="0"/>
      <w:divBdr>
        <w:top w:val="none" w:sz="0" w:space="0" w:color="auto"/>
        <w:left w:val="none" w:sz="0" w:space="0" w:color="auto"/>
        <w:bottom w:val="none" w:sz="0" w:space="0" w:color="auto"/>
        <w:right w:val="none" w:sz="0" w:space="0" w:color="auto"/>
      </w:divBdr>
    </w:div>
    <w:div w:id="137377576">
      <w:bodyDiv w:val="1"/>
      <w:marLeft w:val="0"/>
      <w:marRight w:val="0"/>
      <w:marTop w:val="0"/>
      <w:marBottom w:val="0"/>
      <w:divBdr>
        <w:top w:val="none" w:sz="0" w:space="0" w:color="auto"/>
        <w:left w:val="none" w:sz="0" w:space="0" w:color="auto"/>
        <w:bottom w:val="none" w:sz="0" w:space="0" w:color="auto"/>
        <w:right w:val="none" w:sz="0" w:space="0" w:color="auto"/>
      </w:divBdr>
      <w:divsChild>
        <w:div w:id="740561594">
          <w:marLeft w:val="0"/>
          <w:marRight w:val="0"/>
          <w:marTop w:val="0"/>
          <w:marBottom w:val="0"/>
          <w:divBdr>
            <w:top w:val="none" w:sz="0" w:space="0" w:color="auto"/>
            <w:left w:val="none" w:sz="0" w:space="0" w:color="auto"/>
            <w:bottom w:val="none" w:sz="0" w:space="0" w:color="auto"/>
            <w:right w:val="none" w:sz="0" w:space="0" w:color="auto"/>
          </w:divBdr>
          <w:divsChild>
            <w:div w:id="490104140">
              <w:marLeft w:val="0"/>
              <w:marRight w:val="0"/>
              <w:marTop w:val="0"/>
              <w:marBottom w:val="0"/>
              <w:divBdr>
                <w:top w:val="none" w:sz="0" w:space="0" w:color="auto"/>
                <w:left w:val="none" w:sz="0" w:space="0" w:color="auto"/>
                <w:bottom w:val="none" w:sz="0" w:space="0" w:color="auto"/>
                <w:right w:val="none" w:sz="0" w:space="0" w:color="auto"/>
              </w:divBdr>
              <w:divsChild>
                <w:div w:id="17287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60697">
      <w:bodyDiv w:val="1"/>
      <w:marLeft w:val="0"/>
      <w:marRight w:val="0"/>
      <w:marTop w:val="0"/>
      <w:marBottom w:val="0"/>
      <w:divBdr>
        <w:top w:val="none" w:sz="0" w:space="0" w:color="auto"/>
        <w:left w:val="none" w:sz="0" w:space="0" w:color="auto"/>
        <w:bottom w:val="none" w:sz="0" w:space="0" w:color="auto"/>
        <w:right w:val="none" w:sz="0" w:space="0" w:color="auto"/>
      </w:divBdr>
    </w:div>
    <w:div w:id="357855045">
      <w:bodyDiv w:val="1"/>
      <w:marLeft w:val="0"/>
      <w:marRight w:val="0"/>
      <w:marTop w:val="0"/>
      <w:marBottom w:val="0"/>
      <w:divBdr>
        <w:top w:val="none" w:sz="0" w:space="0" w:color="auto"/>
        <w:left w:val="none" w:sz="0" w:space="0" w:color="auto"/>
        <w:bottom w:val="none" w:sz="0" w:space="0" w:color="auto"/>
        <w:right w:val="none" w:sz="0" w:space="0" w:color="auto"/>
      </w:divBdr>
    </w:div>
    <w:div w:id="378633107">
      <w:bodyDiv w:val="1"/>
      <w:marLeft w:val="0"/>
      <w:marRight w:val="0"/>
      <w:marTop w:val="0"/>
      <w:marBottom w:val="0"/>
      <w:divBdr>
        <w:top w:val="none" w:sz="0" w:space="0" w:color="auto"/>
        <w:left w:val="none" w:sz="0" w:space="0" w:color="auto"/>
        <w:bottom w:val="none" w:sz="0" w:space="0" w:color="auto"/>
        <w:right w:val="none" w:sz="0" w:space="0" w:color="auto"/>
      </w:divBdr>
    </w:div>
    <w:div w:id="379867643">
      <w:bodyDiv w:val="1"/>
      <w:marLeft w:val="0"/>
      <w:marRight w:val="0"/>
      <w:marTop w:val="0"/>
      <w:marBottom w:val="0"/>
      <w:divBdr>
        <w:top w:val="none" w:sz="0" w:space="0" w:color="auto"/>
        <w:left w:val="none" w:sz="0" w:space="0" w:color="auto"/>
        <w:bottom w:val="none" w:sz="0" w:space="0" w:color="auto"/>
        <w:right w:val="none" w:sz="0" w:space="0" w:color="auto"/>
      </w:divBdr>
    </w:div>
    <w:div w:id="381366874">
      <w:bodyDiv w:val="1"/>
      <w:marLeft w:val="0"/>
      <w:marRight w:val="0"/>
      <w:marTop w:val="0"/>
      <w:marBottom w:val="0"/>
      <w:divBdr>
        <w:top w:val="none" w:sz="0" w:space="0" w:color="auto"/>
        <w:left w:val="none" w:sz="0" w:space="0" w:color="auto"/>
        <w:bottom w:val="none" w:sz="0" w:space="0" w:color="auto"/>
        <w:right w:val="none" w:sz="0" w:space="0" w:color="auto"/>
      </w:divBdr>
    </w:div>
    <w:div w:id="497624677">
      <w:bodyDiv w:val="1"/>
      <w:marLeft w:val="0"/>
      <w:marRight w:val="0"/>
      <w:marTop w:val="0"/>
      <w:marBottom w:val="0"/>
      <w:divBdr>
        <w:top w:val="none" w:sz="0" w:space="0" w:color="auto"/>
        <w:left w:val="none" w:sz="0" w:space="0" w:color="auto"/>
        <w:bottom w:val="none" w:sz="0" w:space="0" w:color="auto"/>
        <w:right w:val="none" w:sz="0" w:space="0" w:color="auto"/>
      </w:divBdr>
    </w:div>
    <w:div w:id="516315216">
      <w:bodyDiv w:val="1"/>
      <w:marLeft w:val="0"/>
      <w:marRight w:val="0"/>
      <w:marTop w:val="0"/>
      <w:marBottom w:val="0"/>
      <w:divBdr>
        <w:top w:val="none" w:sz="0" w:space="0" w:color="auto"/>
        <w:left w:val="none" w:sz="0" w:space="0" w:color="auto"/>
        <w:bottom w:val="none" w:sz="0" w:space="0" w:color="auto"/>
        <w:right w:val="none" w:sz="0" w:space="0" w:color="auto"/>
      </w:divBdr>
    </w:div>
    <w:div w:id="665665911">
      <w:bodyDiv w:val="1"/>
      <w:marLeft w:val="0"/>
      <w:marRight w:val="0"/>
      <w:marTop w:val="0"/>
      <w:marBottom w:val="0"/>
      <w:divBdr>
        <w:top w:val="none" w:sz="0" w:space="0" w:color="auto"/>
        <w:left w:val="none" w:sz="0" w:space="0" w:color="auto"/>
        <w:bottom w:val="none" w:sz="0" w:space="0" w:color="auto"/>
        <w:right w:val="none" w:sz="0" w:space="0" w:color="auto"/>
      </w:divBdr>
    </w:div>
    <w:div w:id="759907867">
      <w:bodyDiv w:val="1"/>
      <w:marLeft w:val="0"/>
      <w:marRight w:val="0"/>
      <w:marTop w:val="0"/>
      <w:marBottom w:val="0"/>
      <w:divBdr>
        <w:top w:val="none" w:sz="0" w:space="0" w:color="auto"/>
        <w:left w:val="none" w:sz="0" w:space="0" w:color="auto"/>
        <w:bottom w:val="none" w:sz="0" w:space="0" w:color="auto"/>
        <w:right w:val="none" w:sz="0" w:space="0" w:color="auto"/>
      </w:divBdr>
    </w:div>
    <w:div w:id="903948221">
      <w:bodyDiv w:val="1"/>
      <w:marLeft w:val="0"/>
      <w:marRight w:val="0"/>
      <w:marTop w:val="0"/>
      <w:marBottom w:val="0"/>
      <w:divBdr>
        <w:top w:val="none" w:sz="0" w:space="0" w:color="auto"/>
        <w:left w:val="none" w:sz="0" w:space="0" w:color="auto"/>
        <w:bottom w:val="none" w:sz="0" w:space="0" w:color="auto"/>
        <w:right w:val="none" w:sz="0" w:space="0" w:color="auto"/>
      </w:divBdr>
    </w:div>
    <w:div w:id="907614449">
      <w:bodyDiv w:val="1"/>
      <w:marLeft w:val="0"/>
      <w:marRight w:val="0"/>
      <w:marTop w:val="0"/>
      <w:marBottom w:val="0"/>
      <w:divBdr>
        <w:top w:val="none" w:sz="0" w:space="0" w:color="auto"/>
        <w:left w:val="none" w:sz="0" w:space="0" w:color="auto"/>
        <w:bottom w:val="none" w:sz="0" w:space="0" w:color="auto"/>
        <w:right w:val="none" w:sz="0" w:space="0" w:color="auto"/>
      </w:divBdr>
    </w:div>
    <w:div w:id="920484855">
      <w:bodyDiv w:val="1"/>
      <w:marLeft w:val="0"/>
      <w:marRight w:val="0"/>
      <w:marTop w:val="0"/>
      <w:marBottom w:val="0"/>
      <w:divBdr>
        <w:top w:val="none" w:sz="0" w:space="0" w:color="auto"/>
        <w:left w:val="none" w:sz="0" w:space="0" w:color="auto"/>
        <w:bottom w:val="none" w:sz="0" w:space="0" w:color="auto"/>
        <w:right w:val="none" w:sz="0" w:space="0" w:color="auto"/>
      </w:divBdr>
    </w:div>
    <w:div w:id="999576886">
      <w:bodyDiv w:val="1"/>
      <w:marLeft w:val="0"/>
      <w:marRight w:val="0"/>
      <w:marTop w:val="0"/>
      <w:marBottom w:val="0"/>
      <w:divBdr>
        <w:top w:val="none" w:sz="0" w:space="0" w:color="auto"/>
        <w:left w:val="none" w:sz="0" w:space="0" w:color="auto"/>
        <w:bottom w:val="none" w:sz="0" w:space="0" w:color="auto"/>
        <w:right w:val="none" w:sz="0" w:space="0" w:color="auto"/>
      </w:divBdr>
    </w:div>
    <w:div w:id="1008369121">
      <w:bodyDiv w:val="1"/>
      <w:marLeft w:val="0"/>
      <w:marRight w:val="0"/>
      <w:marTop w:val="0"/>
      <w:marBottom w:val="0"/>
      <w:divBdr>
        <w:top w:val="none" w:sz="0" w:space="0" w:color="auto"/>
        <w:left w:val="none" w:sz="0" w:space="0" w:color="auto"/>
        <w:bottom w:val="none" w:sz="0" w:space="0" w:color="auto"/>
        <w:right w:val="none" w:sz="0" w:space="0" w:color="auto"/>
      </w:divBdr>
    </w:div>
    <w:div w:id="1022628627">
      <w:bodyDiv w:val="1"/>
      <w:marLeft w:val="0"/>
      <w:marRight w:val="0"/>
      <w:marTop w:val="0"/>
      <w:marBottom w:val="0"/>
      <w:divBdr>
        <w:top w:val="none" w:sz="0" w:space="0" w:color="auto"/>
        <w:left w:val="none" w:sz="0" w:space="0" w:color="auto"/>
        <w:bottom w:val="none" w:sz="0" w:space="0" w:color="auto"/>
        <w:right w:val="none" w:sz="0" w:space="0" w:color="auto"/>
      </w:divBdr>
      <w:divsChild>
        <w:div w:id="1484421123">
          <w:marLeft w:val="0"/>
          <w:marRight w:val="6000"/>
          <w:marTop w:val="0"/>
          <w:marBottom w:val="0"/>
          <w:divBdr>
            <w:top w:val="none" w:sz="0" w:space="0" w:color="auto"/>
            <w:left w:val="none" w:sz="0" w:space="0" w:color="auto"/>
            <w:bottom w:val="none" w:sz="0" w:space="0" w:color="auto"/>
            <w:right w:val="none" w:sz="0" w:space="0" w:color="auto"/>
          </w:divBdr>
          <w:divsChild>
            <w:div w:id="1743284614">
              <w:marLeft w:val="0"/>
              <w:marRight w:val="0"/>
              <w:marTop w:val="0"/>
              <w:marBottom w:val="0"/>
              <w:divBdr>
                <w:top w:val="none" w:sz="0" w:space="0" w:color="auto"/>
                <w:left w:val="none" w:sz="0" w:space="0" w:color="auto"/>
                <w:bottom w:val="none" w:sz="0" w:space="0" w:color="auto"/>
                <w:right w:val="none" w:sz="0" w:space="0" w:color="auto"/>
              </w:divBdr>
              <w:divsChild>
                <w:div w:id="1734161588">
                  <w:marLeft w:val="0"/>
                  <w:marRight w:val="0"/>
                  <w:marTop w:val="0"/>
                  <w:marBottom w:val="0"/>
                  <w:divBdr>
                    <w:top w:val="none" w:sz="0" w:space="0" w:color="auto"/>
                    <w:left w:val="none" w:sz="0" w:space="0" w:color="auto"/>
                    <w:bottom w:val="none" w:sz="0" w:space="0" w:color="auto"/>
                    <w:right w:val="none" w:sz="0" w:space="0" w:color="auto"/>
                  </w:divBdr>
                  <w:divsChild>
                    <w:div w:id="990256079">
                      <w:marLeft w:val="0"/>
                      <w:marRight w:val="0"/>
                      <w:marTop w:val="0"/>
                      <w:marBottom w:val="0"/>
                      <w:divBdr>
                        <w:top w:val="none" w:sz="0" w:space="0" w:color="auto"/>
                        <w:left w:val="none" w:sz="0" w:space="0" w:color="auto"/>
                        <w:bottom w:val="none" w:sz="0" w:space="0" w:color="auto"/>
                        <w:right w:val="none" w:sz="0" w:space="0" w:color="auto"/>
                      </w:divBdr>
                      <w:divsChild>
                        <w:div w:id="1572813226">
                          <w:marLeft w:val="0"/>
                          <w:marRight w:val="0"/>
                          <w:marTop w:val="0"/>
                          <w:marBottom w:val="975"/>
                          <w:divBdr>
                            <w:top w:val="none" w:sz="0" w:space="0" w:color="auto"/>
                            <w:left w:val="none" w:sz="0" w:space="0" w:color="auto"/>
                            <w:bottom w:val="none" w:sz="0" w:space="0" w:color="auto"/>
                            <w:right w:val="none" w:sz="0" w:space="0" w:color="auto"/>
                          </w:divBdr>
                          <w:divsChild>
                            <w:div w:id="539174650">
                              <w:marLeft w:val="0"/>
                              <w:marRight w:val="0"/>
                              <w:marTop w:val="0"/>
                              <w:marBottom w:val="0"/>
                              <w:divBdr>
                                <w:top w:val="none" w:sz="0" w:space="0" w:color="auto"/>
                                <w:left w:val="none" w:sz="0" w:space="0" w:color="auto"/>
                                <w:bottom w:val="none" w:sz="0" w:space="0" w:color="auto"/>
                                <w:right w:val="none" w:sz="0" w:space="0" w:color="auto"/>
                              </w:divBdr>
                              <w:divsChild>
                                <w:div w:id="918902577">
                                  <w:marLeft w:val="375"/>
                                  <w:marRight w:val="-6285"/>
                                  <w:marTop w:val="0"/>
                                  <w:marBottom w:val="0"/>
                                  <w:divBdr>
                                    <w:top w:val="none" w:sz="0" w:space="0" w:color="auto"/>
                                    <w:left w:val="none" w:sz="0" w:space="0" w:color="auto"/>
                                    <w:bottom w:val="none" w:sz="0" w:space="0" w:color="auto"/>
                                    <w:right w:val="none" w:sz="0" w:space="0" w:color="auto"/>
                                  </w:divBdr>
                                  <w:divsChild>
                                    <w:div w:id="1963222008">
                                      <w:marLeft w:val="0"/>
                                      <w:marRight w:val="0"/>
                                      <w:marTop w:val="0"/>
                                      <w:marBottom w:val="0"/>
                                      <w:divBdr>
                                        <w:top w:val="none" w:sz="0" w:space="0" w:color="auto"/>
                                        <w:left w:val="none" w:sz="0" w:space="0" w:color="auto"/>
                                        <w:bottom w:val="none" w:sz="0" w:space="0" w:color="auto"/>
                                        <w:right w:val="none" w:sz="0" w:space="0" w:color="auto"/>
                                      </w:divBdr>
                                      <w:divsChild>
                                        <w:div w:id="1150320295">
                                          <w:marLeft w:val="0"/>
                                          <w:marRight w:val="0"/>
                                          <w:marTop w:val="0"/>
                                          <w:marBottom w:val="975"/>
                                          <w:divBdr>
                                            <w:top w:val="none" w:sz="0" w:space="0" w:color="auto"/>
                                            <w:left w:val="none" w:sz="0" w:space="0" w:color="auto"/>
                                            <w:bottom w:val="none" w:sz="0" w:space="0" w:color="auto"/>
                                            <w:right w:val="none" w:sz="0" w:space="0" w:color="auto"/>
                                          </w:divBdr>
                                          <w:divsChild>
                                            <w:div w:id="657617089">
                                              <w:marLeft w:val="0"/>
                                              <w:marRight w:val="0"/>
                                              <w:marTop w:val="0"/>
                                              <w:marBottom w:val="0"/>
                                              <w:divBdr>
                                                <w:top w:val="none" w:sz="0" w:space="0" w:color="auto"/>
                                                <w:left w:val="none" w:sz="0" w:space="0" w:color="auto"/>
                                                <w:bottom w:val="none" w:sz="0" w:space="0" w:color="auto"/>
                                                <w:right w:val="none" w:sz="0" w:space="0" w:color="auto"/>
                                              </w:divBdr>
                                              <w:divsChild>
                                                <w:div w:id="882595307">
                                                  <w:marLeft w:val="0"/>
                                                  <w:marRight w:val="0"/>
                                                  <w:marTop w:val="0"/>
                                                  <w:marBottom w:val="0"/>
                                                  <w:divBdr>
                                                    <w:top w:val="none" w:sz="0" w:space="0" w:color="auto"/>
                                                    <w:left w:val="none" w:sz="0" w:space="0" w:color="auto"/>
                                                    <w:bottom w:val="none" w:sz="0" w:space="0" w:color="auto"/>
                                                    <w:right w:val="none" w:sz="0" w:space="0" w:color="auto"/>
                                                  </w:divBdr>
                                                  <w:divsChild>
                                                    <w:div w:id="749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2996163">
      <w:bodyDiv w:val="1"/>
      <w:marLeft w:val="0"/>
      <w:marRight w:val="0"/>
      <w:marTop w:val="0"/>
      <w:marBottom w:val="0"/>
      <w:divBdr>
        <w:top w:val="none" w:sz="0" w:space="0" w:color="auto"/>
        <w:left w:val="none" w:sz="0" w:space="0" w:color="auto"/>
        <w:bottom w:val="none" w:sz="0" w:space="0" w:color="auto"/>
        <w:right w:val="none" w:sz="0" w:space="0" w:color="auto"/>
      </w:divBdr>
    </w:div>
    <w:div w:id="1115176030">
      <w:bodyDiv w:val="1"/>
      <w:marLeft w:val="0"/>
      <w:marRight w:val="0"/>
      <w:marTop w:val="0"/>
      <w:marBottom w:val="0"/>
      <w:divBdr>
        <w:top w:val="none" w:sz="0" w:space="0" w:color="auto"/>
        <w:left w:val="none" w:sz="0" w:space="0" w:color="auto"/>
        <w:bottom w:val="none" w:sz="0" w:space="0" w:color="auto"/>
        <w:right w:val="none" w:sz="0" w:space="0" w:color="auto"/>
      </w:divBdr>
      <w:divsChild>
        <w:div w:id="1516841982">
          <w:marLeft w:val="0"/>
          <w:marRight w:val="0"/>
          <w:marTop w:val="0"/>
          <w:marBottom w:val="0"/>
          <w:divBdr>
            <w:top w:val="none" w:sz="0" w:space="0" w:color="auto"/>
            <w:left w:val="none" w:sz="0" w:space="0" w:color="auto"/>
            <w:bottom w:val="none" w:sz="0" w:space="0" w:color="auto"/>
            <w:right w:val="none" w:sz="0" w:space="0" w:color="auto"/>
          </w:divBdr>
          <w:divsChild>
            <w:div w:id="364184228">
              <w:marLeft w:val="0"/>
              <w:marRight w:val="0"/>
              <w:marTop w:val="0"/>
              <w:marBottom w:val="0"/>
              <w:divBdr>
                <w:top w:val="none" w:sz="0" w:space="0" w:color="auto"/>
                <w:left w:val="none" w:sz="0" w:space="0" w:color="auto"/>
                <w:bottom w:val="none" w:sz="0" w:space="0" w:color="auto"/>
                <w:right w:val="none" w:sz="0" w:space="0" w:color="auto"/>
              </w:divBdr>
              <w:divsChild>
                <w:div w:id="14126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75690">
      <w:bodyDiv w:val="1"/>
      <w:marLeft w:val="0"/>
      <w:marRight w:val="0"/>
      <w:marTop w:val="0"/>
      <w:marBottom w:val="0"/>
      <w:divBdr>
        <w:top w:val="none" w:sz="0" w:space="0" w:color="auto"/>
        <w:left w:val="none" w:sz="0" w:space="0" w:color="auto"/>
        <w:bottom w:val="none" w:sz="0" w:space="0" w:color="auto"/>
        <w:right w:val="none" w:sz="0" w:space="0" w:color="auto"/>
      </w:divBdr>
    </w:div>
    <w:div w:id="1166281438">
      <w:bodyDiv w:val="1"/>
      <w:marLeft w:val="0"/>
      <w:marRight w:val="0"/>
      <w:marTop w:val="0"/>
      <w:marBottom w:val="0"/>
      <w:divBdr>
        <w:top w:val="none" w:sz="0" w:space="0" w:color="auto"/>
        <w:left w:val="none" w:sz="0" w:space="0" w:color="auto"/>
        <w:bottom w:val="none" w:sz="0" w:space="0" w:color="auto"/>
        <w:right w:val="none" w:sz="0" w:space="0" w:color="auto"/>
      </w:divBdr>
    </w:div>
    <w:div w:id="1217930817">
      <w:bodyDiv w:val="1"/>
      <w:marLeft w:val="0"/>
      <w:marRight w:val="0"/>
      <w:marTop w:val="0"/>
      <w:marBottom w:val="0"/>
      <w:divBdr>
        <w:top w:val="none" w:sz="0" w:space="0" w:color="auto"/>
        <w:left w:val="none" w:sz="0" w:space="0" w:color="auto"/>
        <w:bottom w:val="none" w:sz="0" w:space="0" w:color="auto"/>
        <w:right w:val="none" w:sz="0" w:space="0" w:color="auto"/>
      </w:divBdr>
    </w:div>
    <w:div w:id="1279025194">
      <w:bodyDiv w:val="1"/>
      <w:marLeft w:val="0"/>
      <w:marRight w:val="0"/>
      <w:marTop w:val="0"/>
      <w:marBottom w:val="0"/>
      <w:divBdr>
        <w:top w:val="none" w:sz="0" w:space="0" w:color="auto"/>
        <w:left w:val="none" w:sz="0" w:space="0" w:color="auto"/>
        <w:bottom w:val="none" w:sz="0" w:space="0" w:color="auto"/>
        <w:right w:val="none" w:sz="0" w:space="0" w:color="auto"/>
      </w:divBdr>
    </w:div>
    <w:div w:id="1333291669">
      <w:bodyDiv w:val="1"/>
      <w:marLeft w:val="0"/>
      <w:marRight w:val="0"/>
      <w:marTop w:val="0"/>
      <w:marBottom w:val="0"/>
      <w:divBdr>
        <w:top w:val="none" w:sz="0" w:space="0" w:color="auto"/>
        <w:left w:val="none" w:sz="0" w:space="0" w:color="auto"/>
        <w:bottom w:val="none" w:sz="0" w:space="0" w:color="auto"/>
        <w:right w:val="none" w:sz="0" w:space="0" w:color="auto"/>
      </w:divBdr>
    </w:div>
    <w:div w:id="1424064268">
      <w:bodyDiv w:val="1"/>
      <w:marLeft w:val="0"/>
      <w:marRight w:val="0"/>
      <w:marTop w:val="0"/>
      <w:marBottom w:val="0"/>
      <w:divBdr>
        <w:top w:val="none" w:sz="0" w:space="0" w:color="auto"/>
        <w:left w:val="none" w:sz="0" w:space="0" w:color="auto"/>
        <w:bottom w:val="none" w:sz="0" w:space="0" w:color="auto"/>
        <w:right w:val="none" w:sz="0" w:space="0" w:color="auto"/>
      </w:divBdr>
    </w:div>
    <w:div w:id="1544557859">
      <w:bodyDiv w:val="1"/>
      <w:marLeft w:val="0"/>
      <w:marRight w:val="0"/>
      <w:marTop w:val="0"/>
      <w:marBottom w:val="0"/>
      <w:divBdr>
        <w:top w:val="none" w:sz="0" w:space="0" w:color="auto"/>
        <w:left w:val="none" w:sz="0" w:space="0" w:color="auto"/>
        <w:bottom w:val="none" w:sz="0" w:space="0" w:color="auto"/>
        <w:right w:val="none" w:sz="0" w:space="0" w:color="auto"/>
      </w:divBdr>
    </w:div>
    <w:div w:id="1551652756">
      <w:bodyDiv w:val="1"/>
      <w:marLeft w:val="0"/>
      <w:marRight w:val="0"/>
      <w:marTop w:val="0"/>
      <w:marBottom w:val="0"/>
      <w:divBdr>
        <w:top w:val="none" w:sz="0" w:space="0" w:color="auto"/>
        <w:left w:val="none" w:sz="0" w:space="0" w:color="auto"/>
        <w:bottom w:val="none" w:sz="0" w:space="0" w:color="auto"/>
        <w:right w:val="none" w:sz="0" w:space="0" w:color="auto"/>
      </w:divBdr>
    </w:div>
    <w:div w:id="1611350452">
      <w:bodyDiv w:val="1"/>
      <w:marLeft w:val="0"/>
      <w:marRight w:val="0"/>
      <w:marTop w:val="0"/>
      <w:marBottom w:val="0"/>
      <w:divBdr>
        <w:top w:val="none" w:sz="0" w:space="0" w:color="auto"/>
        <w:left w:val="none" w:sz="0" w:space="0" w:color="auto"/>
        <w:bottom w:val="none" w:sz="0" w:space="0" w:color="auto"/>
        <w:right w:val="none" w:sz="0" w:space="0" w:color="auto"/>
      </w:divBdr>
    </w:div>
    <w:div w:id="1633514660">
      <w:bodyDiv w:val="1"/>
      <w:marLeft w:val="0"/>
      <w:marRight w:val="0"/>
      <w:marTop w:val="0"/>
      <w:marBottom w:val="0"/>
      <w:divBdr>
        <w:top w:val="none" w:sz="0" w:space="0" w:color="auto"/>
        <w:left w:val="none" w:sz="0" w:space="0" w:color="auto"/>
        <w:bottom w:val="none" w:sz="0" w:space="0" w:color="auto"/>
        <w:right w:val="none" w:sz="0" w:space="0" w:color="auto"/>
      </w:divBdr>
    </w:div>
    <w:div w:id="1711761752">
      <w:bodyDiv w:val="1"/>
      <w:marLeft w:val="0"/>
      <w:marRight w:val="0"/>
      <w:marTop w:val="0"/>
      <w:marBottom w:val="0"/>
      <w:divBdr>
        <w:top w:val="none" w:sz="0" w:space="0" w:color="auto"/>
        <w:left w:val="none" w:sz="0" w:space="0" w:color="auto"/>
        <w:bottom w:val="none" w:sz="0" w:space="0" w:color="auto"/>
        <w:right w:val="none" w:sz="0" w:space="0" w:color="auto"/>
      </w:divBdr>
    </w:div>
    <w:div w:id="1780367763">
      <w:bodyDiv w:val="1"/>
      <w:marLeft w:val="0"/>
      <w:marRight w:val="0"/>
      <w:marTop w:val="0"/>
      <w:marBottom w:val="0"/>
      <w:divBdr>
        <w:top w:val="none" w:sz="0" w:space="0" w:color="auto"/>
        <w:left w:val="none" w:sz="0" w:space="0" w:color="auto"/>
        <w:bottom w:val="none" w:sz="0" w:space="0" w:color="auto"/>
        <w:right w:val="none" w:sz="0" w:space="0" w:color="auto"/>
      </w:divBdr>
    </w:div>
    <w:div w:id="1823741639">
      <w:bodyDiv w:val="1"/>
      <w:marLeft w:val="0"/>
      <w:marRight w:val="0"/>
      <w:marTop w:val="0"/>
      <w:marBottom w:val="0"/>
      <w:divBdr>
        <w:top w:val="none" w:sz="0" w:space="0" w:color="auto"/>
        <w:left w:val="none" w:sz="0" w:space="0" w:color="auto"/>
        <w:bottom w:val="none" w:sz="0" w:space="0" w:color="auto"/>
        <w:right w:val="none" w:sz="0" w:space="0" w:color="auto"/>
      </w:divBdr>
    </w:div>
    <w:div w:id="1883857247">
      <w:bodyDiv w:val="1"/>
      <w:marLeft w:val="0"/>
      <w:marRight w:val="0"/>
      <w:marTop w:val="0"/>
      <w:marBottom w:val="0"/>
      <w:divBdr>
        <w:top w:val="none" w:sz="0" w:space="0" w:color="auto"/>
        <w:left w:val="none" w:sz="0" w:space="0" w:color="auto"/>
        <w:bottom w:val="none" w:sz="0" w:space="0" w:color="auto"/>
        <w:right w:val="none" w:sz="0" w:space="0" w:color="auto"/>
      </w:divBdr>
    </w:div>
    <w:div w:id="1921057484">
      <w:bodyDiv w:val="1"/>
      <w:marLeft w:val="0"/>
      <w:marRight w:val="0"/>
      <w:marTop w:val="0"/>
      <w:marBottom w:val="0"/>
      <w:divBdr>
        <w:top w:val="none" w:sz="0" w:space="0" w:color="auto"/>
        <w:left w:val="none" w:sz="0" w:space="0" w:color="auto"/>
        <w:bottom w:val="none" w:sz="0" w:space="0" w:color="auto"/>
        <w:right w:val="none" w:sz="0" w:space="0" w:color="auto"/>
      </w:divBdr>
    </w:div>
    <w:div w:id="1926260109">
      <w:bodyDiv w:val="1"/>
      <w:marLeft w:val="0"/>
      <w:marRight w:val="0"/>
      <w:marTop w:val="0"/>
      <w:marBottom w:val="0"/>
      <w:divBdr>
        <w:top w:val="none" w:sz="0" w:space="0" w:color="auto"/>
        <w:left w:val="none" w:sz="0" w:space="0" w:color="auto"/>
        <w:bottom w:val="none" w:sz="0" w:space="0" w:color="auto"/>
        <w:right w:val="none" w:sz="0" w:space="0" w:color="auto"/>
      </w:divBdr>
      <w:divsChild>
        <w:div w:id="1597978040">
          <w:marLeft w:val="0"/>
          <w:marRight w:val="0"/>
          <w:marTop w:val="0"/>
          <w:marBottom w:val="0"/>
          <w:divBdr>
            <w:top w:val="none" w:sz="0" w:space="0" w:color="auto"/>
            <w:left w:val="none" w:sz="0" w:space="0" w:color="auto"/>
            <w:bottom w:val="none" w:sz="0" w:space="0" w:color="auto"/>
            <w:right w:val="none" w:sz="0" w:space="0" w:color="auto"/>
          </w:divBdr>
          <w:divsChild>
            <w:div w:id="2069644745">
              <w:marLeft w:val="0"/>
              <w:marRight w:val="0"/>
              <w:marTop w:val="0"/>
              <w:marBottom w:val="0"/>
              <w:divBdr>
                <w:top w:val="none" w:sz="0" w:space="0" w:color="auto"/>
                <w:left w:val="none" w:sz="0" w:space="0" w:color="auto"/>
                <w:bottom w:val="none" w:sz="0" w:space="0" w:color="auto"/>
                <w:right w:val="none" w:sz="0" w:space="0" w:color="auto"/>
              </w:divBdr>
              <w:divsChild>
                <w:div w:id="9157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97999">
      <w:bodyDiv w:val="1"/>
      <w:marLeft w:val="0"/>
      <w:marRight w:val="0"/>
      <w:marTop w:val="0"/>
      <w:marBottom w:val="0"/>
      <w:divBdr>
        <w:top w:val="none" w:sz="0" w:space="0" w:color="auto"/>
        <w:left w:val="none" w:sz="0" w:space="0" w:color="auto"/>
        <w:bottom w:val="none" w:sz="0" w:space="0" w:color="auto"/>
        <w:right w:val="none" w:sz="0" w:space="0" w:color="auto"/>
      </w:divBdr>
    </w:div>
    <w:div w:id="2074038851">
      <w:bodyDiv w:val="1"/>
      <w:marLeft w:val="0"/>
      <w:marRight w:val="0"/>
      <w:marTop w:val="0"/>
      <w:marBottom w:val="0"/>
      <w:divBdr>
        <w:top w:val="none" w:sz="0" w:space="0" w:color="auto"/>
        <w:left w:val="none" w:sz="0" w:space="0" w:color="auto"/>
        <w:bottom w:val="none" w:sz="0" w:space="0" w:color="auto"/>
        <w:right w:val="none" w:sz="0" w:space="0" w:color="auto"/>
      </w:divBdr>
    </w:div>
    <w:div w:id="21309741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Machine_learning" TargetMode="External"/><Relationship Id="rId21" Type="http://schemas.openxmlformats.org/officeDocument/2006/relationships/image" Target="media/image13.png"/><Relationship Id="rId34" Type="http://schemas.openxmlformats.org/officeDocument/2006/relationships/hyperlink" Target="https://en.wikipedia.org/wiki/Instance-based_learning" TargetMode="External"/><Relationship Id="rId42" Type="http://schemas.openxmlformats.org/officeDocument/2006/relationships/hyperlink" Target="https://en.wikipedia.org/wiki/Ensemble_learning" TargetMode="External"/><Relationship Id="rId47" Type="http://schemas.openxmlformats.org/officeDocument/2006/relationships/hyperlink" Target="https://en.wikipedia.org/wiki/Overfitting" TargetMode="External"/><Relationship Id="rId50" Type="http://schemas.openxmlformats.org/officeDocument/2006/relationships/image" Target="media/image27.jpeg"/><Relationship Id="rId55" Type="http://schemas.openxmlformats.org/officeDocument/2006/relationships/diagramQuickStyle" Target="diagrams/quickStyl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6.png"/><Relationship Id="rId54"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endingclub.com/info/download-data.action"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K-nearest_neighbors_algorithm" TargetMode="External"/><Relationship Id="rId40" Type="http://schemas.openxmlformats.org/officeDocument/2006/relationships/image" Target="media/image25.png"/><Relationship Id="rId45" Type="http://schemas.openxmlformats.org/officeDocument/2006/relationships/hyperlink" Target="https://en.wikipedia.org/wiki/Decision_tree_learning" TargetMode="External"/><Relationship Id="rId53" Type="http://schemas.openxmlformats.org/officeDocument/2006/relationships/diagramData" Target="diagrams/data1.xm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chine_learning" TargetMode="External"/><Relationship Id="rId49" Type="http://schemas.openxmlformats.org/officeDocument/2006/relationships/hyperlink" Target="https://www.analyticsvidhya.com/blog/2015/02/data-exploration-preparation-model/" TargetMode="External"/><Relationship Id="rId57" Type="http://schemas.microsoft.com/office/2007/relationships/diagramDrawing" Target="diagrams/drawing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en.wikipedia.org/wiki/Regression_analysis" TargetMode="External"/><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n.wikipedia.org/wiki/Lazy_learning"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Test_set" TargetMode="External"/><Relationship Id="rId56" Type="http://schemas.openxmlformats.org/officeDocument/2006/relationships/diagramColors" Target="diagrams/colors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Integer" TargetMode="External"/><Relationship Id="rId38" Type="http://schemas.openxmlformats.org/officeDocument/2006/relationships/hyperlink" Target="https://en.wikipedia.org/wiki/K-means" TargetMode="External"/><Relationship Id="rId46" Type="http://schemas.openxmlformats.org/officeDocument/2006/relationships/hyperlink" Target="https://en.wikipedia.org/wiki/Mode_(statistics)" TargetMode="External"/><Relationship Id="rId59" Type="http://schemas.openxmlformats.org/officeDocument/2006/relationships/footer" Target="foot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emf"/><Relationship Id="rId4" Type="http://schemas.openxmlformats.org/officeDocument/2006/relationships/image" Target="../media/image3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emf"/><Relationship Id="rId4"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5FA9A3-661A-E443-969F-820AA82B1441}" type="doc">
      <dgm:prSet loTypeId="urn:microsoft.com/office/officeart/2005/8/layout/vList3#1" loCatId="" qsTypeId="urn:microsoft.com/office/officeart/2005/8/quickstyle/simple4" qsCatId="simple" csTypeId="urn:microsoft.com/office/officeart/2005/8/colors/accent6_1" csCatId="accent6" phldr="1"/>
      <dgm:spPr/>
    </dgm:pt>
    <dgm:pt modelId="{716ADD8B-0023-7241-9F58-5E3CFCA767C2}">
      <dgm:prSet phldrT="[Text]" custT="1"/>
      <dgm:spPr/>
      <dgm:t>
        <a:bodyPr anchor="ctr"/>
        <a:lstStyle/>
        <a:p>
          <a:r>
            <a:rPr lang="en-US" sz="2400" dirty="0">
              <a:latin typeface="Times New Roman" charset="0"/>
              <a:ea typeface="Times New Roman" charset="0"/>
              <a:cs typeface="Times New Roman" charset="0"/>
            </a:rPr>
            <a:t>R Studio</a:t>
          </a:r>
        </a:p>
      </dgm:t>
    </dgm:pt>
    <dgm:pt modelId="{B504F93A-BF88-8743-B652-98FAB5B70B54}" type="parTrans" cxnId="{6FA9F26E-530B-E547-95C9-DCA76D945EEE}">
      <dgm:prSet/>
      <dgm:spPr/>
      <dgm:t>
        <a:bodyPr/>
        <a:lstStyle/>
        <a:p>
          <a:endParaRPr lang="en-US"/>
        </a:p>
      </dgm:t>
    </dgm:pt>
    <dgm:pt modelId="{3A5772ED-DD76-FC48-A783-1E2931B021E1}" type="sibTrans" cxnId="{6FA9F26E-530B-E547-95C9-DCA76D945EEE}">
      <dgm:prSet/>
      <dgm:spPr/>
      <dgm:t>
        <a:bodyPr/>
        <a:lstStyle/>
        <a:p>
          <a:endParaRPr lang="en-US"/>
        </a:p>
      </dgm:t>
    </dgm:pt>
    <dgm:pt modelId="{324FF1A0-16F2-BE4D-87D6-A7B6C11173B8}">
      <dgm:prSet custT="1"/>
      <dgm:spPr/>
      <dgm:t>
        <a:bodyPr/>
        <a:lstStyle/>
        <a:p>
          <a:r>
            <a:rPr lang="en-GB" sz="2200">
              <a:latin typeface="Times New Roman" charset="0"/>
              <a:ea typeface="Times New Roman" charset="0"/>
              <a:cs typeface="Times New Roman" charset="0"/>
            </a:rPr>
            <a:t>Python</a:t>
          </a:r>
        </a:p>
      </dgm:t>
    </dgm:pt>
    <dgm:pt modelId="{F655B494-74C8-4F42-B331-4156D68E0048}" type="parTrans" cxnId="{90F14D20-5DB8-614D-93F9-C3F066C6A7DB}">
      <dgm:prSet/>
      <dgm:spPr/>
      <dgm:t>
        <a:bodyPr/>
        <a:lstStyle/>
        <a:p>
          <a:endParaRPr lang="en-GB"/>
        </a:p>
      </dgm:t>
    </dgm:pt>
    <dgm:pt modelId="{6EEB3C04-7B8E-454A-9602-ECF3DF572990}" type="sibTrans" cxnId="{90F14D20-5DB8-614D-93F9-C3F066C6A7DB}">
      <dgm:prSet/>
      <dgm:spPr/>
      <dgm:t>
        <a:bodyPr/>
        <a:lstStyle/>
        <a:p>
          <a:endParaRPr lang="en-GB"/>
        </a:p>
      </dgm:t>
    </dgm:pt>
    <dgm:pt modelId="{90A63319-D29F-234F-A352-DC08E3937F7D}">
      <dgm:prSet/>
      <dgm:spPr/>
      <dgm:t>
        <a:bodyPr/>
        <a:lstStyle/>
        <a:p>
          <a:r>
            <a:rPr lang="en-GB">
              <a:latin typeface="Times New Roman" charset="0"/>
              <a:ea typeface="Times New Roman" charset="0"/>
              <a:cs typeface="Times New Roman" charset="0"/>
            </a:rPr>
            <a:t>Gretl</a:t>
          </a:r>
        </a:p>
      </dgm:t>
    </dgm:pt>
    <dgm:pt modelId="{2A3A368B-72A7-CD47-A0BF-F82C043EFBC2}" type="parTrans" cxnId="{BC762682-0CEC-1B41-AA28-1AF908F225F4}">
      <dgm:prSet/>
      <dgm:spPr/>
      <dgm:t>
        <a:bodyPr/>
        <a:lstStyle/>
        <a:p>
          <a:endParaRPr lang="en-GB"/>
        </a:p>
      </dgm:t>
    </dgm:pt>
    <dgm:pt modelId="{62681923-225D-AC43-ACC0-433152E94AD7}" type="sibTrans" cxnId="{BC762682-0CEC-1B41-AA28-1AF908F225F4}">
      <dgm:prSet/>
      <dgm:spPr/>
      <dgm:t>
        <a:bodyPr/>
        <a:lstStyle/>
        <a:p>
          <a:endParaRPr lang="en-GB"/>
        </a:p>
      </dgm:t>
    </dgm:pt>
    <dgm:pt modelId="{25A19273-53AD-F849-8022-D37847B93ACD}">
      <dgm:prSet/>
      <dgm:spPr/>
      <dgm:t>
        <a:bodyPr/>
        <a:lstStyle/>
        <a:p>
          <a:r>
            <a:rPr lang="en-GB">
              <a:latin typeface="Times New Roman" charset="0"/>
              <a:ea typeface="Times New Roman" charset="0"/>
              <a:cs typeface="Times New Roman" charset="0"/>
            </a:rPr>
            <a:t>M.S</a:t>
          </a:r>
          <a:r>
            <a:rPr lang="en-GB"/>
            <a:t>. </a:t>
          </a:r>
          <a:r>
            <a:rPr lang="en-GB">
              <a:latin typeface="Times New Roman" charset="0"/>
              <a:ea typeface="Times New Roman" charset="0"/>
              <a:cs typeface="Times New Roman" charset="0"/>
            </a:rPr>
            <a:t>Excel</a:t>
          </a:r>
        </a:p>
      </dgm:t>
    </dgm:pt>
    <dgm:pt modelId="{BDD356AC-EB40-064C-A174-C1C202A6C0CC}" type="parTrans" cxnId="{50623BB4-DFE9-1840-B531-ED2792D0F72C}">
      <dgm:prSet/>
      <dgm:spPr/>
      <dgm:t>
        <a:bodyPr/>
        <a:lstStyle/>
        <a:p>
          <a:endParaRPr lang="en-GB"/>
        </a:p>
      </dgm:t>
    </dgm:pt>
    <dgm:pt modelId="{EEE039F4-EA0A-D442-A351-6ADEE6586F6E}" type="sibTrans" cxnId="{50623BB4-DFE9-1840-B531-ED2792D0F72C}">
      <dgm:prSet/>
      <dgm:spPr/>
      <dgm:t>
        <a:bodyPr/>
        <a:lstStyle/>
        <a:p>
          <a:endParaRPr lang="en-GB"/>
        </a:p>
      </dgm:t>
    </dgm:pt>
    <dgm:pt modelId="{3B1F55C4-28D8-574E-9C1F-7F889A668FF9}" type="pres">
      <dgm:prSet presAssocID="{545FA9A3-661A-E443-969F-820AA82B1441}" presName="linearFlow" presStyleCnt="0">
        <dgm:presLayoutVars>
          <dgm:dir/>
          <dgm:resizeHandles val="exact"/>
        </dgm:presLayoutVars>
      </dgm:prSet>
      <dgm:spPr/>
    </dgm:pt>
    <dgm:pt modelId="{9706A455-8DDF-3246-94BF-5C1D71647DDB}" type="pres">
      <dgm:prSet presAssocID="{716ADD8B-0023-7241-9F58-5E3CFCA767C2}" presName="composite" presStyleCnt="0"/>
      <dgm:spPr/>
    </dgm:pt>
    <dgm:pt modelId="{E481865C-C454-2546-9B42-1C5667DECDA2}" type="pres">
      <dgm:prSet presAssocID="{716ADD8B-0023-7241-9F58-5E3CFCA767C2}" presName="imgShp" presStyleLbl="fgImgPlace1" presStyleIdx="0" presStyleCnt="4"/>
      <dgm:spPr>
        <a:blipFill rotWithShape="1">
          <a:blip xmlns:r="http://schemas.openxmlformats.org/officeDocument/2006/relationships" r:embed="rId1"/>
          <a:stretch>
            <a:fillRect/>
          </a:stretch>
        </a:blipFill>
      </dgm:spPr>
    </dgm:pt>
    <dgm:pt modelId="{68209F4B-8E6B-1545-9392-7ACFAC403E95}" type="pres">
      <dgm:prSet presAssocID="{716ADD8B-0023-7241-9F58-5E3CFCA767C2}" presName="txShp" presStyleLbl="node1" presStyleIdx="0" presStyleCnt="4">
        <dgm:presLayoutVars>
          <dgm:bulletEnabled val="1"/>
        </dgm:presLayoutVars>
      </dgm:prSet>
      <dgm:spPr/>
    </dgm:pt>
    <dgm:pt modelId="{2D1A3C12-5004-2142-B452-0A31A46F318D}" type="pres">
      <dgm:prSet presAssocID="{3A5772ED-DD76-FC48-A783-1E2931B021E1}" presName="spacing" presStyleCnt="0"/>
      <dgm:spPr/>
    </dgm:pt>
    <dgm:pt modelId="{00680BC3-6D5A-7E4F-B24C-80E5E2218C19}" type="pres">
      <dgm:prSet presAssocID="{324FF1A0-16F2-BE4D-87D6-A7B6C11173B8}" presName="composite" presStyleCnt="0"/>
      <dgm:spPr/>
    </dgm:pt>
    <dgm:pt modelId="{7A274BC6-7532-2246-B8CE-DEB296092063}" type="pres">
      <dgm:prSet presAssocID="{324FF1A0-16F2-BE4D-87D6-A7B6C11173B8}" presName="imgShp"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A0CBCB8A-9F6B-EC41-BC6D-2DD1A684CD1F}" type="pres">
      <dgm:prSet presAssocID="{324FF1A0-16F2-BE4D-87D6-A7B6C11173B8}" presName="txShp" presStyleLbl="node1" presStyleIdx="1" presStyleCnt="4" custFlipVert="1" custScaleY="110710">
        <dgm:presLayoutVars>
          <dgm:bulletEnabled val="1"/>
        </dgm:presLayoutVars>
      </dgm:prSet>
      <dgm:spPr/>
    </dgm:pt>
    <dgm:pt modelId="{DCA204C4-2639-AC45-9D36-ED1C3755AB0B}" type="pres">
      <dgm:prSet presAssocID="{6EEB3C04-7B8E-454A-9602-ECF3DF572990}" presName="spacing" presStyleCnt="0"/>
      <dgm:spPr/>
    </dgm:pt>
    <dgm:pt modelId="{EFCAFF18-38C2-E04C-96DE-B80CB990A9FB}" type="pres">
      <dgm:prSet presAssocID="{90A63319-D29F-234F-A352-DC08E3937F7D}" presName="composite" presStyleCnt="0"/>
      <dgm:spPr/>
    </dgm:pt>
    <dgm:pt modelId="{2CCA649A-93D7-274B-840E-73C08DDE9234}" type="pres">
      <dgm:prSet presAssocID="{90A63319-D29F-234F-A352-DC08E3937F7D}" presName="imgShp" presStyleLbl="f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pt>
    <dgm:pt modelId="{10632C77-9AA8-3242-ADA6-97BD54206FA5}" type="pres">
      <dgm:prSet presAssocID="{90A63319-D29F-234F-A352-DC08E3937F7D}" presName="txShp" presStyleLbl="node1" presStyleIdx="2" presStyleCnt="4" custScaleY="110000">
        <dgm:presLayoutVars>
          <dgm:bulletEnabled val="1"/>
        </dgm:presLayoutVars>
      </dgm:prSet>
      <dgm:spPr/>
    </dgm:pt>
    <dgm:pt modelId="{AAFD0014-D8D6-D949-99F6-C40E24131086}" type="pres">
      <dgm:prSet presAssocID="{62681923-225D-AC43-ACC0-433152E94AD7}" presName="spacing" presStyleCnt="0"/>
      <dgm:spPr/>
    </dgm:pt>
    <dgm:pt modelId="{39712ADC-E9CD-E34C-85BB-15296B3EC1D1}" type="pres">
      <dgm:prSet presAssocID="{25A19273-53AD-F849-8022-D37847B93ACD}" presName="composite" presStyleCnt="0"/>
      <dgm:spPr/>
    </dgm:pt>
    <dgm:pt modelId="{2FCE9B34-3D77-8F46-832E-B44C2871D21A}" type="pres">
      <dgm:prSet presAssocID="{25A19273-53AD-F849-8022-D37847B93ACD}" presName="imgShp"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dgm:spPr>
    </dgm:pt>
    <dgm:pt modelId="{32608FB8-30A6-F14E-8690-1F23A600A876}" type="pres">
      <dgm:prSet presAssocID="{25A19273-53AD-F849-8022-D37847B93ACD}" presName="txShp" presStyleLbl="node1" presStyleIdx="3" presStyleCnt="4">
        <dgm:presLayoutVars>
          <dgm:bulletEnabled val="1"/>
        </dgm:presLayoutVars>
      </dgm:prSet>
      <dgm:spPr/>
    </dgm:pt>
  </dgm:ptLst>
  <dgm:cxnLst>
    <dgm:cxn modelId="{D82A330A-D0C4-954F-B465-350E472C0924}" type="presOf" srcId="{545FA9A3-661A-E443-969F-820AA82B1441}" destId="{3B1F55C4-28D8-574E-9C1F-7F889A668FF9}" srcOrd="0" destOrd="0" presId="urn:microsoft.com/office/officeart/2005/8/layout/vList3#1"/>
    <dgm:cxn modelId="{497B3D1D-3657-8042-8B5C-C92A72684FEA}" type="presOf" srcId="{90A63319-D29F-234F-A352-DC08E3937F7D}" destId="{10632C77-9AA8-3242-ADA6-97BD54206FA5}" srcOrd="0" destOrd="0" presId="urn:microsoft.com/office/officeart/2005/8/layout/vList3#1"/>
    <dgm:cxn modelId="{90F14D20-5DB8-614D-93F9-C3F066C6A7DB}" srcId="{545FA9A3-661A-E443-969F-820AA82B1441}" destId="{324FF1A0-16F2-BE4D-87D6-A7B6C11173B8}" srcOrd="1" destOrd="0" parTransId="{F655B494-74C8-4F42-B331-4156D68E0048}" sibTransId="{6EEB3C04-7B8E-454A-9602-ECF3DF572990}"/>
    <dgm:cxn modelId="{6FA9F26E-530B-E547-95C9-DCA76D945EEE}" srcId="{545FA9A3-661A-E443-969F-820AA82B1441}" destId="{716ADD8B-0023-7241-9F58-5E3CFCA767C2}" srcOrd="0" destOrd="0" parTransId="{B504F93A-BF88-8743-B652-98FAB5B70B54}" sibTransId="{3A5772ED-DD76-FC48-A783-1E2931B021E1}"/>
    <dgm:cxn modelId="{2ABF7672-EABF-9B42-AFF1-B505223116AC}" type="presOf" srcId="{25A19273-53AD-F849-8022-D37847B93ACD}" destId="{32608FB8-30A6-F14E-8690-1F23A600A876}" srcOrd="0" destOrd="0" presId="urn:microsoft.com/office/officeart/2005/8/layout/vList3#1"/>
    <dgm:cxn modelId="{BC762682-0CEC-1B41-AA28-1AF908F225F4}" srcId="{545FA9A3-661A-E443-969F-820AA82B1441}" destId="{90A63319-D29F-234F-A352-DC08E3937F7D}" srcOrd="2" destOrd="0" parTransId="{2A3A368B-72A7-CD47-A0BF-F82C043EFBC2}" sibTransId="{62681923-225D-AC43-ACC0-433152E94AD7}"/>
    <dgm:cxn modelId="{FEC7B2A2-5869-744B-BADA-87A63AD094D6}" type="presOf" srcId="{324FF1A0-16F2-BE4D-87D6-A7B6C11173B8}" destId="{A0CBCB8A-9F6B-EC41-BC6D-2DD1A684CD1F}" srcOrd="0" destOrd="0" presId="urn:microsoft.com/office/officeart/2005/8/layout/vList3#1"/>
    <dgm:cxn modelId="{50623BB4-DFE9-1840-B531-ED2792D0F72C}" srcId="{545FA9A3-661A-E443-969F-820AA82B1441}" destId="{25A19273-53AD-F849-8022-D37847B93ACD}" srcOrd="3" destOrd="0" parTransId="{BDD356AC-EB40-064C-A174-C1C202A6C0CC}" sibTransId="{EEE039F4-EA0A-D442-A351-6ADEE6586F6E}"/>
    <dgm:cxn modelId="{08FAD9E7-7604-6E42-AAEC-C5FB0B068532}" type="presOf" srcId="{716ADD8B-0023-7241-9F58-5E3CFCA767C2}" destId="{68209F4B-8E6B-1545-9392-7ACFAC403E95}" srcOrd="0" destOrd="0" presId="urn:microsoft.com/office/officeart/2005/8/layout/vList3#1"/>
    <dgm:cxn modelId="{21798909-2986-F94D-8BEE-4F7B70BFA511}" type="presParOf" srcId="{3B1F55C4-28D8-574E-9C1F-7F889A668FF9}" destId="{9706A455-8DDF-3246-94BF-5C1D71647DDB}" srcOrd="0" destOrd="0" presId="urn:microsoft.com/office/officeart/2005/8/layout/vList3#1"/>
    <dgm:cxn modelId="{C9A9363D-0DF5-2848-A100-62F5D3972F09}" type="presParOf" srcId="{9706A455-8DDF-3246-94BF-5C1D71647DDB}" destId="{E481865C-C454-2546-9B42-1C5667DECDA2}" srcOrd="0" destOrd="0" presId="urn:microsoft.com/office/officeart/2005/8/layout/vList3#1"/>
    <dgm:cxn modelId="{926CD03F-6183-EB4B-83DE-9DBF95DA2098}" type="presParOf" srcId="{9706A455-8DDF-3246-94BF-5C1D71647DDB}" destId="{68209F4B-8E6B-1545-9392-7ACFAC403E95}" srcOrd="1" destOrd="0" presId="urn:microsoft.com/office/officeart/2005/8/layout/vList3#1"/>
    <dgm:cxn modelId="{4297352E-58C5-6646-93C3-CC458106D437}" type="presParOf" srcId="{3B1F55C4-28D8-574E-9C1F-7F889A668FF9}" destId="{2D1A3C12-5004-2142-B452-0A31A46F318D}" srcOrd="1" destOrd="0" presId="urn:microsoft.com/office/officeart/2005/8/layout/vList3#1"/>
    <dgm:cxn modelId="{31DEECCD-5781-8946-B495-ED047B607771}" type="presParOf" srcId="{3B1F55C4-28D8-574E-9C1F-7F889A668FF9}" destId="{00680BC3-6D5A-7E4F-B24C-80E5E2218C19}" srcOrd="2" destOrd="0" presId="urn:microsoft.com/office/officeart/2005/8/layout/vList3#1"/>
    <dgm:cxn modelId="{023A530A-DAB5-144D-8485-A83AD8746317}" type="presParOf" srcId="{00680BC3-6D5A-7E4F-B24C-80E5E2218C19}" destId="{7A274BC6-7532-2246-B8CE-DEB296092063}" srcOrd="0" destOrd="0" presId="urn:microsoft.com/office/officeart/2005/8/layout/vList3#1"/>
    <dgm:cxn modelId="{9B784612-8C05-5148-B853-27C5BF38DDE3}" type="presParOf" srcId="{00680BC3-6D5A-7E4F-B24C-80E5E2218C19}" destId="{A0CBCB8A-9F6B-EC41-BC6D-2DD1A684CD1F}" srcOrd="1" destOrd="0" presId="urn:microsoft.com/office/officeart/2005/8/layout/vList3#1"/>
    <dgm:cxn modelId="{75CE6AA3-99F2-AD4A-9D4B-4DB5C018FCC4}" type="presParOf" srcId="{3B1F55C4-28D8-574E-9C1F-7F889A668FF9}" destId="{DCA204C4-2639-AC45-9D36-ED1C3755AB0B}" srcOrd="3" destOrd="0" presId="urn:microsoft.com/office/officeart/2005/8/layout/vList3#1"/>
    <dgm:cxn modelId="{E7FA2716-C820-2949-AF6F-013BBB0C7BA3}" type="presParOf" srcId="{3B1F55C4-28D8-574E-9C1F-7F889A668FF9}" destId="{EFCAFF18-38C2-E04C-96DE-B80CB990A9FB}" srcOrd="4" destOrd="0" presId="urn:microsoft.com/office/officeart/2005/8/layout/vList3#1"/>
    <dgm:cxn modelId="{523566AA-4E8B-E549-B387-3F92B8DC344F}" type="presParOf" srcId="{EFCAFF18-38C2-E04C-96DE-B80CB990A9FB}" destId="{2CCA649A-93D7-274B-840E-73C08DDE9234}" srcOrd="0" destOrd="0" presId="urn:microsoft.com/office/officeart/2005/8/layout/vList3#1"/>
    <dgm:cxn modelId="{D5F18466-B062-484A-9B54-1C864E6F240A}" type="presParOf" srcId="{EFCAFF18-38C2-E04C-96DE-B80CB990A9FB}" destId="{10632C77-9AA8-3242-ADA6-97BD54206FA5}" srcOrd="1" destOrd="0" presId="urn:microsoft.com/office/officeart/2005/8/layout/vList3#1"/>
    <dgm:cxn modelId="{559B252E-8A10-1643-AC24-6DBF902C5FD4}" type="presParOf" srcId="{3B1F55C4-28D8-574E-9C1F-7F889A668FF9}" destId="{AAFD0014-D8D6-D949-99F6-C40E24131086}" srcOrd="5" destOrd="0" presId="urn:microsoft.com/office/officeart/2005/8/layout/vList3#1"/>
    <dgm:cxn modelId="{7098A43F-B072-754E-AC37-B4E5891107EB}" type="presParOf" srcId="{3B1F55C4-28D8-574E-9C1F-7F889A668FF9}" destId="{39712ADC-E9CD-E34C-85BB-15296B3EC1D1}" srcOrd="6" destOrd="0" presId="urn:microsoft.com/office/officeart/2005/8/layout/vList3#1"/>
    <dgm:cxn modelId="{ED126A5E-95AE-B949-89D0-644B88066D93}" type="presParOf" srcId="{39712ADC-E9CD-E34C-85BB-15296B3EC1D1}" destId="{2FCE9B34-3D77-8F46-832E-B44C2871D21A}" srcOrd="0" destOrd="0" presId="urn:microsoft.com/office/officeart/2005/8/layout/vList3#1"/>
    <dgm:cxn modelId="{5A9AEEBC-A242-404C-9467-ED26CC91951D}" type="presParOf" srcId="{39712ADC-E9CD-E34C-85BB-15296B3EC1D1}" destId="{32608FB8-30A6-F14E-8690-1F23A600A876}" srcOrd="1" destOrd="0" presId="urn:microsoft.com/office/officeart/2005/8/layout/vList3#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209F4B-8E6B-1545-9392-7ACFAC403E95}">
      <dsp:nvSpPr>
        <dsp:cNvPr id="0" name=""/>
        <dsp:cNvSpPr/>
      </dsp:nvSpPr>
      <dsp:spPr>
        <a:xfrm rot="10800000">
          <a:off x="1231520" y="484"/>
          <a:ext cx="4416996" cy="475876"/>
        </a:xfrm>
        <a:prstGeom prst="homePlat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848" tIns="91440" rIns="170688" bIns="91440" numCol="1" spcCol="1270" anchor="ctr" anchorCtr="0">
          <a:noAutofit/>
        </a:bodyPr>
        <a:lstStyle/>
        <a:p>
          <a:pPr marL="0" lvl="0" indent="0" algn="ctr" defTabSz="1066800">
            <a:lnSpc>
              <a:spcPct val="90000"/>
            </a:lnSpc>
            <a:spcBef>
              <a:spcPct val="0"/>
            </a:spcBef>
            <a:spcAft>
              <a:spcPct val="35000"/>
            </a:spcAft>
            <a:buNone/>
          </a:pPr>
          <a:r>
            <a:rPr lang="en-US" sz="2400" kern="1200" dirty="0">
              <a:latin typeface="Times New Roman" charset="0"/>
              <a:ea typeface="Times New Roman" charset="0"/>
              <a:cs typeface="Times New Roman" charset="0"/>
            </a:rPr>
            <a:t>R Studio</a:t>
          </a:r>
        </a:p>
      </dsp:txBody>
      <dsp:txXfrm rot="10800000">
        <a:off x="1350489" y="484"/>
        <a:ext cx="4298027" cy="475876"/>
      </dsp:txXfrm>
    </dsp:sp>
    <dsp:sp modelId="{E481865C-C454-2546-9B42-1C5667DECDA2}">
      <dsp:nvSpPr>
        <dsp:cNvPr id="0" name=""/>
        <dsp:cNvSpPr/>
      </dsp:nvSpPr>
      <dsp:spPr>
        <a:xfrm>
          <a:off x="993582" y="484"/>
          <a:ext cx="475876" cy="475876"/>
        </a:xfrm>
        <a:prstGeom prst="ellipse">
          <a:avLst/>
        </a:prstGeom>
        <a:blipFill rotWithShape="1">
          <a:blip xmlns:r="http://schemas.openxmlformats.org/officeDocument/2006/relationships" r:embed="rId1"/>
          <a:stretch>
            <a:fillRect/>
          </a:stretch>
        </a:blipFill>
        <a:ln>
          <a:noFill/>
        </a:ln>
        <a:effectLst/>
      </dsp:spPr>
      <dsp:style>
        <a:lnRef idx="0">
          <a:scrgbClr r="0" g="0" b="0"/>
        </a:lnRef>
        <a:fillRef idx="1">
          <a:scrgbClr r="0" g="0" b="0"/>
        </a:fillRef>
        <a:effectRef idx="2">
          <a:scrgbClr r="0" g="0" b="0"/>
        </a:effectRef>
        <a:fontRef idx="minor"/>
      </dsp:style>
    </dsp:sp>
    <dsp:sp modelId="{A0CBCB8A-9F6B-EC41-BC6D-2DD1A684CD1F}">
      <dsp:nvSpPr>
        <dsp:cNvPr id="0" name=""/>
        <dsp:cNvSpPr/>
      </dsp:nvSpPr>
      <dsp:spPr>
        <a:xfrm rot="10800000" flipV="1">
          <a:off x="1231520" y="603916"/>
          <a:ext cx="4416996" cy="526843"/>
        </a:xfrm>
        <a:prstGeom prst="homePlat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848" tIns="83820" rIns="156464" bIns="83820" numCol="1" spcCol="1270" anchor="ctr" anchorCtr="0">
          <a:noAutofit/>
        </a:bodyPr>
        <a:lstStyle/>
        <a:p>
          <a:pPr marL="0" lvl="0" indent="0" algn="ctr" defTabSz="977900">
            <a:lnSpc>
              <a:spcPct val="90000"/>
            </a:lnSpc>
            <a:spcBef>
              <a:spcPct val="0"/>
            </a:spcBef>
            <a:spcAft>
              <a:spcPct val="35000"/>
            </a:spcAft>
            <a:buNone/>
          </a:pPr>
          <a:r>
            <a:rPr lang="en-GB" sz="2200" kern="1200">
              <a:latin typeface="Times New Roman" charset="0"/>
              <a:ea typeface="Times New Roman" charset="0"/>
              <a:cs typeface="Times New Roman" charset="0"/>
            </a:rPr>
            <a:t>Python</a:t>
          </a:r>
        </a:p>
      </dsp:txBody>
      <dsp:txXfrm rot="10800000">
        <a:off x="1363231" y="603916"/>
        <a:ext cx="4285285" cy="526843"/>
      </dsp:txXfrm>
    </dsp:sp>
    <dsp:sp modelId="{7A274BC6-7532-2246-B8CE-DEB296092063}">
      <dsp:nvSpPr>
        <dsp:cNvPr id="0" name=""/>
        <dsp:cNvSpPr/>
      </dsp:nvSpPr>
      <dsp:spPr>
        <a:xfrm>
          <a:off x="993582" y="629399"/>
          <a:ext cx="475876" cy="47587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dsp:spPr>
      <dsp:style>
        <a:lnRef idx="0">
          <a:scrgbClr r="0" g="0" b="0"/>
        </a:lnRef>
        <a:fillRef idx="1">
          <a:scrgbClr r="0" g="0" b="0"/>
        </a:fillRef>
        <a:effectRef idx="2">
          <a:scrgbClr r="0" g="0" b="0"/>
        </a:effectRef>
        <a:fontRef idx="minor"/>
      </dsp:style>
    </dsp:sp>
    <dsp:sp modelId="{10632C77-9AA8-3242-ADA6-97BD54206FA5}">
      <dsp:nvSpPr>
        <dsp:cNvPr id="0" name=""/>
        <dsp:cNvSpPr/>
      </dsp:nvSpPr>
      <dsp:spPr>
        <a:xfrm rot="10800000">
          <a:off x="1231520" y="1258314"/>
          <a:ext cx="4416996" cy="523464"/>
        </a:xfrm>
        <a:prstGeom prst="homePlat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848" tIns="83820" rIns="156464" bIns="83820" numCol="1" spcCol="1270" anchor="ctr" anchorCtr="0">
          <a:noAutofit/>
        </a:bodyPr>
        <a:lstStyle/>
        <a:p>
          <a:pPr marL="0" lvl="0" indent="0" algn="ctr" defTabSz="977900">
            <a:lnSpc>
              <a:spcPct val="90000"/>
            </a:lnSpc>
            <a:spcBef>
              <a:spcPct val="0"/>
            </a:spcBef>
            <a:spcAft>
              <a:spcPct val="35000"/>
            </a:spcAft>
            <a:buNone/>
          </a:pPr>
          <a:r>
            <a:rPr lang="en-GB" sz="2200" kern="1200">
              <a:latin typeface="Times New Roman" charset="0"/>
              <a:ea typeface="Times New Roman" charset="0"/>
              <a:cs typeface="Times New Roman" charset="0"/>
            </a:rPr>
            <a:t>Gretl</a:t>
          </a:r>
        </a:p>
      </dsp:txBody>
      <dsp:txXfrm rot="10800000">
        <a:off x="1362386" y="1258314"/>
        <a:ext cx="4286130" cy="523464"/>
      </dsp:txXfrm>
    </dsp:sp>
    <dsp:sp modelId="{2CCA649A-93D7-274B-840E-73C08DDE9234}">
      <dsp:nvSpPr>
        <dsp:cNvPr id="0" name=""/>
        <dsp:cNvSpPr/>
      </dsp:nvSpPr>
      <dsp:spPr>
        <a:xfrm>
          <a:off x="993582" y="1282108"/>
          <a:ext cx="475876" cy="475876"/>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a:noFill/>
        </a:ln>
        <a:effectLst/>
      </dsp:spPr>
      <dsp:style>
        <a:lnRef idx="0">
          <a:scrgbClr r="0" g="0" b="0"/>
        </a:lnRef>
        <a:fillRef idx="1">
          <a:scrgbClr r="0" g="0" b="0"/>
        </a:fillRef>
        <a:effectRef idx="2">
          <a:scrgbClr r="0" g="0" b="0"/>
        </a:effectRef>
        <a:fontRef idx="minor"/>
      </dsp:style>
    </dsp:sp>
    <dsp:sp modelId="{32608FB8-30A6-F14E-8690-1F23A600A876}">
      <dsp:nvSpPr>
        <dsp:cNvPr id="0" name=""/>
        <dsp:cNvSpPr/>
      </dsp:nvSpPr>
      <dsp:spPr>
        <a:xfrm rot="10800000">
          <a:off x="1231520" y="1909334"/>
          <a:ext cx="4416996" cy="475876"/>
        </a:xfrm>
        <a:prstGeom prst="homePlate">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848" tIns="83820" rIns="156464" bIns="83820" numCol="1" spcCol="1270" anchor="ctr" anchorCtr="0">
          <a:noAutofit/>
        </a:bodyPr>
        <a:lstStyle/>
        <a:p>
          <a:pPr marL="0" lvl="0" indent="0" algn="ctr" defTabSz="977900">
            <a:lnSpc>
              <a:spcPct val="90000"/>
            </a:lnSpc>
            <a:spcBef>
              <a:spcPct val="0"/>
            </a:spcBef>
            <a:spcAft>
              <a:spcPct val="35000"/>
            </a:spcAft>
            <a:buNone/>
          </a:pPr>
          <a:r>
            <a:rPr lang="en-GB" sz="2200" kern="1200">
              <a:latin typeface="Times New Roman" charset="0"/>
              <a:ea typeface="Times New Roman" charset="0"/>
              <a:cs typeface="Times New Roman" charset="0"/>
            </a:rPr>
            <a:t>M.S</a:t>
          </a:r>
          <a:r>
            <a:rPr lang="en-GB" sz="2200" kern="1200"/>
            <a:t>. </a:t>
          </a:r>
          <a:r>
            <a:rPr lang="en-GB" sz="2200" kern="1200">
              <a:latin typeface="Times New Roman" charset="0"/>
              <a:ea typeface="Times New Roman" charset="0"/>
              <a:cs typeface="Times New Roman" charset="0"/>
            </a:rPr>
            <a:t>Excel</a:t>
          </a:r>
        </a:p>
      </dsp:txBody>
      <dsp:txXfrm rot="10800000">
        <a:off x="1350489" y="1909334"/>
        <a:ext cx="4298027" cy="475876"/>
      </dsp:txXfrm>
    </dsp:sp>
    <dsp:sp modelId="{2FCE9B34-3D77-8F46-832E-B44C2871D21A}">
      <dsp:nvSpPr>
        <dsp:cNvPr id="0" name=""/>
        <dsp:cNvSpPr/>
      </dsp:nvSpPr>
      <dsp:spPr>
        <a:xfrm>
          <a:off x="993582" y="1909334"/>
          <a:ext cx="475876" cy="475876"/>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000" r="-1000"/>
          </a:stretch>
        </a:blip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1">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A3DD097-B8CA-4240-9562-DD48338A1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Nimisha Pandey</dc:creator>
  <cp:lastModifiedBy>Jain, Amit @  Gurgaon</cp:lastModifiedBy>
  <cp:revision>3</cp:revision>
  <dcterms:created xsi:type="dcterms:W3CDTF">2018-01-16T16:28:00Z</dcterms:created>
  <dcterms:modified xsi:type="dcterms:W3CDTF">2018-01-17T16:20:00Z</dcterms:modified>
</cp:coreProperties>
</file>