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02C9F" w14:textId="1958AB1C" w:rsidR="00551049" w:rsidRPr="00DB0092" w:rsidRDefault="00EF3EED" w:rsidP="00DB0092">
      <w:pPr>
        <w:spacing w:after="0" w:line="240" w:lineRule="auto"/>
        <w:rPr>
          <w:rFonts w:ascii="Palatino Linotype" w:eastAsia="Times New Roman" w:hAnsi="Palatino Linotype" w:cstheme="minorHAnsi"/>
          <w:sz w:val="24"/>
          <w:szCs w:val="24"/>
        </w:rPr>
      </w:pPr>
      <w:r w:rsidRPr="004D4400">
        <w:rPr>
          <w:rFonts w:ascii="Palatino Linotype" w:eastAsia="Times New Roman" w:hAnsi="Palatino Linotype" w:cstheme="minorHAnsi" w:hint="cs"/>
          <w:b/>
          <w:bCs/>
          <w:sz w:val="44"/>
          <w:szCs w:val="44"/>
          <w:lang w:val="fr-FR"/>
        </w:rPr>
        <w:t>A</w:t>
      </w:r>
      <w:r w:rsidRPr="004D4400">
        <w:rPr>
          <w:rFonts w:ascii="Palatino Linotype" w:eastAsia="Times New Roman" w:hAnsi="Palatino Linotype" w:cstheme="minorHAnsi"/>
          <w:b/>
          <w:bCs/>
          <w:sz w:val="44"/>
          <w:szCs w:val="44"/>
          <w:lang w:val="fr-FR"/>
        </w:rPr>
        <w:t>mit Karmon</w:t>
      </w:r>
      <w:r w:rsidR="00551049" w:rsidRPr="004D4400">
        <w:rPr>
          <w:rFonts w:ascii="Palatino Linotype" w:eastAsia="Times New Roman" w:hAnsi="Palatino Linotype" w:cstheme="minorHAnsi"/>
          <w:b/>
          <w:bCs/>
          <w:sz w:val="32"/>
          <w:szCs w:val="32"/>
          <w:lang w:val="fr-FR"/>
        </w:rPr>
        <w:t xml:space="preserve"> </w:t>
      </w:r>
      <w:r w:rsidR="00551049" w:rsidRPr="00F80CAE">
        <w:rPr>
          <w:rFonts w:ascii="Palatino Linotype" w:eastAsia="Times New Roman" w:hAnsi="Palatino Linotype" w:cstheme="minorHAnsi"/>
          <w:b/>
          <w:bCs/>
          <w:sz w:val="44"/>
          <w:szCs w:val="44"/>
          <w:lang w:val="fr-FR"/>
        </w:rPr>
        <w:br/>
      </w:r>
      <w:r w:rsidR="00FA1824" w:rsidRPr="00F80CAE">
        <w:rPr>
          <w:rFonts w:ascii="Palatino Linotype" w:eastAsia="Times New Roman" w:hAnsi="Palatino Linotype" w:cstheme="minorHAnsi"/>
          <w:sz w:val="24"/>
          <w:szCs w:val="24"/>
          <w:lang w:val="fr-FR"/>
        </w:rPr>
        <w:t>E</w:t>
      </w:r>
      <w:r w:rsidR="00551049" w:rsidRPr="00F80CAE">
        <w:rPr>
          <w:rFonts w:ascii="Palatino Linotype" w:eastAsia="Times New Roman" w:hAnsi="Palatino Linotype" w:cstheme="minorHAnsi"/>
          <w:sz w:val="24"/>
          <w:szCs w:val="24"/>
          <w:lang w:val="fr-FR"/>
        </w:rPr>
        <w:t xml:space="preserve">-mail: </w:t>
      </w:r>
      <w:hyperlink r:id="rId6" w:history="1">
        <w:r w:rsidR="0020542E" w:rsidRPr="00B31C90">
          <w:rPr>
            <w:rStyle w:val="Hyperlink"/>
            <w:rFonts w:ascii="Palatino Linotype" w:eastAsia="Times New Roman" w:hAnsi="Palatino Linotype" w:cstheme="minorHAnsi"/>
            <w:sz w:val="24"/>
            <w:szCs w:val="24"/>
            <w:lang w:val="fr-FR"/>
          </w:rPr>
          <w:t>amit.karmon@philosophy.ox.ac.uk</w:t>
        </w:r>
      </w:hyperlink>
      <w:r w:rsidR="009273DE" w:rsidRPr="00F80CAE">
        <w:rPr>
          <w:rFonts w:ascii="Palatino Linotype" w:eastAsia="Times New Roman" w:hAnsi="Palatino Linotype" w:cstheme="minorHAnsi"/>
          <w:sz w:val="24"/>
          <w:szCs w:val="24"/>
          <w:lang w:val="fr-FR"/>
        </w:rPr>
        <w:t xml:space="preserve">, </w:t>
      </w:r>
      <w:proofErr w:type="spellStart"/>
      <w:r w:rsidR="004D4400">
        <w:rPr>
          <w:rFonts w:ascii="Palatino Linotype" w:eastAsia="Times New Roman" w:hAnsi="Palatino Linotype" w:cstheme="minorHAnsi"/>
          <w:sz w:val="24"/>
          <w:szCs w:val="24"/>
          <w:lang w:val="fr-FR"/>
        </w:rPr>
        <w:t>Website</w:t>
      </w:r>
      <w:proofErr w:type="spellEnd"/>
      <w:r w:rsidR="004D4400">
        <w:rPr>
          <w:rFonts w:ascii="Palatino Linotype" w:eastAsia="Times New Roman" w:hAnsi="Palatino Linotype" w:cstheme="minorHAnsi"/>
          <w:sz w:val="24"/>
          <w:szCs w:val="24"/>
          <w:lang w:val="fr-FR"/>
        </w:rPr>
        <w:t> :</w:t>
      </w:r>
      <w:r w:rsidR="00DB0092" w:rsidRPr="00DB0092">
        <w:t xml:space="preserve"> </w:t>
      </w:r>
      <w:hyperlink r:id="rId7" w:history="1">
        <w:r w:rsidR="00DB0092" w:rsidRPr="00DB0092">
          <w:rPr>
            <w:rStyle w:val="Hyperlink"/>
            <w:rFonts w:ascii="Palatino Linotype" w:eastAsia="Times New Roman" w:hAnsi="Palatino Linotype" w:cstheme="minorHAnsi"/>
            <w:sz w:val="24"/>
            <w:szCs w:val="24"/>
          </w:rPr>
          <w:t>https://amitkarmon.github.io</w:t>
        </w:r>
      </w:hyperlink>
    </w:p>
    <w:p w14:paraId="53547A62" w14:textId="77777777" w:rsidR="001E1E9E" w:rsidRDefault="001E1E9E" w:rsidP="001E1E9E">
      <w:pPr>
        <w:spacing w:after="120" w:line="240" w:lineRule="auto"/>
        <w:jc w:val="both"/>
        <w:rPr>
          <w:rFonts w:ascii="Palatino Linotype" w:eastAsia="Times New Roman" w:hAnsi="Palatino Linotype" w:cstheme="minorHAnsi"/>
          <w:b/>
          <w:bCs/>
          <w:sz w:val="24"/>
          <w:szCs w:val="24"/>
        </w:rPr>
      </w:pPr>
    </w:p>
    <w:p w14:paraId="5E52B345" w14:textId="77777777" w:rsidR="001E1E9E" w:rsidRDefault="001E1E9E" w:rsidP="001E1E9E">
      <w:pPr>
        <w:spacing w:after="120" w:line="240" w:lineRule="auto"/>
        <w:jc w:val="both"/>
        <w:rPr>
          <w:rFonts w:ascii="Palatino Linotype" w:eastAsia="Times New Roman" w:hAnsi="Palatino Linotype" w:cstheme="minorHAnsi"/>
          <w:b/>
          <w:bCs/>
          <w:sz w:val="24"/>
          <w:szCs w:val="24"/>
        </w:rPr>
      </w:pPr>
    </w:p>
    <w:p w14:paraId="684EEB59" w14:textId="11A361E5" w:rsidR="0083579C" w:rsidRDefault="004D4400" w:rsidP="0083579C">
      <w:pPr>
        <w:spacing w:after="120" w:line="240" w:lineRule="auto"/>
        <w:rPr>
          <w:rFonts w:ascii="Palatino Linotype" w:eastAsia="Times New Roman" w:hAnsi="Palatino Linotype" w:cstheme="minorHAnsi"/>
          <w:b/>
          <w:bCs/>
          <w:sz w:val="32"/>
          <w:szCs w:val="32"/>
        </w:rPr>
      </w:pPr>
      <w:r>
        <w:rPr>
          <w:rFonts w:ascii="Palatino Linotype" w:eastAsia="Times New Roman" w:hAnsi="Palatino Linotype" w:cstheme="minorHAnsi"/>
          <w:b/>
          <w:bCs/>
          <w:sz w:val="32"/>
          <w:szCs w:val="32"/>
        </w:rPr>
        <w:t>Research Interests</w:t>
      </w:r>
    </w:p>
    <w:p w14:paraId="34D7AB37" w14:textId="1F8CBC83" w:rsidR="004D4400" w:rsidRDefault="004D4400" w:rsidP="004D4400">
      <w:pPr>
        <w:spacing w:after="120" w:line="240" w:lineRule="auto"/>
        <w:rPr>
          <w:rFonts w:ascii="Palatino Linotype" w:eastAsia="Times New Roman" w:hAnsi="Palatino Linotype" w:cstheme="minorHAnsi"/>
          <w:sz w:val="24"/>
          <w:szCs w:val="24"/>
        </w:rPr>
      </w:pPr>
      <w:r w:rsidRPr="004D4400">
        <w:rPr>
          <w:rFonts w:ascii="Palatino Linotype" w:eastAsia="Times New Roman" w:hAnsi="Palatino Linotype" w:cstheme="minorHAnsi"/>
          <w:smallCaps/>
          <w:sz w:val="24"/>
          <w:szCs w:val="24"/>
        </w:rPr>
        <w:t>Areas of Specialization:</w:t>
      </w:r>
      <w:r>
        <w:rPr>
          <w:rFonts w:ascii="Palatino Linotype" w:eastAsia="Times New Roman" w:hAnsi="Palatino Linotype" w:cstheme="minorHAnsi"/>
          <w:sz w:val="24"/>
          <w:szCs w:val="24"/>
        </w:rPr>
        <w:t xml:space="preserve"> </w:t>
      </w:r>
      <w:r w:rsidR="0083579C" w:rsidRPr="00F720E8">
        <w:rPr>
          <w:rFonts w:ascii="Palatino Linotype" w:eastAsia="Times New Roman" w:hAnsi="Palatino Linotype" w:cstheme="minorHAnsi"/>
          <w:sz w:val="24"/>
          <w:szCs w:val="24"/>
        </w:rPr>
        <w:t>Epistemology, Philosophy of Science, Philosophy of Machine Learning</w:t>
      </w:r>
      <w:r w:rsidR="008D4664">
        <w:rPr>
          <w:rFonts w:ascii="Palatino Linotype" w:eastAsia="Times New Roman" w:hAnsi="Palatino Linotype" w:cstheme="minorHAnsi"/>
          <w:sz w:val="24"/>
          <w:szCs w:val="24"/>
        </w:rPr>
        <w:t xml:space="preserve"> and </w:t>
      </w:r>
      <w:r w:rsidR="0083579C">
        <w:rPr>
          <w:rFonts w:ascii="Palatino Linotype" w:eastAsia="Times New Roman" w:hAnsi="Palatino Linotype" w:cstheme="minorHAnsi"/>
          <w:sz w:val="24"/>
          <w:szCs w:val="24"/>
        </w:rPr>
        <w:t>Complexity</w:t>
      </w:r>
    </w:p>
    <w:p w14:paraId="74795D74" w14:textId="1F3B9C46" w:rsidR="0083579C" w:rsidRDefault="0083579C" w:rsidP="004D4400">
      <w:pPr>
        <w:spacing w:after="120" w:line="240" w:lineRule="auto"/>
        <w:rPr>
          <w:rFonts w:ascii="Palatino Linotype" w:eastAsia="Times New Roman" w:hAnsi="Palatino Linotype" w:cstheme="minorHAnsi"/>
          <w:sz w:val="24"/>
          <w:szCs w:val="24"/>
        </w:rPr>
      </w:pPr>
      <w:r w:rsidRPr="004D4400">
        <w:rPr>
          <w:rFonts w:ascii="Palatino Linotype" w:eastAsia="Times New Roman" w:hAnsi="Palatino Linotype" w:cstheme="minorHAnsi"/>
          <w:smallCaps/>
          <w:sz w:val="24"/>
          <w:szCs w:val="24"/>
        </w:rPr>
        <w:t>A</w:t>
      </w:r>
      <w:r w:rsidR="00260E68" w:rsidRPr="004D4400">
        <w:rPr>
          <w:rFonts w:ascii="Palatino Linotype" w:eastAsia="Times New Roman" w:hAnsi="Palatino Linotype" w:cstheme="minorHAnsi"/>
          <w:smallCaps/>
          <w:sz w:val="24"/>
          <w:szCs w:val="24"/>
        </w:rPr>
        <w:t xml:space="preserve">reas of </w:t>
      </w:r>
      <w:r w:rsidRPr="004D4400">
        <w:rPr>
          <w:rFonts w:ascii="Palatino Linotype" w:eastAsia="Times New Roman" w:hAnsi="Palatino Linotype" w:cstheme="minorHAnsi"/>
          <w:smallCaps/>
          <w:sz w:val="24"/>
          <w:szCs w:val="24"/>
        </w:rPr>
        <w:t>C</w:t>
      </w:r>
      <w:r w:rsidR="00260E68" w:rsidRPr="004D4400">
        <w:rPr>
          <w:rFonts w:ascii="Palatino Linotype" w:eastAsia="Times New Roman" w:hAnsi="Palatino Linotype" w:cstheme="minorHAnsi"/>
          <w:smallCaps/>
          <w:sz w:val="24"/>
          <w:szCs w:val="24"/>
        </w:rPr>
        <w:t>ompetence</w:t>
      </w:r>
      <w:r w:rsidR="004D4400">
        <w:rPr>
          <w:rFonts w:ascii="Palatino Linotype" w:eastAsia="Times New Roman" w:hAnsi="Palatino Linotype" w:cstheme="minorHAnsi"/>
          <w:smallCaps/>
          <w:sz w:val="24"/>
          <w:szCs w:val="24"/>
        </w:rPr>
        <w:t>:</w:t>
      </w:r>
      <w:r w:rsidR="004D4400">
        <w:rPr>
          <w:rFonts w:ascii="Palatino Linotype" w:eastAsia="Times New Roman" w:hAnsi="Palatino Linotype" w:cstheme="minorHAnsi"/>
          <w:sz w:val="24"/>
          <w:szCs w:val="24"/>
        </w:rPr>
        <w:t xml:space="preserve"> </w:t>
      </w:r>
      <w:r>
        <w:rPr>
          <w:rFonts w:ascii="Palatino Linotype" w:eastAsia="Times New Roman" w:hAnsi="Palatino Linotype" w:cstheme="minorHAnsi"/>
          <w:sz w:val="24"/>
          <w:szCs w:val="24"/>
        </w:rPr>
        <w:t xml:space="preserve">Logic, Philosophy of Physics, </w:t>
      </w:r>
      <w:r w:rsidR="004D4400">
        <w:rPr>
          <w:rFonts w:ascii="Palatino Linotype" w:eastAsia="Times New Roman" w:hAnsi="Palatino Linotype" w:cstheme="minorHAnsi"/>
          <w:sz w:val="24"/>
          <w:szCs w:val="24"/>
        </w:rPr>
        <w:t xml:space="preserve">Evolutionary Theory, </w:t>
      </w:r>
      <w:r>
        <w:rPr>
          <w:rFonts w:ascii="Palatino Linotype" w:eastAsia="Times New Roman" w:hAnsi="Palatino Linotype" w:cstheme="minorHAnsi"/>
          <w:sz w:val="24"/>
          <w:szCs w:val="24"/>
        </w:rPr>
        <w:t>Political Philosophy</w:t>
      </w:r>
    </w:p>
    <w:p w14:paraId="3A4FAB5D" w14:textId="466229A7" w:rsidR="0060453F" w:rsidRPr="0083579C" w:rsidRDefault="0060453F" w:rsidP="004D4400">
      <w:pPr>
        <w:spacing w:before="360" w:after="120" w:line="240" w:lineRule="auto"/>
        <w:jc w:val="both"/>
        <w:rPr>
          <w:rFonts w:ascii="Palatino Linotype" w:eastAsia="Times New Roman" w:hAnsi="Palatino Linotype" w:cstheme="minorHAnsi"/>
          <w:b/>
          <w:bCs/>
          <w:sz w:val="32"/>
          <w:szCs w:val="32"/>
        </w:rPr>
      </w:pPr>
      <w:r w:rsidRPr="0083579C">
        <w:rPr>
          <w:rFonts w:ascii="Palatino Linotype" w:eastAsia="Times New Roman" w:hAnsi="Palatino Linotype" w:cstheme="minorHAnsi"/>
          <w:b/>
          <w:bCs/>
          <w:sz w:val="32"/>
          <w:szCs w:val="32"/>
        </w:rPr>
        <w:t xml:space="preserve">Academic </w:t>
      </w:r>
      <w:r w:rsidR="001E1E9E" w:rsidRPr="0083579C">
        <w:rPr>
          <w:rFonts w:ascii="Palatino Linotype" w:eastAsia="Times New Roman" w:hAnsi="Palatino Linotype" w:cstheme="minorHAnsi"/>
          <w:b/>
          <w:bCs/>
          <w:sz w:val="32"/>
          <w:szCs w:val="32"/>
        </w:rPr>
        <w:t>Employment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851"/>
        <w:gridCol w:w="1705"/>
      </w:tblGrid>
      <w:tr w:rsidR="001E1E9E" w:rsidRPr="0029668D" w14:paraId="4B6F731E" w14:textId="77777777" w:rsidTr="001E1E9E">
        <w:tc>
          <w:tcPr>
            <w:tcW w:w="6804" w:type="dxa"/>
          </w:tcPr>
          <w:p w14:paraId="1D6DDD3D" w14:textId="4C732EFC" w:rsidR="001E1E9E" w:rsidRDefault="001E1E9E" w:rsidP="0083579C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Postdoctoral Fellow, the Edelstein Center for the History and Philosophy of Science</w:t>
            </w:r>
            <w:r w:rsidRPr="000D0D96">
              <w:rPr>
                <w:rFonts w:ascii="Palatino Linotype" w:eastAsia="Times New Roman" w:hAnsi="Palatino Linotype" w:cstheme="minorHAnsi"/>
                <w:sz w:val="24"/>
                <w:szCs w:val="24"/>
              </w:rPr>
              <w:t>, Hebrew University of Jerusalem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70681F10" w14:textId="77777777" w:rsidR="001E1E9E" w:rsidRDefault="001E1E9E" w:rsidP="001E1E9E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1ACD2775" w14:textId="1399A988" w:rsidR="001E1E9E" w:rsidRDefault="001E1E9E" w:rsidP="001E1E9E">
            <w:pPr>
              <w:spacing w:after="120"/>
              <w:jc w:val="both"/>
              <w:rPr>
                <w:rFonts w:ascii="Palatino Linotype" w:eastAsia="Times New Roman" w:hAnsi="Palatino Linotype" w:cstheme="minorHAnsi"/>
                <w:b/>
                <w:bCs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2026-</w:t>
            </w:r>
            <w:r w:rsidR="007F737F">
              <w:rPr>
                <w:rFonts w:ascii="Palatino Linotype" w:eastAsia="Times New Roman" w:hAnsi="Palatino Linotype" w:cstheme="minorHAnsi"/>
                <w:sz w:val="24"/>
                <w:szCs w:val="24"/>
              </w:rPr>
              <w:t>Present</w:t>
            </w:r>
          </w:p>
        </w:tc>
      </w:tr>
    </w:tbl>
    <w:p w14:paraId="70AAC8AB" w14:textId="4AAEBC5D" w:rsidR="0083579C" w:rsidRPr="00260E68" w:rsidRDefault="0083579C" w:rsidP="007E58DD">
      <w:pPr>
        <w:spacing w:before="360" w:after="120" w:line="240" w:lineRule="auto"/>
        <w:jc w:val="both"/>
        <w:rPr>
          <w:rFonts w:ascii="Palatino Linotype" w:eastAsia="Times New Roman" w:hAnsi="Palatino Linotype" w:cstheme="minorHAnsi"/>
          <w:b/>
          <w:bCs/>
          <w:sz w:val="32"/>
          <w:szCs w:val="32"/>
        </w:rPr>
      </w:pPr>
      <w:r w:rsidRPr="00260E68">
        <w:rPr>
          <w:rFonts w:ascii="Palatino Linotype" w:eastAsia="Times New Roman" w:hAnsi="Palatino Linotype" w:cstheme="minorHAnsi"/>
          <w:b/>
          <w:bCs/>
          <w:sz w:val="32"/>
          <w:szCs w:val="32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851"/>
        <w:gridCol w:w="1705"/>
      </w:tblGrid>
      <w:tr w:rsidR="0083579C" w:rsidRPr="0029668D" w14:paraId="6F218AC2" w14:textId="77777777" w:rsidTr="00C03AA0">
        <w:tc>
          <w:tcPr>
            <w:tcW w:w="6804" w:type="dxa"/>
          </w:tcPr>
          <w:p w14:paraId="62E149AC" w14:textId="01A9A10E" w:rsidR="0083579C" w:rsidRDefault="0083579C" w:rsidP="00260E68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D</w:t>
            </w:r>
            <w:r w:rsidRPr="00DF2DEF">
              <w:rPr>
                <w:rFonts w:ascii="Palatino Linotype" w:eastAsia="Times New Roman" w:hAnsi="Palatino Linotype" w:cstheme="minorHAnsi"/>
                <w:sz w:val="24"/>
                <w:szCs w:val="24"/>
              </w:rPr>
              <w:t>Phil in Philosophy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,</w:t>
            </w:r>
            <w:r w:rsidRPr="00DF2DEF"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 University of Oxford</w:t>
            </w:r>
            <w:r w:rsidR="007F737F"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. </w:t>
            </w:r>
          </w:p>
        </w:tc>
        <w:tc>
          <w:tcPr>
            <w:tcW w:w="851" w:type="dxa"/>
          </w:tcPr>
          <w:p w14:paraId="77D42791" w14:textId="77777777" w:rsidR="0083579C" w:rsidRDefault="0083579C" w:rsidP="00C03AA0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0FEEEF2" w14:textId="79B74AD2" w:rsidR="0083579C" w:rsidRDefault="0083579C" w:rsidP="00C03AA0">
            <w:pPr>
              <w:spacing w:after="120"/>
              <w:jc w:val="both"/>
              <w:rPr>
                <w:rFonts w:ascii="Palatino Linotype" w:eastAsia="Times New Roman" w:hAnsi="Palatino Linotype" w:cstheme="minorHAnsi"/>
                <w:b/>
                <w:bCs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2024-</w:t>
            </w:r>
            <w:r w:rsidR="007F737F">
              <w:rPr>
                <w:rFonts w:ascii="Palatino Linotype" w:eastAsia="Times New Roman" w:hAnsi="Palatino Linotype" w:cstheme="minorHAnsi"/>
                <w:sz w:val="24"/>
                <w:szCs w:val="24"/>
              </w:rPr>
              <w:t>Present</w:t>
            </w:r>
          </w:p>
        </w:tc>
      </w:tr>
      <w:tr w:rsidR="0083579C" w:rsidRPr="0029668D" w14:paraId="4740F1B5" w14:textId="77777777" w:rsidTr="00C03AA0">
        <w:tc>
          <w:tcPr>
            <w:tcW w:w="6804" w:type="dxa"/>
          </w:tcPr>
          <w:p w14:paraId="4C15CAFE" w14:textId="68E5A295" w:rsidR="0083579C" w:rsidRDefault="0083579C" w:rsidP="0083579C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 w:rsidRPr="00DF2DEF">
              <w:rPr>
                <w:rFonts w:ascii="Palatino Linotype" w:eastAsia="Times New Roman" w:hAnsi="Palatino Linotype" w:cstheme="minorHAnsi"/>
                <w:sz w:val="24"/>
                <w:szCs w:val="24"/>
              </w:rPr>
              <w:t>BPhil in Philosophy</w:t>
            </w:r>
            <w:r w:rsidR="00535B6F"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, </w:t>
            </w:r>
            <w:r w:rsidRPr="00DF2DEF">
              <w:rPr>
                <w:rFonts w:ascii="Palatino Linotype" w:eastAsia="Times New Roman" w:hAnsi="Palatino Linotype" w:cstheme="minorHAnsi"/>
                <w:sz w:val="24"/>
                <w:szCs w:val="24"/>
              </w:rPr>
              <w:t>University of Oxford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.</w:t>
            </w:r>
          </w:p>
        </w:tc>
        <w:tc>
          <w:tcPr>
            <w:tcW w:w="851" w:type="dxa"/>
          </w:tcPr>
          <w:p w14:paraId="7B195507" w14:textId="77777777" w:rsidR="0083579C" w:rsidRDefault="0083579C" w:rsidP="00C03AA0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15DFD6D2" w14:textId="3457E6A9" w:rsidR="0083579C" w:rsidRDefault="0083579C" w:rsidP="00C03AA0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2021-2023</w:t>
            </w:r>
          </w:p>
        </w:tc>
      </w:tr>
      <w:tr w:rsidR="0083579C" w:rsidRPr="0029668D" w14:paraId="66D097E3" w14:textId="77777777" w:rsidTr="00C03AA0">
        <w:tc>
          <w:tcPr>
            <w:tcW w:w="6804" w:type="dxa"/>
          </w:tcPr>
          <w:p w14:paraId="7DF36279" w14:textId="4DD30D5E" w:rsidR="0083579C" w:rsidRPr="00DF2DEF" w:rsidRDefault="0083579C" w:rsidP="0083579C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 w:rsidRPr="00DF2DEF"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M.A. in Philosophy, 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distinction (first in class)</w:t>
            </w:r>
            <w:r w:rsidRPr="00DF2DEF">
              <w:rPr>
                <w:rFonts w:ascii="Palatino Linotype" w:eastAsia="Times New Roman" w:hAnsi="Palatino Linotype" w:cstheme="minorHAnsi"/>
                <w:sz w:val="24"/>
                <w:szCs w:val="24"/>
              </w:rPr>
              <w:t>, Hebrew University of Jerusalem.</w:t>
            </w:r>
          </w:p>
        </w:tc>
        <w:tc>
          <w:tcPr>
            <w:tcW w:w="851" w:type="dxa"/>
          </w:tcPr>
          <w:p w14:paraId="7D15C05A" w14:textId="77777777" w:rsidR="0083579C" w:rsidRDefault="0083579C" w:rsidP="00C03AA0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6813B66" w14:textId="5BBED31C" w:rsidR="0083579C" w:rsidRDefault="0083579C" w:rsidP="00C03AA0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2012-2014</w:t>
            </w:r>
          </w:p>
        </w:tc>
      </w:tr>
      <w:tr w:rsidR="0083579C" w:rsidRPr="0029668D" w14:paraId="15BB32C5" w14:textId="77777777" w:rsidTr="00C03AA0">
        <w:tc>
          <w:tcPr>
            <w:tcW w:w="6804" w:type="dxa"/>
          </w:tcPr>
          <w:p w14:paraId="4E90CAE3" w14:textId="63308B92" w:rsidR="0083579C" w:rsidRPr="00DF2DEF" w:rsidRDefault="0083579C" w:rsidP="0083579C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 w:rsidRPr="00DF2DEF"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B.A. in Philosophy, 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distinction</w:t>
            </w:r>
            <w:r w:rsidRPr="00DF2DEF"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, Hebrew University of Jerusalem. </w:t>
            </w:r>
          </w:p>
        </w:tc>
        <w:tc>
          <w:tcPr>
            <w:tcW w:w="851" w:type="dxa"/>
          </w:tcPr>
          <w:p w14:paraId="23C43644" w14:textId="77777777" w:rsidR="0083579C" w:rsidRDefault="0083579C" w:rsidP="0083579C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39629357" w14:textId="03D376B3" w:rsidR="0083579C" w:rsidRDefault="0083579C" w:rsidP="0083579C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2005-2008</w:t>
            </w:r>
          </w:p>
        </w:tc>
      </w:tr>
      <w:tr w:rsidR="0083579C" w:rsidRPr="0029668D" w14:paraId="7FD20D6A" w14:textId="77777777" w:rsidTr="00C03AA0">
        <w:tc>
          <w:tcPr>
            <w:tcW w:w="6804" w:type="dxa"/>
          </w:tcPr>
          <w:p w14:paraId="7CFDB7B9" w14:textId="6322E334" w:rsidR="0083579C" w:rsidRPr="00DF2DEF" w:rsidRDefault="0083579C" w:rsidP="0083579C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 w:rsidRPr="00DA0629">
              <w:rPr>
                <w:rFonts w:ascii="Palatino Linotype" w:eastAsia="Times New Roman" w:hAnsi="Palatino Linotype" w:cstheme="minorHAnsi"/>
                <w:sz w:val="24"/>
                <w:szCs w:val="24"/>
              </w:rPr>
              <w:t>Courses in Mathematics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,</w:t>
            </w:r>
            <w:r w:rsidRPr="00DA0629"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 Physics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, and Biology</w:t>
            </w:r>
            <w:r w:rsidRPr="00DA0629"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 (</w:t>
            </w:r>
            <w:r w:rsidRPr="003B4B13">
              <w:rPr>
                <w:rFonts w:ascii="Palatino Linotype" w:eastAsia="Times New Roman" w:hAnsi="Palatino Linotype" w:cstheme="minorHAnsi"/>
                <w:sz w:val="24"/>
                <w:szCs w:val="24"/>
              </w:rPr>
              <w:t>formal and informal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, various institutions). </w:t>
            </w:r>
            <w:r w:rsidR="007F737F">
              <w:rPr>
                <w:rFonts w:ascii="Palatino Linotype" w:eastAsia="Times New Roman" w:hAnsi="Palatino Linotype" w:cstheme="minorHAnsi"/>
                <w:sz w:val="24"/>
                <w:szCs w:val="24"/>
              </w:rPr>
              <w:t>Approximately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 B.A. level knowledge.</w:t>
            </w:r>
          </w:p>
        </w:tc>
        <w:tc>
          <w:tcPr>
            <w:tcW w:w="851" w:type="dxa"/>
          </w:tcPr>
          <w:p w14:paraId="2C7E2264" w14:textId="77777777" w:rsidR="0083579C" w:rsidRDefault="0083579C" w:rsidP="0083579C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DFA2107" w14:textId="69B293C6" w:rsidR="0083579C" w:rsidRDefault="0083579C" w:rsidP="004D4400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Since 2015</w:t>
            </w:r>
            <w:r w:rsidR="00260E68"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 </w:t>
            </w:r>
            <w:r w:rsidR="004D4400">
              <w:rPr>
                <w:rFonts w:ascii="Palatino Linotype" w:eastAsia="Times New Roman" w:hAnsi="Palatino Linotype" w:cstheme="minorHAnsi"/>
                <w:sz w:val="24"/>
                <w:szCs w:val="24"/>
              </w:rPr>
              <w:t>(</w:t>
            </w:r>
            <w:r w:rsidR="00260E68">
              <w:rPr>
                <w:rFonts w:ascii="Palatino Linotype" w:eastAsia="Times New Roman" w:hAnsi="Palatino Linotype" w:cstheme="minorHAnsi"/>
                <w:sz w:val="24"/>
                <w:szCs w:val="24"/>
              </w:rPr>
              <w:t>with breaks</w:t>
            </w:r>
            <w:r w:rsidR="004D4400">
              <w:rPr>
                <w:rFonts w:ascii="Palatino Linotype" w:eastAsia="Times New Roman" w:hAnsi="Palatino Linotype" w:cstheme="minorHAnsi"/>
                <w:sz w:val="24"/>
                <w:szCs w:val="24"/>
              </w:rPr>
              <w:t>)</w:t>
            </w:r>
          </w:p>
        </w:tc>
      </w:tr>
    </w:tbl>
    <w:p w14:paraId="22300C6D" w14:textId="77777777" w:rsidR="0083579C" w:rsidRPr="00260E68" w:rsidRDefault="0083579C" w:rsidP="007E58DD">
      <w:pPr>
        <w:spacing w:before="360" w:after="120" w:line="240" w:lineRule="auto"/>
        <w:jc w:val="both"/>
        <w:rPr>
          <w:rFonts w:ascii="Palatino Linotype" w:eastAsia="Times New Roman" w:hAnsi="Palatino Linotype" w:cstheme="minorHAnsi"/>
          <w:b/>
          <w:bCs/>
          <w:sz w:val="32"/>
          <w:szCs w:val="32"/>
        </w:rPr>
      </w:pPr>
      <w:r w:rsidRPr="00260E68">
        <w:rPr>
          <w:rFonts w:ascii="Palatino Linotype" w:eastAsia="Times New Roman" w:hAnsi="Palatino Linotype" w:cstheme="minorHAnsi"/>
          <w:b/>
          <w:bCs/>
          <w:sz w:val="32"/>
          <w:szCs w:val="32"/>
        </w:rPr>
        <w:t>Publications</w:t>
      </w:r>
    </w:p>
    <w:p w14:paraId="658D07D5" w14:textId="77777777" w:rsidR="0083579C" w:rsidRDefault="0083579C" w:rsidP="0083579C">
      <w:pPr>
        <w:spacing w:after="120"/>
        <w:jc w:val="both"/>
        <w:rPr>
          <w:rFonts w:ascii="Palatino Linotype" w:hAnsi="Palatino Linotype" w:cs="Arial"/>
          <w:color w:val="222222"/>
          <w:sz w:val="24"/>
          <w:szCs w:val="24"/>
          <w:shd w:val="clear" w:color="auto" w:fill="FFFFFF"/>
        </w:rPr>
      </w:pPr>
      <w:r>
        <w:rPr>
          <w:rFonts w:ascii="Palatino Linotype" w:eastAsia="Times New Roman" w:hAnsi="Palatino Linotype" w:cstheme="minorHAnsi"/>
          <w:sz w:val="24"/>
          <w:szCs w:val="24"/>
        </w:rPr>
        <w:t>Forthcoming.</w:t>
      </w:r>
      <w:r w:rsidRPr="0083579C">
        <w:rPr>
          <w:rFonts w:ascii="Palatino Linotype" w:hAnsi="Palatino Linotype" w:cs="Arial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Palatino Linotype" w:hAnsi="Palatino Linotype" w:cs="Arial"/>
          <w:color w:val="222222"/>
          <w:sz w:val="24"/>
          <w:szCs w:val="24"/>
          <w:shd w:val="clear" w:color="auto" w:fill="FFFFFF"/>
        </w:rPr>
        <w:t xml:space="preserve">Learning from Examples and the Paradox of the Ravens. </w:t>
      </w:r>
    </w:p>
    <w:p w14:paraId="5478C011" w14:textId="6E72517D" w:rsidR="0083579C" w:rsidRDefault="0083579C" w:rsidP="0083579C">
      <w:pPr>
        <w:spacing w:after="120"/>
        <w:jc w:val="both"/>
        <w:rPr>
          <w:rFonts w:ascii="Palatino Linotype" w:hAnsi="Palatino Linotype" w:cs="Arial"/>
          <w:i/>
          <w:iCs/>
          <w:color w:val="222222"/>
          <w:sz w:val="24"/>
          <w:szCs w:val="24"/>
          <w:shd w:val="clear" w:color="auto" w:fill="FFFFFF"/>
        </w:rPr>
      </w:pPr>
      <w:r>
        <w:rPr>
          <w:rFonts w:ascii="Palatino Linotype" w:hAnsi="Palatino Linotype" w:cs="Arial"/>
          <w:i/>
          <w:iCs/>
          <w:color w:val="222222"/>
          <w:sz w:val="24"/>
          <w:szCs w:val="24"/>
          <w:shd w:val="clear" w:color="auto" w:fill="FFFFFF"/>
        </w:rPr>
        <w:t>Philosophy of Science.</w:t>
      </w:r>
    </w:p>
    <w:p w14:paraId="3743E90F" w14:textId="4D12A603" w:rsidR="0083579C" w:rsidRDefault="0083579C" w:rsidP="0083579C">
      <w:pPr>
        <w:spacing w:after="120"/>
        <w:jc w:val="both"/>
        <w:rPr>
          <w:rFonts w:ascii="Palatino Linotype" w:hAnsi="Palatino Linotype" w:cs="Arial"/>
          <w:i/>
          <w:iCs/>
          <w:color w:val="222222"/>
          <w:sz w:val="24"/>
          <w:szCs w:val="24"/>
          <w:shd w:val="clear" w:color="auto" w:fill="FFFFFF"/>
        </w:rPr>
      </w:pPr>
      <w:r>
        <w:rPr>
          <w:rFonts w:ascii="Palatino Linotype" w:hAnsi="Palatino Linotype" w:cs="Arial"/>
          <w:color w:val="222222"/>
          <w:sz w:val="24"/>
          <w:szCs w:val="24"/>
          <w:shd w:val="clear" w:color="auto" w:fill="FFFFFF"/>
        </w:rPr>
        <w:t xml:space="preserve">2026. Have Bayesians Solved the Paradox of the Ravens? </w:t>
      </w:r>
      <w:r>
        <w:rPr>
          <w:rFonts w:ascii="Palatino Linotype" w:hAnsi="Palatino Linotype" w:cs="Arial"/>
          <w:i/>
          <w:iCs/>
          <w:color w:val="222222"/>
          <w:sz w:val="24"/>
          <w:szCs w:val="24"/>
          <w:shd w:val="clear" w:color="auto" w:fill="FFFFFF"/>
        </w:rPr>
        <w:t>Philosophy of Science</w:t>
      </w:r>
    </w:p>
    <w:p w14:paraId="0DFA860C" w14:textId="6C314D8F" w:rsidR="0083579C" w:rsidRDefault="0083579C" w:rsidP="0083579C">
      <w:pPr>
        <w:spacing w:after="120"/>
        <w:jc w:val="both"/>
        <w:rPr>
          <w:rFonts w:ascii="Palatino Linotype" w:hAnsi="Palatino Linotype" w:cs="Arial"/>
          <w:color w:val="222222"/>
          <w:sz w:val="24"/>
          <w:szCs w:val="24"/>
          <w:shd w:val="clear" w:color="auto" w:fill="FFFFFF"/>
        </w:rPr>
      </w:pPr>
      <w:r>
        <w:rPr>
          <w:rFonts w:ascii="Palatino Linotype" w:hAnsi="Palatino Linotype" w:cs="Arial"/>
          <w:color w:val="222222"/>
          <w:sz w:val="24"/>
          <w:szCs w:val="24"/>
          <w:shd w:val="clear" w:color="auto" w:fill="FFFFFF"/>
        </w:rPr>
        <w:t xml:space="preserve">2016. </w:t>
      </w:r>
      <w:r w:rsidRPr="00F201AE">
        <w:rPr>
          <w:rFonts w:ascii="Palatino Linotype" w:hAnsi="Palatino Linotype" w:cs="Arial"/>
          <w:color w:val="222222"/>
          <w:sz w:val="24"/>
          <w:szCs w:val="24"/>
          <w:shd w:val="clear" w:color="auto" w:fill="FFFFFF"/>
        </w:rPr>
        <w:t>Point of View: Biological causal links on physiological and evolutionary time scales.</w:t>
      </w:r>
      <w:r>
        <w:rPr>
          <w:rFonts w:ascii="Palatino Linotype" w:hAnsi="Palatino Linotype" w:cs="Arial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Palatino Linotype" w:hAnsi="Palatino Linotype" w:cs="Arial"/>
          <w:i/>
          <w:iCs/>
          <w:color w:val="222222"/>
          <w:sz w:val="24"/>
          <w:szCs w:val="24"/>
          <w:shd w:val="clear" w:color="auto" w:fill="FFFFFF"/>
        </w:rPr>
        <w:t xml:space="preserve">Elife </w:t>
      </w:r>
      <w:r>
        <w:rPr>
          <w:rFonts w:ascii="Palatino Linotype" w:hAnsi="Palatino Linotype" w:cs="Arial"/>
          <w:color w:val="222222"/>
          <w:sz w:val="24"/>
          <w:szCs w:val="24"/>
          <w:shd w:val="clear" w:color="auto" w:fill="FFFFFF"/>
        </w:rPr>
        <w:t xml:space="preserve">(with Yitzhak </w:t>
      </w:r>
      <w:r w:rsidRPr="00F201AE">
        <w:rPr>
          <w:rFonts w:ascii="Palatino Linotype" w:hAnsi="Palatino Linotype" w:cs="Arial"/>
          <w:color w:val="222222"/>
          <w:sz w:val="24"/>
          <w:szCs w:val="24"/>
          <w:shd w:val="clear" w:color="auto" w:fill="FFFFFF"/>
        </w:rPr>
        <w:t>Pilpel</w:t>
      </w:r>
      <w:r>
        <w:rPr>
          <w:rFonts w:ascii="Palatino Linotype" w:hAnsi="Palatino Linotype" w:cs="Arial"/>
          <w:color w:val="222222"/>
          <w:sz w:val="24"/>
          <w:szCs w:val="24"/>
          <w:shd w:val="clear" w:color="auto" w:fill="FFFFFF"/>
        </w:rPr>
        <w:t>)</w:t>
      </w:r>
    </w:p>
    <w:p w14:paraId="4FFC3169" w14:textId="47502A40" w:rsidR="00260E68" w:rsidRPr="00260E68" w:rsidRDefault="00260E68" w:rsidP="007E58DD">
      <w:pPr>
        <w:spacing w:before="360" w:after="120" w:line="240" w:lineRule="auto"/>
        <w:jc w:val="both"/>
        <w:rPr>
          <w:rFonts w:ascii="Palatino Linotype" w:eastAsia="Times New Roman" w:hAnsi="Palatino Linotype" w:cstheme="minorHAnsi"/>
          <w:b/>
          <w:bCs/>
          <w:sz w:val="32"/>
          <w:szCs w:val="32"/>
        </w:rPr>
      </w:pPr>
      <w:r w:rsidRPr="00260E68">
        <w:rPr>
          <w:rFonts w:ascii="Palatino Linotype" w:eastAsia="Times New Roman" w:hAnsi="Palatino Linotype" w:cstheme="minorHAnsi"/>
          <w:b/>
          <w:bCs/>
          <w:sz w:val="32"/>
          <w:szCs w:val="32"/>
        </w:rPr>
        <w:lastRenderedPageBreak/>
        <w:t>Under Review</w:t>
      </w:r>
    </w:p>
    <w:p w14:paraId="48A2DA07" w14:textId="3C7479F2" w:rsidR="00260E68" w:rsidRDefault="00260E68" w:rsidP="00695EF4">
      <w:pPr>
        <w:spacing w:after="120" w:line="240" w:lineRule="auto"/>
        <w:ind w:firstLine="720"/>
        <w:jc w:val="both"/>
        <w:rPr>
          <w:rFonts w:ascii="Palatino Linotype" w:eastAsia="Times New Roman" w:hAnsi="Palatino Linotype" w:cstheme="minorHAnsi"/>
          <w:sz w:val="24"/>
          <w:szCs w:val="24"/>
        </w:rPr>
      </w:pPr>
      <w:r>
        <w:rPr>
          <w:rFonts w:ascii="Palatino Linotype" w:eastAsia="Times New Roman" w:hAnsi="Palatino Linotype" w:cstheme="minorHAnsi"/>
          <w:sz w:val="24"/>
          <w:szCs w:val="24"/>
        </w:rPr>
        <w:t>Learning from Data and the New Riddle of Induction</w:t>
      </w:r>
    </w:p>
    <w:p w14:paraId="7ED88D28" w14:textId="3F99EC9E" w:rsidR="00260E68" w:rsidRPr="00260E68" w:rsidRDefault="00260E68" w:rsidP="00695EF4">
      <w:pPr>
        <w:spacing w:after="120" w:line="240" w:lineRule="auto"/>
        <w:ind w:firstLine="720"/>
        <w:jc w:val="both"/>
        <w:rPr>
          <w:rFonts w:ascii="Palatino Linotype" w:eastAsia="Times New Roman" w:hAnsi="Palatino Linotype" w:cstheme="minorHAnsi"/>
          <w:sz w:val="24"/>
          <w:szCs w:val="24"/>
        </w:rPr>
      </w:pPr>
      <w:r>
        <w:rPr>
          <w:rFonts w:ascii="Palatino Linotype" w:eastAsia="Times New Roman" w:hAnsi="Palatino Linotype" w:cstheme="minorHAnsi"/>
          <w:sz w:val="24"/>
          <w:szCs w:val="24"/>
        </w:rPr>
        <w:t>Which Ideal Epistemology?</w:t>
      </w:r>
    </w:p>
    <w:p w14:paraId="0B97E008" w14:textId="1C7A6A39" w:rsidR="00260E68" w:rsidRDefault="00260E68" w:rsidP="007E58DD">
      <w:pPr>
        <w:spacing w:before="360" w:after="120" w:line="240" w:lineRule="auto"/>
        <w:jc w:val="both"/>
        <w:rPr>
          <w:rFonts w:ascii="Palatino Linotype" w:eastAsia="Times New Roman" w:hAnsi="Palatino Linotype" w:cstheme="minorHAnsi"/>
          <w:b/>
          <w:bCs/>
          <w:sz w:val="32"/>
          <w:szCs w:val="32"/>
        </w:rPr>
      </w:pPr>
      <w:r>
        <w:rPr>
          <w:rFonts w:ascii="Palatino Linotype" w:eastAsia="Times New Roman" w:hAnsi="Palatino Linotype" w:cstheme="minorHAnsi"/>
          <w:b/>
          <w:bCs/>
          <w:sz w:val="32"/>
          <w:szCs w:val="32"/>
        </w:rPr>
        <w:t>Teaching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6"/>
        <w:gridCol w:w="850"/>
        <w:gridCol w:w="1704"/>
      </w:tblGrid>
      <w:tr w:rsidR="00260E68" w14:paraId="63058242" w14:textId="77777777" w:rsidTr="00033104">
        <w:tc>
          <w:tcPr>
            <w:tcW w:w="6796" w:type="dxa"/>
          </w:tcPr>
          <w:p w14:paraId="51EA88ED" w14:textId="601AC4AB" w:rsidR="00260E68" w:rsidRDefault="00260E68" w:rsidP="007F737F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i/>
                <w:iCs/>
                <w:sz w:val="24"/>
                <w:szCs w:val="24"/>
              </w:rPr>
              <w:t>Tutor</w:t>
            </w:r>
          </w:p>
        </w:tc>
        <w:tc>
          <w:tcPr>
            <w:tcW w:w="850" w:type="dxa"/>
          </w:tcPr>
          <w:p w14:paraId="2D93BF1F" w14:textId="77777777" w:rsidR="00260E68" w:rsidRDefault="00260E68" w:rsidP="0008527C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1817C5A1" w14:textId="002CC5AB" w:rsidR="00260E68" w:rsidRDefault="00260E68" w:rsidP="0008527C">
            <w:pPr>
              <w:spacing w:after="120"/>
              <w:jc w:val="both"/>
              <w:rPr>
                <w:rFonts w:ascii="Palatino Linotype" w:eastAsia="Times New Roman" w:hAnsi="Palatino Linotype" w:cstheme="minorHAnsi"/>
                <w:b/>
                <w:bCs/>
                <w:sz w:val="24"/>
                <w:szCs w:val="24"/>
              </w:rPr>
            </w:pPr>
          </w:p>
        </w:tc>
      </w:tr>
      <w:tr w:rsidR="00260E68" w14:paraId="7C265990" w14:textId="77777777" w:rsidTr="00033104">
        <w:tc>
          <w:tcPr>
            <w:tcW w:w="6796" w:type="dxa"/>
          </w:tcPr>
          <w:p w14:paraId="6ED22CDE" w14:textId="50765FE5" w:rsidR="00260E68" w:rsidRDefault="00260E68" w:rsidP="007F737F">
            <w:pPr>
              <w:spacing w:after="120"/>
              <w:ind w:left="720"/>
              <w:rPr>
                <w:rFonts w:ascii="Palatino Linotype" w:eastAsia="Times New Roman" w:hAnsi="Palatino Linotype" w:cstheme="minorHAnsi"/>
                <w:i/>
                <w:iCs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Philosophy of science (</w:t>
            </w:r>
            <w:r w:rsidR="007F737F">
              <w:rPr>
                <w:rFonts w:ascii="Palatino Linotype" w:eastAsia="Times New Roman" w:hAnsi="Palatino Linotype" w:cstheme="minorHAnsi"/>
                <w:sz w:val="24"/>
                <w:szCs w:val="24"/>
              </w:rPr>
              <w:t>3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 groups</w:t>
            </w:r>
            <w:r w:rsidR="007F737F"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 each year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 of 2-6), </w:t>
            </w:r>
            <w:r w:rsidR="00535B6F"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University of 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Oxford </w:t>
            </w:r>
          </w:p>
        </w:tc>
        <w:tc>
          <w:tcPr>
            <w:tcW w:w="850" w:type="dxa"/>
          </w:tcPr>
          <w:p w14:paraId="101029B3" w14:textId="77777777" w:rsidR="00260E68" w:rsidRDefault="00260E68" w:rsidP="00260E6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571C84FA" w14:textId="454BA718" w:rsidR="00260E68" w:rsidRDefault="00260E68" w:rsidP="00260E6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2024, 2025</w:t>
            </w:r>
          </w:p>
        </w:tc>
      </w:tr>
      <w:tr w:rsidR="00260E68" w14:paraId="05640EA2" w14:textId="77777777" w:rsidTr="00033104">
        <w:tc>
          <w:tcPr>
            <w:tcW w:w="6796" w:type="dxa"/>
          </w:tcPr>
          <w:p w14:paraId="656316D5" w14:textId="4C850BAB" w:rsidR="00260E68" w:rsidRPr="00033104" w:rsidRDefault="00260E68" w:rsidP="00033104">
            <w:pPr>
              <w:spacing w:after="120"/>
              <w:jc w:val="both"/>
              <w:rPr>
                <w:rFonts w:ascii="Palatino Linotype" w:eastAsia="Times New Roman" w:hAnsi="Palatino Linotype" w:cstheme="minorHAnsi"/>
                <w:i/>
                <w:iCs/>
                <w:sz w:val="24"/>
                <w:szCs w:val="24"/>
              </w:rPr>
            </w:pPr>
            <w:r w:rsidRPr="003821A5">
              <w:rPr>
                <w:rFonts w:ascii="Palatino Linotype" w:eastAsia="Times New Roman" w:hAnsi="Palatino Linotype" w:cstheme="minorHAnsi"/>
                <w:i/>
                <w:iCs/>
                <w:sz w:val="24"/>
                <w:szCs w:val="24"/>
              </w:rPr>
              <w:t>In-Class Teaching</w:t>
            </w:r>
          </w:p>
        </w:tc>
        <w:tc>
          <w:tcPr>
            <w:tcW w:w="850" w:type="dxa"/>
          </w:tcPr>
          <w:p w14:paraId="256FE90F" w14:textId="77777777" w:rsidR="00260E68" w:rsidRDefault="00260E68" w:rsidP="00260E6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514CABB5" w14:textId="116BA43A" w:rsidR="00260E68" w:rsidRDefault="00260E68" w:rsidP="00260E6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</w:tr>
      <w:tr w:rsidR="00033104" w14:paraId="0156C1A6" w14:textId="77777777" w:rsidTr="00033104">
        <w:tc>
          <w:tcPr>
            <w:tcW w:w="6796" w:type="dxa"/>
          </w:tcPr>
          <w:p w14:paraId="4F7DEE73" w14:textId="6A318EE5" w:rsidR="00033104" w:rsidRPr="00DA0629" w:rsidRDefault="00033104" w:rsidP="007F737F">
            <w:pPr>
              <w:spacing w:after="120"/>
              <w:ind w:left="7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 w:rsidRPr="00DA0629">
              <w:rPr>
                <w:rFonts w:ascii="Palatino Linotype" w:eastAsia="Times New Roman" w:hAnsi="Palatino Linotype" w:cstheme="minorHAnsi"/>
                <w:sz w:val="24"/>
                <w:szCs w:val="24"/>
              </w:rPr>
              <w:t>Introduction to Logic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 (20-35 students), Hebrew University</w:t>
            </w:r>
          </w:p>
        </w:tc>
        <w:tc>
          <w:tcPr>
            <w:tcW w:w="850" w:type="dxa"/>
          </w:tcPr>
          <w:p w14:paraId="2D318912" w14:textId="77777777" w:rsidR="00033104" w:rsidRDefault="00033104" w:rsidP="00033104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60644277" w14:textId="0A43C647" w:rsidR="00033104" w:rsidRDefault="00033104" w:rsidP="00033104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2014, 2015</w:t>
            </w:r>
          </w:p>
        </w:tc>
      </w:tr>
      <w:tr w:rsidR="00260E68" w14:paraId="62D4B478" w14:textId="77777777" w:rsidTr="00033104">
        <w:tc>
          <w:tcPr>
            <w:tcW w:w="6796" w:type="dxa"/>
          </w:tcPr>
          <w:p w14:paraId="04CA54A8" w14:textId="2793213B" w:rsidR="00260E68" w:rsidRPr="00260E68" w:rsidRDefault="00260E68" w:rsidP="007F737F">
            <w:pPr>
              <w:spacing w:after="120"/>
              <w:ind w:left="7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 w:rsidRPr="00DA0629">
              <w:rPr>
                <w:rFonts w:ascii="Palatino Linotype" w:eastAsia="Times New Roman" w:hAnsi="Palatino Linotype" w:cstheme="minorHAnsi"/>
                <w:sz w:val="24"/>
                <w:szCs w:val="24"/>
              </w:rPr>
              <w:t>Critical Thinking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 (25-40 students), Hebrew University </w:t>
            </w:r>
          </w:p>
        </w:tc>
        <w:tc>
          <w:tcPr>
            <w:tcW w:w="850" w:type="dxa"/>
          </w:tcPr>
          <w:p w14:paraId="611E59DE" w14:textId="77777777" w:rsidR="00260E68" w:rsidRDefault="00260E68" w:rsidP="00260E6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646A7343" w14:textId="6987F46C" w:rsidR="00260E68" w:rsidRDefault="00260E68" w:rsidP="00260E6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2013, 2014</w:t>
            </w:r>
          </w:p>
        </w:tc>
      </w:tr>
      <w:tr w:rsidR="00033104" w14:paraId="35112E9D" w14:textId="77777777" w:rsidTr="00033104">
        <w:tc>
          <w:tcPr>
            <w:tcW w:w="6796" w:type="dxa"/>
          </w:tcPr>
          <w:p w14:paraId="262EF8EF" w14:textId="40373E59" w:rsidR="00033104" w:rsidRPr="00033104" w:rsidRDefault="00033104" w:rsidP="00033104">
            <w:pPr>
              <w:spacing w:after="120"/>
              <w:jc w:val="both"/>
              <w:rPr>
                <w:rFonts w:ascii="Palatino Linotype" w:eastAsia="Times New Roman" w:hAnsi="Palatino Linotype" w:cstheme="minorHAnsi"/>
                <w:b/>
                <w:bCs/>
                <w:sz w:val="24"/>
                <w:szCs w:val="24"/>
              </w:rPr>
            </w:pPr>
            <w:r w:rsidRPr="003821A5">
              <w:rPr>
                <w:rFonts w:ascii="Palatino Linotype" w:eastAsia="Times New Roman" w:hAnsi="Palatino Linotype" w:cstheme="minorHAnsi"/>
                <w:i/>
                <w:iCs/>
                <w:sz w:val="24"/>
                <w:szCs w:val="24"/>
              </w:rPr>
              <w:t>Grader</w:t>
            </w:r>
            <w:r>
              <w:rPr>
                <w:rFonts w:ascii="Palatino Linotype" w:eastAsia="Times New Roman" w:hAnsi="Palatino Linotype" w:cstheme="minorHAns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</w:tcPr>
          <w:p w14:paraId="73109ED8" w14:textId="77777777" w:rsidR="00033104" w:rsidRDefault="00033104" w:rsidP="00260E6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5FAAC33F" w14:textId="77777777" w:rsidR="00033104" w:rsidRDefault="00033104" w:rsidP="00260E6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</w:tr>
      <w:tr w:rsidR="00033104" w14:paraId="19E95DCF" w14:textId="77777777" w:rsidTr="00033104">
        <w:tc>
          <w:tcPr>
            <w:tcW w:w="6796" w:type="dxa"/>
          </w:tcPr>
          <w:p w14:paraId="503640E3" w14:textId="051D0617" w:rsidR="00033104" w:rsidRPr="00DA0629" w:rsidRDefault="00033104" w:rsidP="007F737F">
            <w:pPr>
              <w:spacing w:after="120"/>
              <w:ind w:left="7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 w:rsidRPr="00DA0629">
              <w:rPr>
                <w:rFonts w:ascii="Palatino Linotype" w:eastAsia="Times New Roman" w:hAnsi="Palatino Linotype" w:cstheme="minorHAnsi"/>
                <w:sz w:val="24"/>
                <w:szCs w:val="24"/>
              </w:rPr>
              <w:t>Advanced Logic</w:t>
            </w:r>
            <w:r w:rsidR="00535B6F"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 Part I</w:t>
            </w:r>
            <w:r w:rsidRPr="00DA0629">
              <w:rPr>
                <w:rFonts w:ascii="Palatino Linotype" w:eastAsia="Times New Roman" w:hAnsi="Palatino Linotype" w:cstheme="minorHAnsi"/>
                <w:sz w:val="24"/>
                <w:szCs w:val="24"/>
              </w:rPr>
              <w:t>: Intro</w:t>
            </w:r>
            <w:r w:rsidR="00535B6F">
              <w:rPr>
                <w:rFonts w:ascii="Palatino Linotype" w:eastAsia="Times New Roman" w:hAnsi="Palatino Linotype" w:cstheme="minorHAnsi"/>
                <w:sz w:val="24"/>
                <w:szCs w:val="24"/>
              </w:rPr>
              <w:t>duction</w:t>
            </w:r>
            <w:r w:rsidRPr="00DA0629"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 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t</w:t>
            </w:r>
            <w:r w:rsidRPr="00DA0629">
              <w:rPr>
                <w:rFonts w:ascii="Palatino Linotype" w:eastAsia="Times New Roman" w:hAnsi="Palatino Linotype" w:cstheme="minorHAnsi"/>
                <w:sz w:val="24"/>
                <w:szCs w:val="24"/>
              </w:rPr>
              <w:t>o Meta-Logic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, Hebrew University</w:t>
            </w:r>
          </w:p>
        </w:tc>
        <w:tc>
          <w:tcPr>
            <w:tcW w:w="850" w:type="dxa"/>
          </w:tcPr>
          <w:p w14:paraId="4C6423FF" w14:textId="77777777" w:rsidR="00033104" w:rsidRDefault="00033104" w:rsidP="00260E6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38C5DE2E" w14:textId="7F695A50" w:rsidR="00033104" w:rsidRDefault="00033104" w:rsidP="00260E6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2014, 2017</w:t>
            </w:r>
          </w:p>
        </w:tc>
      </w:tr>
      <w:tr w:rsidR="00033104" w14:paraId="02281D8C" w14:textId="77777777" w:rsidTr="00033104">
        <w:tc>
          <w:tcPr>
            <w:tcW w:w="6796" w:type="dxa"/>
          </w:tcPr>
          <w:p w14:paraId="6AE869C0" w14:textId="089C68E4" w:rsidR="00033104" w:rsidRPr="00DA0629" w:rsidRDefault="00033104" w:rsidP="007F737F">
            <w:pPr>
              <w:spacing w:after="120"/>
              <w:ind w:left="7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 w:rsidRPr="00DA0629">
              <w:rPr>
                <w:rFonts w:ascii="Palatino Linotype" w:eastAsia="Times New Roman" w:hAnsi="Palatino Linotype" w:cstheme="minorHAnsi"/>
                <w:sz w:val="24"/>
                <w:szCs w:val="24"/>
              </w:rPr>
              <w:t>Introduction to Philosophy of Science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, Hebrew University</w:t>
            </w:r>
          </w:p>
        </w:tc>
        <w:tc>
          <w:tcPr>
            <w:tcW w:w="850" w:type="dxa"/>
          </w:tcPr>
          <w:p w14:paraId="712DD1B3" w14:textId="77777777" w:rsidR="00033104" w:rsidRDefault="00033104" w:rsidP="00260E6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05D2C6FA" w14:textId="161375D2" w:rsidR="00033104" w:rsidRDefault="00033104" w:rsidP="00260E6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2014</w:t>
            </w:r>
          </w:p>
        </w:tc>
      </w:tr>
      <w:tr w:rsidR="00033104" w14:paraId="27C414E0" w14:textId="77777777" w:rsidTr="00033104">
        <w:tc>
          <w:tcPr>
            <w:tcW w:w="6796" w:type="dxa"/>
          </w:tcPr>
          <w:p w14:paraId="5802243A" w14:textId="59AC9FDC" w:rsidR="00033104" w:rsidRPr="00DA0629" w:rsidRDefault="00033104" w:rsidP="007F737F">
            <w:pPr>
              <w:spacing w:after="120"/>
              <w:ind w:left="7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 w:rsidRPr="00DA0629">
              <w:rPr>
                <w:rFonts w:ascii="Palatino Linotype" w:eastAsia="Times New Roman" w:hAnsi="Palatino Linotype" w:cstheme="minorHAnsi"/>
                <w:sz w:val="24"/>
                <w:szCs w:val="24"/>
              </w:rPr>
              <w:t>Central Problems in Philosophy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, Hebrew University</w:t>
            </w:r>
          </w:p>
        </w:tc>
        <w:tc>
          <w:tcPr>
            <w:tcW w:w="850" w:type="dxa"/>
          </w:tcPr>
          <w:p w14:paraId="6534B0E4" w14:textId="77777777" w:rsidR="00033104" w:rsidRDefault="00033104" w:rsidP="00260E6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31731A48" w14:textId="71AF5018" w:rsidR="00033104" w:rsidRDefault="00033104" w:rsidP="00260E6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2014, 2015</w:t>
            </w:r>
          </w:p>
        </w:tc>
      </w:tr>
      <w:tr w:rsidR="00033104" w14:paraId="4B7CE372" w14:textId="77777777" w:rsidTr="00033104">
        <w:tc>
          <w:tcPr>
            <w:tcW w:w="6796" w:type="dxa"/>
          </w:tcPr>
          <w:p w14:paraId="7769DE1B" w14:textId="4C5879C8" w:rsidR="00033104" w:rsidRPr="00DA0629" w:rsidRDefault="00033104" w:rsidP="007F737F">
            <w:pPr>
              <w:spacing w:after="120"/>
              <w:ind w:left="7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 w:rsidRPr="00DA0629">
              <w:rPr>
                <w:rFonts w:ascii="Palatino Linotype" w:eastAsia="Times New Roman" w:hAnsi="Palatino Linotype" w:cstheme="minorHAnsi"/>
                <w:sz w:val="24"/>
                <w:szCs w:val="24"/>
              </w:rPr>
              <w:t>Jurisprudence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, Hebrew University</w:t>
            </w:r>
          </w:p>
        </w:tc>
        <w:tc>
          <w:tcPr>
            <w:tcW w:w="850" w:type="dxa"/>
          </w:tcPr>
          <w:p w14:paraId="337AB276" w14:textId="77777777" w:rsidR="00033104" w:rsidRDefault="00033104" w:rsidP="00260E6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051D2E11" w14:textId="48F42DAF" w:rsidR="00033104" w:rsidRDefault="00033104" w:rsidP="00260E6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2013</w:t>
            </w:r>
          </w:p>
        </w:tc>
      </w:tr>
    </w:tbl>
    <w:p w14:paraId="13BF3D6C" w14:textId="15E507D6" w:rsidR="0083579C" w:rsidRPr="00CF4C14" w:rsidRDefault="0083579C" w:rsidP="007E58DD">
      <w:pPr>
        <w:spacing w:before="360" w:after="120" w:line="240" w:lineRule="auto"/>
        <w:jc w:val="both"/>
        <w:rPr>
          <w:rFonts w:ascii="Palatino Linotype" w:eastAsia="Times New Roman" w:hAnsi="Palatino Linotype" w:cstheme="minorHAnsi"/>
          <w:b/>
          <w:bCs/>
          <w:sz w:val="32"/>
          <w:szCs w:val="32"/>
        </w:rPr>
      </w:pPr>
      <w:r w:rsidRPr="00CF4C14">
        <w:rPr>
          <w:rFonts w:ascii="Palatino Linotype" w:eastAsia="Times New Roman" w:hAnsi="Palatino Linotype" w:cstheme="minorHAnsi"/>
          <w:b/>
          <w:bCs/>
          <w:sz w:val="32"/>
          <w:szCs w:val="32"/>
        </w:rPr>
        <w:t>Talks (</w:t>
      </w:r>
      <w:r w:rsidR="00196432">
        <w:rPr>
          <w:rFonts w:ascii="Palatino Linotype" w:eastAsia="Times New Roman" w:hAnsi="Palatino Linotype" w:cstheme="minorHAnsi"/>
          <w:b/>
          <w:bCs/>
          <w:sz w:val="32"/>
          <w:szCs w:val="32"/>
        </w:rPr>
        <w:t>Refereed</w:t>
      </w:r>
      <w:r w:rsidRPr="00CF4C14">
        <w:rPr>
          <w:rFonts w:ascii="Palatino Linotype" w:eastAsia="Times New Roman" w:hAnsi="Palatino Linotype" w:cstheme="minorHAnsi"/>
          <w:b/>
          <w:bCs/>
          <w:sz w:val="32"/>
          <w:szCs w:val="32"/>
        </w:rPr>
        <w:t xml:space="preserve"> or Invited)</w:t>
      </w:r>
    </w:p>
    <w:p w14:paraId="2950ECDA" w14:textId="0CE560FB" w:rsidR="0083579C" w:rsidRPr="00CF4C14" w:rsidRDefault="00CF4C14" w:rsidP="0083579C">
      <w:pPr>
        <w:spacing w:after="120" w:line="240" w:lineRule="auto"/>
        <w:jc w:val="both"/>
        <w:rPr>
          <w:rFonts w:ascii="Palatino Linotype" w:eastAsia="Times New Roman" w:hAnsi="Palatino Linotype" w:cstheme="minorHAnsi"/>
          <w:smallCaps/>
          <w:sz w:val="24"/>
          <w:szCs w:val="24"/>
        </w:rPr>
      </w:pPr>
      <w:r w:rsidRPr="00CF4C14">
        <w:rPr>
          <w:rFonts w:ascii="Palatino Linotype" w:eastAsia="Times New Roman" w:hAnsi="Palatino Linotype" w:cstheme="minorHAnsi"/>
          <w:smallCaps/>
          <w:sz w:val="24"/>
          <w:szCs w:val="24"/>
        </w:rPr>
        <w:t>Learning from Examples and the Paradox of the Ravens</w:t>
      </w:r>
    </w:p>
    <w:p w14:paraId="5086C5BC" w14:textId="3D6A48DC" w:rsidR="0083579C" w:rsidRPr="00B21C5F" w:rsidRDefault="0083579C" w:rsidP="0083579C">
      <w:pPr>
        <w:spacing w:after="120" w:line="240" w:lineRule="auto"/>
        <w:jc w:val="both"/>
        <w:rPr>
          <w:rFonts w:ascii="Palatino Linotype" w:eastAsia="Times New Roman" w:hAnsi="Palatino Linotype" w:cstheme="minorHAnsi"/>
          <w:sz w:val="24"/>
          <w:szCs w:val="24"/>
        </w:rPr>
      </w:pPr>
      <w:r w:rsidRPr="00B21C5F">
        <w:rPr>
          <w:rFonts w:ascii="Palatino Linotype" w:eastAsia="Times New Roman" w:hAnsi="Palatino Linotype" w:cstheme="minorHAnsi"/>
          <w:sz w:val="24"/>
          <w:szCs w:val="24"/>
        </w:rPr>
        <w:tab/>
        <w:t xml:space="preserve">PSA </w:t>
      </w:r>
      <w:r w:rsidR="00196432">
        <w:rPr>
          <w:rFonts w:ascii="Palatino Linotype" w:eastAsia="Times New Roman" w:hAnsi="Palatino Linotype" w:cstheme="minorHAnsi"/>
          <w:sz w:val="24"/>
          <w:szCs w:val="24"/>
        </w:rPr>
        <w:t>(</w:t>
      </w:r>
      <w:r w:rsidRPr="00B21C5F">
        <w:rPr>
          <w:rFonts w:ascii="Palatino Linotype" w:eastAsia="Times New Roman" w:hAnsi="Palatino Linotype" w:cstheme="minorHAnsi"/>
          <w:sz w:val="24"/>
          <w:szCs w:val="24"/>
        </w:rPr>
        <w:t>2026</w:t>
      </w:r>
      <w:r w:rsidR="00196432">
        <w:rPr>
          <w:rFonts w:ascii="Palatino Linotype" w:eastAsia="Times New Roman" w:hAnsi="Palatino Linotype" w:cstheme="minorHAnsi"/>
          <w:sz w:val="24"/>
          <w:szCs w:val="24"/>
        </w:rPr>
        <w:t>)</w:t>
      </w:r>
      <w:r w:rsidR="00B21C5F" w:rsidRPr="00B21C5F">
        <w:rPr>
          <w:rFonts w:ascii="Palatino Linotype" w:eastAsia="Times New Roman" w:hAnsi="Palatino Linotype" w:cstheme="minorHAnsi"/>
          <w:sz w:val="24"/>
          <w:szCs w:val="24"/>
        </w:rPr>
        <w:t xml:space="preserve">, The Israeli Philosophical Association </w:t>
      </w:r>
      <w:r w:rsidR="00196432">
        <w:rPr>
          <w:rFonts w:ascii="Palatino Linotype" w:eastAsia="Times New Roman" w:hAnsi="Palatino Linotype" w:cstheme="minorHAnsi"/>
          <w:sz w:val="24"/>
          <w:szCs w:val="24"/>
        </w:rPr>
        <w:t>(</w:t>
      </w:r>
      <w:r w:rsidR="00B21C5F" w:rsidRPr="00B21C5F">
        <w:rPr>
          <w:rFonts w:ascii="Palatino Linotype" w:eastAsia="Times New Roman" w:hAnsi="Palatino Linotype" w:cstheme="minorHAnsi"/>
          <w:sz w:val="24"/>
          <w:szCs w:val="24"/>
        </w:rPr>
        <w:t>2025</w:t>
      </w:r>
      <w:r w:rsidR="00196432">
        <w:rPr>
          <w:rFonts w:ascii="Palatino Linotype" w:eastAsia="Times New Roman" w:hAnsi="Palatino Linotype" w:cstheme="minorHAnsi"/>
          <w:sz w:val="24"/>
          <w:szCs w:val="24"/>
        </w:rPr>
        <w:t>)</w:t>
      </w:r>
      <w:r w:rsidR="00B21C5F" w:rsidRPr="00B21C5F">
        <w:rPr>
          <w:rFonts w:ascii="Palatino Linotype" w:eastAsia="Times New Roman" w:hAnsi="Palatino Linotype" w:cstheme="minorHAnsi"/>
          <w:sz w:val="24"/>
          <w:szCs w:val="24"/>
        </w:rPr>
        <w:t xml:space="preserve">, </w:t>
      </w:r>
      <w:proofErr w:type="spellStart"/>
      <w:r w:rsidR="00B21C5F" w:rsidRPr="00B21C5F">
        <w:rPr>
          <w:rFonts w:ascii="Palatino Linotype" w:eastAsia="Times New Roman" w:hAnsi="Palatino Linotype" w:cstheme="minorHAnsi"/>
          <w:sz w:val="24"/>
          <w:szCs w:val="24"/>
        </w:rPr>
        <w:t>PhilML</w:t>
      </w:r>
      <w:proofErr w:type="spellEnd"/>
      <w:r w:rsidR="00196432">
        <w:rPr>
          <w:rFonts w:ascii="Palatino Linotype" w:eastAsia="Times New Roman" w:hAnsi="Palatino Linotype" w:cstheme="minorHAnsi"/>
          <w:sz w:val="24"/>
          <w:szCs w:val="24"/>
        </w:rPr>
        <w:t xml:space="preserve"> (</w:t>
      </w:r>
      <w:r w:rsidR="00B21C5F" w:rsidRPr="00B21C5F">
        <w:rPr>
          <w:rFonts w:ascii="Palatino Linotype" w:eastAsia="Times New Roman" w:hAnsi="Palatino Linotype" w:cstheme="minorHAnsi"/>
          <w:sz w:val="24"/>
          <w:szCs w:val="24"/>
        </w:rPr>
        <w:t>2024</w:t>
      </w:r>
      <w:r w:rsidR="00196432">
        <w:rPr>
          <w:rFonts w:ascii="Palatino Linotype" w:eastAsia="Times New Roman" w:hAnsi="Palatino Linotype" w:cstheme="minorHAnsi"/>
          <w:sz w:val="24"/>
          <w:szCs w:val="24"/>
        </w:rPr>
        <w:t>)</w:t>
      </w:r>
    </w:p>
    <w:p w14:paraId="53C6623F" w14:textId="15174AD0" w:rsidR="0083579C" w:rsidRPr="00CF4C14" w:rsidRDefault="00CF4C14" w:rsidP="0083579C">
      <w:pPr>
        <w:spacing w:after="120" w:line="240" w:lineRule="auto"/>
        <w:jc w:val="both"/>
        <w:rPr>
          <w:rFonts w:ascii="Palatino Linotype" w:eastAsia="Times New Roman" w:hAnsi="Palatino Linotype" w:cstheme="minorHAnsi"/>
          <w:smallCaps/>
          <w:sz w:val="24"/>
          <w:szCs w:val="24"/>
        </w:rPr>
      </w:pPr>
      <w:r w:rsidRPr="00CF4C14">
        <w:rPr>
          <w:rFonts w:ascii="Palatino Linotype" w:eastAsia="Times New Roman" w:hAnsi="Palatino Linotype" w:cstheme="minorHAnsi"/>
          <w:smallCaps/>
          <w:sz w:val="24"/>
          <w:szCs w:val="24"/>
        </w:rPr>
        <w:t>Computational Complexity and Knowability</w:t>
      </w:r>
    </w:p>
    <w:p w14:paraId="73201A42" w14:textId="2EE585B8" w:rsidR="0083579C" w:rsidRPr="00B21C5F" w:rsidRDefault="0083579C" w:rsidP="0083579C">
      <w:pPr>
        <w:spacing w:after="120" w:line="240" w:lineRule="auto"/>
        <w:jc w:val="both"/>
        <w:rPr>
          <w:rFonts w:ascii="Palatino Linotype" w:eastAsia="Times New Roman" w:hAnsi="Palatino Linotype" w:cstheme="minorHAnsi"/>
          <w:sz w:val="24"/>
          <w:szCs w:val="24"/>
        </w:rPr>
      </w:pPr>
      <w:r w:rsidRPr="00B21C5F">
        <w:rPr>
          <w:rFonts w:ascii="Palatino Linotype" w:eastAsia="Times New Roman" w:hAnsi="Palatino Linotype" w:cstheme="minorHAnsi"/>
          <w:sz w:val="24"/>
          <w:szCs w:val="24"/>
        </w:rPr>
        <w:tab/>
        <w:t xml:space="preserve">BSTK </w:t>
      </w:r>
      <w:r w:rsidR="00196432">
        <w:rPr>
          <w:rFonts w:ascii="Palatino Linotype" w:eastAsia="Times New Roman" w:hAnsi="Palatino Linotype" w:cstheme="minorHAnsi"/>
          <w:sz w:val="24"/>
          <w:szCs w:val="24"/>
        </w:rPr>
        <w:t>(</w:t>
      </w:r>
      <w:r w:rsidRPr="00B21C5F">
        <w:rPr>
          <w:rFonts w:ascii="Palatino Linotype" w:eastAsia="Times New Roman" w:hAnsi="Palatino Linotype" w:cstheme="minorHAnsi"/>
          <w:sz w:val="24"/>
          <w:szCs w:val="24"/>
        </w:rPr>
        <w:t>2026</w:t>
      </w:r>
      <w:r w:rsidR="00196432">
        <w:rPr>
          <w:rFonts w:ascii="Palatino Linotype" w:eastAsia="Times New Roman" w:hAnsi="Palatino Linotype" w:cstheme="minorHAnsi"/>
          <w:sz w:val="24"/>
          <w:szCs w:val="24"/>
        </w:rPr>
        <w:t>)</w:t>
      </w:r>
    </w:p>
    <w:p w14:paraId="7E546E79" w14:textId="1A6A2F84" w:rsidR="0083579C" w:rsidRPr="00CF4C14" w:rsidRDefault="00CF4C14" w:rsidP="0083579C">
      <w:pPr>
        <w:spacing w:after="120" w:line="240" w:lineRule="auto"/>
        <w:jc w:val="both"/>
        <w:rPr>
          <w:rFonts w:ascii="Palatino Linotype" w:eastAsia="Times New Roman" w:hAnsi="Palatino Linotype" w:cstheme="minorHAnsi"/>
          <w:smallCaps/>
          <w:sz w:val="24"/>
          <w:szCs w:val="24"/>
        </w:rPr>
      </w:pPr>
      <w:r w:rsidRPr="00CF4C14">
        <w:rPr>
          <w:rFonts w:ascii="Palatino Linotype" w:eastAsia="Times New Roman" w:hAnsi="Palatino Linotype" w:cstheme="minorHAnsi"/>
          <w:smallCaps/>
          <w:sz w:val="24"/>
          <w:szCs w:val="24"/>
        </w:rPr>
        <w:t xml:space="preserve">Which Ideal </w:t>
      </w:r>
      <w:proofErr w:type="gramStart"/>
      <w:r w:rsidRPr="00CF4C14">
        <w:rPr>
          <w:rFonts w:ascii="Palatino Linotype" w:eastAsia="Times New Roman" w:hAnsi="Palatino Linotype" w:cstheme="minorHAnsi"/>
          <w:smallCaps/>
          <w:sz w:val="24"/>
          <w:szCs w:val="24"/>
        </w:rPr>
        <w:t>Epistemology</w:t>
      </w:r>
      <w:proofErr w:type="gramEnd"/>
      <w:r w:rsidR="00196432">
        <w:rPr>
          <w:rFonts w:ascii="Palatino Linotype" w:eastAsia="Times New Roman" w:hAnsi="Palatino Linotype" w:cstheme="minorHAnsi"/>
          <w:smallCaps/>
          <w:sz w:val="24"/>
          <w:szCs w:val="24"/>
        </w:rPr>
        <w:t>?</w:t>
      </w:r>
    </w:p>
    <w:p w14:paraId="64CF24E5" w14:textId="3B07F33E" w:rsidR="0083579C" w:rsidRPr="00B21C5F" w:rsidRDefault="0083579C" w:rsidP="0083579C">
      <w:pPr>
        <w:spacing w:after="120" w:line="240" w:lineRule="auto"/>
        <w:jc w:val="both"/>
        <w:rPr>
          <w:rFonts w:ascii="Palatino Linotype" w:eastAsia="Times New Roman" w:hAnsi="Palatino Linotype" w:cstheme="minorHAnsi"/>
          <w:sz w:val="24"/>
          <w:szCs w:val="24"/>
        </w:rPr>
      </w:pPr>
      <w:r w:rsidRPr="00B21C5F">
        <w:rPr>
          <w:rFonts w:ascii="Palatino Linotype" w:eastAsia="Times New Roman" w:hAnsi="Palatino Linotype" w:cstheme="minorHAnsi"/>
          <w:sz w:val="24"/>
          <w:szCs w:val="24"/>
        </w:rPr>
        <w:tab/>
        <w:t>The Israeli Philosophical Association</w:t>
      </w:r>
      <w:r w:rsidR="00B21C5F" w:rsidRPr="00B21C5F">
        <w:rPr>
          <w:rFonts w:ascii="Palatino Linotype" w:eastAsia="Times New Roman" w:hAnsi="Palatino Linotype" w:cstheme="minorHAnsi"/>
          <w:sz w:val="24"/>
          <w:szCs w:val="24"/>
        </w:rPr>
        <w:t xml:space="preserve"> (2026)</w:t>
      </w:r>
    </w:p>
    <w:p w14:paraId="4FAF5830" w14:textId="06E34B2F" w:rsidR="00B21C5F" w:rsidRPr="00196432" w:rsidRDefault="00196432" w:rsidP="0083579C">
      <w:pPr>
        <w:spacing w:after="120" w:line="240" w:lineRule="auto"/>
        <w:jc w:val="both"/>
        <w:rPr>
          <w:rFonts w:ascii="Palatino Linotype" w:eastAsia="Times New Roman" w:hAnsi="Palatino Linotype" w:cstheme="minorHAnsi"/>
          <w:smallCaps/>
          <w:sz w:val="24"/>
          <w:szCs w:val="24"/>
        </w:rPr>
      </w:pPr>
      <w:r w:rsidRPr="00196432">
        <w:rPr>
          <w:rFonts w:ascii="Palatino Linotype" w:eastAsia="Times New Roman" w:hAnsi="Palatino Linotype" w:cstheme="minorHAnsi"/>
          <w:smallCaps/>
          <w:sz w:val="24"/>
          <w:szCs w:val="24"/>
        </w:rPr>
        <w:t>Learning from Data and the New Riddle of Induction</w:t>
      </w:r>
    </w:p>
    <w:p w14:paraId="6C2A33DF" w14:textId="6C08858E" w:rsidR="00B21C5F" w:rsidRDefault="00B21C5F" w:rsidP="00B21C5F">
      <w:pPr>
        <w:spacing w:after="120"/>
        <w:ind w:left="720"/>
        <w:jc w:val="both"/>
        <w:rPr>
          <w:rFonts w:ascii="Palatino Linotype" w:eastAsia="Times New Roman" w:hAnsi="Palatino Linotype" w:cstheme="minorHAnsi"/>
          <w:sz w:val="24"/>
          <w:szCs w:val="24"/>
        </w:rPr>
      </w:pPr>
      <w:r w:rsidRPr="00B21C5F">
        <w:rPr>
          <w:rFonts w:ascii="Palatino Linotype" w:eastAsia="Times New Roman" w:hAnsi="Palatino Linotype" w:cstheme="minorHAnsi"/>
          <w:sz w:val="24"/>
          <w:szCs w:val="24"/>
        </w:rPr>
        <w:t xml:space="preserve">Northeastern Epistemology Workshop (2025), The Israeli </w:t>
      </w:r>
      <w:r w:rsidR="00FF5E71">
        <w:rPr>
          <w:rFonts w:ascii="Palatino Linotype" w:eastAsia="Times New Roman" w:hAnsi="Palatino Linotype" w:cstheme="minorHAnsi"/>
          <w:sz w:val="24"/>
          <w:szCs w:val="24"/>
        </w:rPr>
        <w:t>C</w:t>
      </w:r>
      <w:r w:rsidRPr="00B21C5F">
        <w:rPr>
          <w:rFonts w:ascii="Palatino Linotype" w:eastAsia="Times New Roman" w:hAnsi="Palatino Linotype" w:cstheme="minorHAnsi"/>
          <w:sz w:val="24"/>
          <w:szCs w:val="24"/>
        </w:rPr>
        <w:t xml:space="preserve">onference on the </w:t>
      </w:r>
      <w:r w:rsidR="00FF5E71">
        <w:rPr>
          <w:rFonts w:ascii="Palatino Linotype" w:eastAsia="Times New Roman" w:hAnsi="Palatino Linotype" w:cstheme="minorHAnsi"/>
          <w:sz w:val="24"/>
          <w:szCs w:val="24"/>
        </w:rPr>
        <w:t>P</w:t>
      </w:r>
      <w:r w:rsidRPr="00B21C5F">
        <w:rPr>
          <w:rFonts w:ascii="Palatino Linotype" w:eastAsia="Times New Roman" w:hAnsi="Palatino Linotype" w:cstheme="minorHAnsi"/>
          <w:sz w:val="24"/>
          <w:szCs w:val="24"/>
        </w:rPr>
        <w:t>hilosophy of AI (2025)</w:t>
      </w:r>
    </w:p>
    <w:p w14:paraId="0CBAD5B3" w14:textId="46061561" w:rsidR="00B21C5F" w:rsidRPr="00196432" w:rsidRDefault="00FF5E71" w:rsidP="007E58DD">
      <w:pPr>
        <w:spacing w:before="360" w:after="120" w:line="240" w:lineRule="auto"/>
        <w:jc w:val="both"/>
        <w:rPr>
          <w:rFonts w:ascii="Palatino Linotype" w:eastAsia="Times New Roman" w:hAnsi="Palatino Linotype" w:cstheme="minorHAnsi"/>
          <w:b/>
          <w:bCs/>
          <w:sz w:val="32"/>
          <w:szCs w:val="32"/>
        </w:rPr>
      </w:pPr>
      <w:r>
        <w:rPr>
          <w:rFonts w:ascii="Palatino Linotype" w:eastAsia="Times New Roman" w:hAnsi="Palatino Linotype" w:cstheme="minorHAnsi"/>
          <w:b/>
          <w:bCs/>
          <w:sz w:val="32"/>
          <w:szCs w:val="32"/>
        </w:rPr>
        <w:lastRenderedPageBreak/>
        <w:t xml:space="preserve">Professional </w:t>
      </w:r>
      <w:r w:rsidR="00196432" w:rsidRPr="00196432">
        <w:rPr>
          <w:rFonts w:ascii="Palatino Linotype" w:eastAsia="Times New Roman" w:hAnsi="Palatino Linotype" w:cstheme="minorHAnsi"/>
          <w:b/>
          <w:bCs/>
          <w:sz w:val="32"/>
          <w:szCs w:val="32"/>
        </w:rPr>
        <w:t>Service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851"/>
        <w:gridCol w:w="1705"/>
      </w:tblGrid>
      <w:tr w:rsidR="00503CD8" w14:paraId="28F41804" w14:textId="77777777" w:rsidTr="0008527C">
        <w:tc>
          <w:tcPr>
            <w:tcW w:w="6804" w:type="dxa"/>
          </w:tcPr>
          <w:p w14:paraId="02446012" w14:textId="2E3C4C11" w:rsidR="00503CD8" w:rsidRDefault="00503CD8" w:rsidP="0008527C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Oxford Philosophy Graduate Conference Committee</w:t>
            </w:r>
          </w:p>
        </w:tc>
        <w:tc>
          <w:tcPr>
            <w:tcW w:w="851" w:type="dxa"/>
          </w:tcPr>
          <w:p w14:paraId="14264139" w14:textId="77777777" w:rsidR="00503CD8" w:rsidRDefault="00503CD8" w:rsidP="0008527C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1AA0E168" w14:textId="3F46BC41" w:rsidR="00503CD8" w:rsidRDefault="00503CD8" w:rsidP="0008527C">
            <w:pPr>
              <w:spacing w:after="120"/>
              <w:jc w:val="both"/>
              <w:rPr>
                <w:rFonts w:ascii="Palatino Linotype" w:eastAsia="Times New Roman" w:hAnsi="Palatino Linotype" w:cstheme="minorHAnsi"/>
                <w:b/>
                <w:bCs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2024-2025</w:t>
            </w:r>
          </w:p>
        </w:tc>
      </w:tr>
      <w:tr w:rsidR="00503CD8" w14:paraId="7A395B08" w14:textId="77777777" w:rsidTr="0008527C">
        <w:tc>
          <w:tcPr>
            <w:tcW w:w="6804" w:type="dxa"/>
          </w:tcPr>
          <w:p w14:paraId="374A2500" w14:textId="49417B0A" w:rsidR="00503CD8" w:rsidRDefault="00503CD8" w:rsidP="0008527C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Jowett Society Committee</w:t>
            </w:r>
          </w:p>
        </w:tc>
        <w:tc>
          <w:tcPr>
            <w:tcW w:w="851" w:type="dxa"/>
          </w:tcPr>
          <w:p w14:paraId="327A38C8" w14:textId="77777777" w:rsidR="00503CD8" w:rsidRDefault="00503CD8" w:rsidP="0008527C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15E12AF3" w14:textId="0C196D7D" w:rsidR="00503CD8" w:rsidRDefault="00503CD8" w:rsidP="0008527C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2022-2025</w:t>
            </w:r>
          </w:p>
        </w:tc>
      </w:tr>
      <w:tr w:rsidR="00503CD8" w14:paraId="3C038BE9" w14:textId="77777777" w:rsidTr="0008527C">
        <w:tc>
          <w:tcPr>
            <w:tcW w:w="6804" w:type="dxa"/>
          </w:tcPr>
          <w:p w14:paraId="056628F0" w14:textId="56FCE32A" w:rsidR="00503CD8" w:rsidRPr="00DF2DEF" w:rsidRDefault="00503CD8" w:rsidP="0008527C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Reviewer and Chair for the Oxford Graduate Conference</w:t>
            </w:r>
          </w:p>
        </w:tc>
        <w:tc>
          <w:tcPr>
            <w:tcW w:w="851" w:type="dxa"/>
          </w:tcPr>
          <w:p w14:paraId="3B3D295F" w14:textId="77777777" w:rsidR="00503CD8" w:rsidRDefault="00503CD8" w:rsidP="0008527C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34690578" w14:textId="33B6B70A" w:rsidR="00503CD8" w:rsidRDefault="00503CD8" w:rsidP="0008527C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2022-2026</w:t>
            </w:r>
          </w:p>
        </w:tc>
      </w:tr>
    </w:tbl>
    <w:p w14:paraId="17B787AB" w14:textId="69613493" w:rsidR="00503CD8" w:rsidRDefault="00503CD8" w:rsidP="007E58DD">
      <w:pPr>
        <w:spacing w:before="360" w:after="120" w:line="240" w:lineRule="auto"/>
        <w:jc w:val="both"/>
        <w:rPr>
          <w:rFonts w:ascii="Palatino Linotype" w:eastAsia="Times New Roman" w:hAnsi="Palatino Linotype" w:cstheme="minorHAnsi"/>
          <w:b/>
          <w:bCs/>
          <w:sz w:val="32"/>
          <w:szCs w:val="32"/>
        </w:rPr>
      </w:pPr>
      <w:r>
        <w:rPr>
          <w:rFonts w:ascii="Palatino Linotype" w:eastAsia="Times New Roman" w:hAnsi="Palatino Linotype" w:cstheme="minorHAnsi"/>
          <w:b/>
          <w:bCs/>
          <w:sz w:val="32"/>
          <w:szCs w:val="32"/>
        </w:rPr>
        <w:t>Grants and Awards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6"/>
        <w:gridCol w:w="850"/>
        <w:gridCol w:w="1704"/>
      </w:tblGrid>
      <w:tr w:rsidR="00D60A28" w14:paraId="13F3995E" w14:textId="77777777" w:rsidTr="00D60A28">
        <w:tc>
          <w:tcPr>
            <w:tcW w:w="6796" w:type="dxa"/>
          </w:tcPr>
          <w:p w14:paraId="6BF1D40F" w14:textId="5B5F78E1" w:rsidR="00D60A28" w:rsidRDefault="00D60A28" w:rsidP="00D60A28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The BFHU grant (</w:t>
            </w:r>
            <w:r w:rsidRPr="00CB6736">
              <w:rPr>
                <w:rFonts w:ascii="Palatino Linotype" w:eastAsia="Times New Roman" w:hAnsi="Palatino Linotype" w:cstheme="minorHAnsi"/>
                <w:sz w:val="24"/>
                <w:szCs w:val="24"/>
              </w:rPr>
              <w:t>£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3000)</w:t>
            </w:r>
          </w:p>
        </w:tc>
        <w:tc>
          <w:tcPr>
            <w:tcW w:w="850" w:type="dxa"/>
          </w:tcPr>
          <w:p w14:paraId="37614141" w14:textId="77777777" w:rsidR="00D60A28" w:rsidRDefault="00D60A28" w:rsidP="00D60A2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2911338E" w14:textId="78AD3C62" w:rsidR="00D60A28" w:rsidRDefault="00D60A28" w:rsidP="00D60A2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2025-2026</w:t>
            </w:r>
          </w:p>
        </w:tc>
      </w:tr>
      <w:tr w:rsidR="00503CD8" w14:paraId="7F484CAA" w14:textId="77777777" w:rsidTr="00D60A28">
        <w:tc>
          <w:tcPr>
            <w:tcW w:w="6796" w:type="dxa"/>
          </w:tcPr>
          <w:p w14:paraId="35D8974B" w14:textId="098CCB4D" w:rsidR="00503CD8" w:rsidRDefault="00503CD8" w:rsidP="0008527C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The Royal Institute of Philosophy grant (</w:t>
            </w:r>
            <w:r w:rsidRPr="00CB6736">
              <w:rPr>
                <w:rFonts w:ascii="Palatino Linotype" w:eastAsia="Times New Roman" w:hAnsi="Palatino Linotype" w:cstheme="minorHAnsi"/>
                <w:sz w:val="24"/>
                <w:szCs w:val="24"/>
              </w:rPr>
              <w:t>£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3000)</w:t>
            </w:r>
          </w:p>
        </w:tc>
        <w:tc>
          <w:tcPr>
            <w:tcW w:w="850" w:type="dxa"/>
          </w:tcPr>
          <w:p w14:paraId="5130F9F4" w14:textId="77777777" w:rsidR="00503CD8" w:rsidRDefault="00503CD8" w:rsidP="0008527C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5EF1DA15" w14:textId="681CFCF9" w:rsidR="00503CD8" w:rsidRDefault="00503CD8" w:rsidP="0008527C">
            <w:pPr>
              <w:spacing w:after="120"/>
              <w:jc w:val="both"/>
              <w:rPr>
                <w:rFonts w:ascii="Palatino Linotype" w:eastAsia="Times New Roman" w:hAnsi="Palatino Linotype" w:cstheme="minorHAnsi"/>
                <w:b/>
                <w:bCs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2025</w:t>
            </w:r>
          </w:p>
        </w:tc>
      </w:tr>
      <w:tr w:rsidR="00503CD8" w14:paraId="25B89988" w14:textId="77777777" w:rsidTr="00D60A28">
        <w:tc>
          <w:tcPr>
            <w:tcW w:w="6796" w:type="dxa"/>
          </w:tcPr>
          <w:p w14:paraId="7B631056" w14:textId="4798C78A" w:rsidR="00503CD8" w:rsidRPr="00DF2DEF" w:rsidRDefault="00503CD8" w:rsidP="0008527C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 w:rsidRPr="00203066"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Oxford-Reuben Graduate Scholarship </w:t>
            </w:r>
            <w:r w:rsidRPr="00203066">
              <w:rPr>
                <w:rFonts w:ascii="Palatino Linotype" w:eastAsia="Times New Roman" w:hAnsi="Palatino Linotype"/>
                <w:sz w:val="24"/>
                <w:szCs w:val="24"/>
              </w:rPr>
              <w:t>(</w:t>
            </w:r>
            <w:r w:rsidRPr="00203066">
              <w:rPr>
                <w:rFonts w:ascii="Palatino Linotype" w:eastAsia="Times New Roman" w:hAnsi="Palatino Linotype" w:hint="cs"/>
                <w:sz w:val="24"/>
                <w:szCs w:val="24"/>
              </w:rPr>
              <w:t>F</w:t>
            </w:r>
            <w:r w:rsidRPr="00203066">
              <w:rPr>
                <w:rFonts w:ascii="Palatino Linotype" w:eastAsia="Times New Roman" w:hAnsi="Palatino Linotype"/>
                <w:sz w:val="24"/>
                <w:szCs w:val="24"/>
              </w:rPr>
              <w:t>ull scholarship for the BPhil and the DPhil)</w:t>
            </w:r>
            <w:r w:rsidRPr="00203066">
              <w:rPr>
                <w:rFonts w:ascii="Palatino Linotype" w:eastAsia="Times New Roman" w:hAnsi="Palatino Linotype" w:cstheme="minorHAnsi"/>
                <w:sz w:val="24"/>
                <w:szCs w:val="24"/>
              </w:rPr>
              <w:t>.</w:t>
            </w:r>
          </w:p>
        </w:tc>
        <w:tc>
          <w:tcPr>
            <w:tcW w:w="850" w:type="dxa"/>
          </w:tcPr>
          <w:p w14:paraId="2276AC67" w14:textId="77777777" w:rsidR="00503CD8" w:rsidRDefault="00503CD8" w:rsidP="0008527C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3DC0BA51" w14:textId="4114357D" w:rsidR="00503CD8" w:rsidRDefault="00503CD8" w:rsidP="0008527C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2021-2025</w:t>
            </w:r>
          </w:p>
        </w:tc>
      </w:tr>
      <w:tr w:rsidR="00D60A28" w14:paraId="7D047B0A" w14:textId="77777777" w:rsidTr="00D60A28">
        <w:tc>
          <w:tcPr>
            <w:tcW w:w="6796" w:type="dxa"/>
          </w:tcPr>
          <w:p w14:paraId="1BE76009" w14:textId="51E98190" w:rsidR="00D60A28" w:rsidRPr="00203066" w:rsidRDefault="00D60A28" w:rsidP="0008527C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 w:rsidRPr="00DA0629">
              <w:rPr>
                <w:rFonts w:ascii="Palatino Linotype" w:eastAsia="Times New Roman" w:hAnsi="Palatino Linotype" w:cstheme="minorHAnsi"/>
                <w:sz w:val="24"/>
                <w:szCs w:val="24"/>
              </w:rPr>
              <w:t>The HAPP Essay Prize in the History and Philosophy of Physics.</w:t>
            </w:r>
          </w:p>
        </w:tc>
        <w:tc>
          <w:tcPr>
            <w:tcW w:w="850" w:type="dxa"/>
          </w:tcPr>
          <w:p w14:paraId="165C0CD1" w14:textId="77777777" w:rsidR="00D60A28" w:rsidRDefault="00D60A28" w:rsidP="0008527C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646475B5" w14:textId="023EA52B" w:rsidR="00D60A28" w:rsidRDefault="00D60A28" w:rsidP="0008527C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2022</w:t>
            </w:r>
          </w:p>
        </w:tc>
      </w:tr>
      <w:tr w:rsidR="00535B6F" w14:paraId="5FC6889E" w14:textId="77777777" w:rsidTr="00D60A28">
        <w:tc>
          <w:tcPr>
            <w:tcW w:w="6796" w:type="dxa"/>
          </w:tcPr>
          <w:p w14:paraId="75227297" w14:textId="1791AC1F" w:rsidR="00535B6F" w:rsidRPr="00203066" w:rsidRDefault="00535B6F" w:rsidP="00535B6F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 w:rsidRPr="00DA0629">
              <w:rPr>
                <w:rFonts w:ascii="Palatino Linotype" w:eastAsia="Times New Roman" w:hAnsi="Palatino Linotype" w:cstheme="minorHAnsi"/>
                <w:sz w:val="24"/>
                <w:szCs w:val="24"/>
              </w:rPr>
              <w:t>Rose and David Baumgart Prize for distinguished paper in ethics</w:t>
            </w:r>
          </w:p>
        </w:tc>
        <w:tc>
          <w:tcPr>
            <w:tcW w:w="850" w:type="dxa"/>
          </w:tcPr>
          <w:p w14:paraId="4592FD32" w14:textId="77777777" w:rsidR="00535B6F" w:rsidRDefault="00535B6F" w:rsidP="00535B6F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33084833" w14:textId="4A84D171" w:rsidR="00535B6F" w:rsidRDefault="00535B6F" w:rsidP="00535B6F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2014</w:t>
            </w:r>
          </w:p>
        </w:tc>
      </w:tr>
      <w:tr w:rsidR="00535B6F" w14:paraId="30D12BB1" w14:textId="77777777" w:rsidTr="00D60A28">
        <w:tc>
          <w:tcPr>
            <w:tcW w:w="6796" w:type="dxa"/>
          </w:tcPr>
          <w:p w14:paraId="34F98F4B" w14:textId="470BC40F" w:rsidR="00535B6F" w:rsidRPr="00203066" w:rsidRDefault="00535B6F" w:rsidP="00535B6F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 w:rsidRPr="00203066">
              <w:rPr>
                <w:rFonts w:ascii="Palatino Linotype" w:eastAsia="Times New Roman" w:hAnsi="Palatino Linotype" w:cstheme="minorHAnsi"/>
                <w:sz w:val="24"/>
                <w:szCs w:val="24"/>
              </w:rPr>
              <w:t>Jack, Joseph &amp; Morton Mandel Scholarship (</w:t>
            </w:r>
            <w:r w:rsidRPr="00203066">
              <w:rPr>
                <w:rFonts w:ascii="Palatino Linotype" w:eastAsia="Times New Roman" w:hAnsi="Palatino Linotype" w:hint="cs"/>
                <w:sz w:val="24"/>
                <w:szCs w:val="24"/>
              </w:rPr>
              <w:t>F</w:t>
            </w:r>
            <w:r w:rsidRPr="00203066">
              <w:rPr>
                <w:rFonts w:ascii="Palatino Linotype" w:eastAsia="Times New Roman" w:hAnsi="Palatino Linotype"/>
                <w:sz w:val="24"/>
                <w:szCs w:val="24"/>
              </w:rPr>
              <w:t>ull scholarship</w:t>
            </w:r>
            <w:r w:rsidRPr="00203066">
              <w:rPr>
                <w:rFonts w:ascii="Palatino Linotype" w:eastAsia="Times New Roman" w:hAnsi="Palatino Linotype" w:cstheme="minorHAnsi"/>
                <w:sz w:val="24"/>
                <w:szCs w:val="24"/>
              </w:rPr>
              <w:t>).</w:t>
            </w:r>
          </w:p>
        </w:tc>
        <w:tc>
          <w:tcPr>
            <w:tcW w:w="850" w:type="dxa"/>
          </w:tcPr>
          <w:p w14:paraId="64FB04EA" w14:textId="77777777" w:rsidR="00535B6F" w:rsidRDefault="00535B6F" w:rsidP="00535B6F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0CF86897" w14:textId="49C03D1B" w:rsidR="00535B6F" w:rsidRDefault="00535B6F" w:rsidP="00535B6F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2012-2014</w:t>
            </w:r>
          </w:p>
        </w:tc>
      </w:tr>
      <w:tr w:rsidR="00535B6F" w14:paraId="195F19BD" w14:textId="77777777" w:rsidTr="00D60A28">
        <w:tc>
          <w:tcPr>
            <w:tcW w:w="6796" w:type="dxa"/>
          </w:tcPr>
          <w:p w14:paraId="63860009" w14:textId="3B025A2D" w:rsidR="00535B6F" w:rsidRPr="00203066" w:rsidRDefault="00535B6F" w:rsidP="00535B6F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 w:rsidRPr="00203066">
              <w:rPr>
                <w:rFonts w:ascii="Palatino Linotype" w:eastAsia="Times New Roman" w:hAnsi="Palatino Linotype"/>
                <w:sz w:val="24"/>
                <w:szCs w:val="24"/>
              </w:rPr>
              <w:t>The Israeli Ministry of Education Scholarship for Academic High School Students.</w:t>
            </w:r>
          </w:p>
        </w:tc>
        <w:tc>
          <w:tcPr>
            <w:tcW w:w="850" w:type="dxa"/>
          </w:tcPr>
          <w:p w14:paraId="26BC5833" w14:textId="77777777" w:rsidR="00535B6F" w:rsidRDefault="00535B6F" w:rsidP="00535B6F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22906AD4" w14:textId="0A0AD59F" w:rsidR="00535B6F" w:rsidRDefault="00535B6F" w:rsidP="00535B6F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2005-2007</w:t>
            </w:r>
          </w:p>
        </w:tc>
      </w:tr>
    </w:tbl>
    <w:p w14:paraId="4AC95FDE" w14:textId="7AC5DCE6" w:rsidR="00D60A28" w:rsidRDefault="00D60A28" w:rsidP="007E58DD">
      <w:pPr>
        <w:spacing w:before="360" w:after="120" w:line="240" w:lineRule="auto"/>
        <w:jc w:val="both"/>
        <w:rPr>
          <w:rFonts w:ascii="Palatino Linotype" w:eastAsia="Times New Roman" w:hAnsi="Palatino Linotype" w:cstheme="minorHAnsi"/>
          <w:b/>
          <w:bCs/>
          <w:sz w:val="32"/>
          <w:szCs w:val="32"/>
        </w:rPr>
      </w:pPr>
      <w:r>
        <w:rPr>
          <w:rFonts w:ascii="Palatino Linotype" w:eastAsia="Times New Roman" w:hAnsi="Palatino Linotype" w:cstheme="minorHAnsi"/>
          <w:b/>
          <w:bCs/>
          <w:sz w:val="32"/>
          <w:szCs w:val="32"/>
        </w:rPr>
        <w:t>Other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6"/>
        <w:gridCol w:w="850"/>
        <w:gridCol w:w="1704"/>
      </w:tblGrid>
      <w:tr w:rsidR="00D60A28" w14:paraId="2B24CDC1" w14:textId="77777777" w:rsidTr="00D60A28">
        <w:tc>
          <w:tcPr>
            <w:tcW w:w="6796" w:type="dxa"/>
          </w:tcPr>
          <w:p w14:paraId="55DAB267" w14:textId="021201AE" w:rsidR="00D60A28" w:rsidRDefault="00D60A28" w:rsidP="00D60A28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Philosophy Consultant, </w:t>
            </w:r>
            <w:proofErr w:type="spellStart"/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Truelogic</w:t>
            </w:r>
            <w:proofErr w:type="spellEnd"/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 AI Ltd.</w:t>
            </w:r>
          </w:p>
        </w:tc>
        <w:tc>
          <w:tcPr>
            <w:tcW w:w="850" w:type="dxa"/>
          </w:tcPr>
          <w:p w14:paraId="41FB0D42" w14:textId="77777777" w:rsidR="00D60A28" w:rsidRDefault="00D60A28" w:rsidP="00D60A2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57386FC5" w14:textId="25F02956" w:rsidR="00D60A28" w:rsidRDefault="00D60A28" w:rsidP="00D60A2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2026-</w:t>
            </w:r>
            <w:r w:rsidR="007F737F">
              <w:rPr>
                <w:rFonts w:ascii="Palatino Linotype" w:eastAsia="Times New Roman" w:hAnsi="Palatino Linotype" w:cstheme="minorHAnsi"/>
                <w:sz w:val="24"/>
                <w:szCs w:val="24"/>
              </w:rPr>
              <w:t>Present</w:t>
            </w:r>
          </w:p>
        </w:tc>
      </w:tr>
      <w:tr w:rsidR="00D60A28" w14:paraId="5164DF49" w14:textId="77777777" w:rsidTr="00D60A28">
        <w:tc>
          <w:tcPr>
            <w:tcW w:w="6796" w:type="dxa"/>
          </w:tcPr>
          <w:p w14:paraId="3DF64240" w14:textId="69E9D9C7" w:rsidR="00D60A28" w:rsidRDefault="00D60A28" w:rsidP="00D60A28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Cyber Strategy Consultant, </w:t>
            </w:r>
            <w:proofErr w:type="spellStart"/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KayHut</w:t>
            </w:r>
            <w:proofErr w:type="spellEnd"/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 Ltd.</w:t>
            </w:r>
          </w:p>
        </w:tc>
        <w:tc>
          <w:tcPr>
            <w:tcW w:w="850" w:type="dxa"/>
          </w:tcPr>
          <w:p w14:paraId="2B5862A0" w14:textId="77777777" w:rsidR="00D60A28" w:rsidRDefault="00D60A28" w:rsidP="00D60A2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78CC51A3" w14:textId="0E8AAB47" w:rsidR="00D60A28" w:rsidRDefault="00D60A28" w:rsidP="00D60A28">
            <w:pPr>
              <w:spacing w:after="120"/>
              <w:jc w:val="both"/>
              <w:rPr>
                <w:rFonts w:ascii="Palatino Linotype" w:eastAsia="Times New Roman" w:hAnsi="Palatino Linotype" w:cstheme="minorHAnsi"/>
                <w:b/>
                <w:bCs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2016-2021</w:t>
            </w:r>
          </w:p>
        </w:tc>
      </w:tr>
      <w:tr w:rsidR="00D60A28" w14:paraId="61425C09" w14:textId="77777777" w:rsidTr="00D60A28">
        <w:tc>
          <w:tcPr>
            <w:tcW w:w="6796" w:type="dxa"/>
          </w:tcPr>
          <w:p w14:paraId="25D6E424" w14:textId="48B0B8E8" w:rsidR="00D60A28" w:rsidRPr="00DF2DEF" w:rsidRDefault="00D60A28" w:rsidP="00D60A28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 w:rsidRPr="00D60A28">
              <w:rPr>
                <w:rFonts w:ascii="Palatino Linotype" w:eastAsia="Times New Roman" w:hAnsi="Palatino Linotype" w:cstheme="minorHAnsi" w:hint="cs"/>
                <w:sz w:val="24"/>
                <w:szCs w:val="24"/>
              </w:rPr>
              <w:t>L</w:t>
            </w:r>
            <w:r w:rsidRPr="00D60A28">
              <w:rPr>
                <w:rFonts w:ascii="Palatino Linotype" w:eastAsia="Times New Roman" w:hAnsi="Palatino Linotype" w:cstheme="minorHAnsi"/>
                <w:sz w:val="24"/>
                <w:szCs w:val="24"/>
              </w:rPr>
              <w:t>ab Member</w:t>
            </w:r>
            <w:r w:rsidRPr="00DA0629">
              <w:rPr>
                <w:rFonts w:ascii="Palatino Linotype" w:eastAsia="Times New Roman" w:hAnsi="Palatino Linotype" w:cstheme="minorHAnsi"/>
                <w:sz w:val="24"/>
                <w:szCs w:val="24"/>
              </w:rPr>
              <w:t xml:space="preserve"> at Yitzhak Pilpel’s Lab for Systems Biology &amp; Genome Evolution, The Weizmann Institute of Science.</w:t>
            </w:r>
          </w:p>
        </w:tc>
        <w:tc>
          <w:tcPr>
            <w:tcW w:w="850" w:type="dxa"/>
          </w:tcPr>
          <w:p w14:paraId="3FFAECC7" w14:textId="77777777" w:rsidR="00D60A28" w:rsidRDefault="00D60A28" w:rsidP="00D60A2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185A74DF" w14:textId="0E4076D6" w:rsidR="00D60A28" w:rsidRDefault="00D60A28" w:rsidP="00D60A2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2015-</w:t>
            </w:r>
            <w:r w:rsidRPr="00CD2E68">
              <w:rPr>
                <w:rFonts w:ascii="Palatino Linotype" w:eastAsia="Times New Roman" w:hAnsi="Palatino Linotype" w:cstheme="minorHAnsi"/>
                <w:sz w:val="24"/>
                <w:szCs w:val="24"/>
              </w:rPr>
              <w:t>2016</w:t>
            </w:r>
          </w:p>
        </w:tc>
      </w:tr>
      <w:tr w:rsidR="003E36E7" w14:paraId="0513C718" w14:textId="77777777" w:rsidTr="00D60A28">
        <w:tc>
          <w:tcPr>
            <w:tcW w:w="6796" w:type="dxa"/>
          </w:tcPr>
          <w:p w14:paraId="3EDAA0E3" w14:textId="60F051AE" w:rsidR="003E36E7" w:rsidRPr="00D60A28" w:rsidRDefault="00535B6F" w:rsidP="00D60A28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Mandatory Military Service</w:t>
            </w:r>
          </w:p>
        </w:tc>
        <w:tc>
          <w:tcPr>
            <w:tcW w:w="850" w:type="dxa"/>
          </w:tcPr>
          <w:p w14:paraId="645B0B57" w14:textId="77777777" w:rsidR="003E36E7" w:rsidRDefault="003E36E7" w:rsidP="00D60A2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13CEF182" w14:textId="25CBDE20" w:rsidR="003E36E7" w:rsidRDefault="003E36E7" w:rsidP="00D60A2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 w:rsidRPr="0029668D">
              <w:rPr>
                <w:rFonts w:ascii="Palatino Linotype" w:eastAsia="Times New Roman" w:hAnsi="Palatino Linotype" w:cstheme="minorHAnsi"/>
                <w:sz w:val="24"/>
                <w:szCs w:val="24"/>
              </w:rPr>
              <w:t>20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09</w:t>
            </w:r>
            <w:r w:rsidRPr="0029668D">
              <w:rPr>
                <w:rFonts w:ascii="Palatino Linotype" w:eastAsia="Times New Roman" w:hAnsi="Palatino Linotype" w:cstheme="minorHAnsi"/>
                <w:sz w:val="24"/>
                <w:szCs w:val="24"/>
              </w:rPr>
              <w:t>-</w:t>
            </w: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2012</w:t>
            </w:r>
          </w:p>
        </w:tc>
      </w:tr>
    </w:tbl>
    <w:p w14:paraId="2439BB7F" w14:textId="362AEE76" w:rsidR="00D60A28" w:rsidRPr="00503CD8" w:rsidRDefault="00D60A28" w:rsidP="007E58DD">
      <w:pPr>
        <w:spacing w:before="360" w:after="120" w:line="240" w:lineRule="auto"/>
        <w:jc w:val="both"/>
        <w:rPr>
          <w:rFonts w:ascii="Palatino Linotype" w:eastAsia="Times New Roman" w:hAnsi="Palatino Linotype" w:cstheme="minorHAnsi"/>
          <w:b/>
          <w:bCs/>
          <w:sz w:val="32"/>
          <w:szCs w:val="32"/>
        </w:rPr>
      </w:pPr>
      <w:r>
        <w:rPr>
          <w:rFonts w:ascii="Palatino Linotype" w:eastAsia="Times New Roman" w:hAnsi="Palatino Linotype" w:cstheme="minorHAnsi"/>
          <w:b/>
          <w:bCs/>
          <w:sz w:val="32"/>
          <w:szCs w:val="32"/>
        </w:rPr>
        <w:t>Graduate Summer Schools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6"/>
        <w:gridCol w:w="850"/>
        <w:gridCol w:w="1704"/>
      </w:tblGrid>
      <w:tr w:rsidR="00D60A28" w14:paraId="32E22280" w14:textId="77777777" w:rsidTr="00D60A28">
        <w:tc>
          <w:tcPr>
            <w:tcW w:w="6796" w:type="dxa"/>
          </w:tcPr>
          <w:p w14:paraId="6EA43599" w14:textId="51AFE9BF" w:rsidR="00D60A28" w:rsidRDefault="00D60A28" w:rsidP="00D60A28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Philosophy of AI, (organized by the University of London)</w:t>
            </w:r>
          </w:p>
        </w:tc>
        <w:tc>
          <w:tcPr>
            <w:tcW w:w="850" w:type="dxa"/>
          </w:tcPr>
          <w:p w14:paraId="2CA930E2" w14:textId="77777777" w:rsidR="00D60A28" w:rsidRDefault="00D60A28" w:rsidP="00D60A2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71C52324" w14:textId="31FB677A" w:rsidR="00D60A28" w:rsidRDefault="00D60A28" w:rsidP="00D60A28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2024</w:t>
            </w:r>
          </w:p>
        </w:tc>
      </w:tr>
      <w:tr w:rsidR="001E3E1B" w14:paraId="3B139211" w14:textId="77777777" w:rsidTr="00D60A28">
        <w:tc>
          <w:tcPr>
            <w:tcW w:w="6796" w:type="dxa"/>
          </w:tcPr>
          <w:p w14:paraId="7EB6E687" w14:textId="1DC52F77" w:rsidR="001E3E1B" w:rsidRDefault="001E3E1B" w:rsidP="001E3E1B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The Nature of Entropy II: Arrow of Time, LMU</w:t>
            </w:r>
          </w:p>
        </w:tc>
        <w:tc>
          <w:tcPr>
            <w:tcW w:w="850" w:type="dxa"/>
          </w:tcPr>
          <w:p w14:paraId="49B6CD5E" w14:textId="77777777" w:rsidR="001E3E1B" w:rsidRDefault="001E3E1B" w:rsidP="001E3E1B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04F16099" w14:textId="30BAA2E7" w:rsidR="001E3E1B" w:rsidRDefault="001E3E1B" w:rsidP="001E3E1B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  <w:r>
              <w:rPr>
                <w:rFonts w:ascii="Palatino Linotype" w:eastAsia="Times New Roman" w:hAnsi="Palatino Linotype" w:cstheme="minorHAnsi"/>
                <w:sz w:val="24"/>
                <w:szCs w:val="24"/>
              </w:rPr>
              <w:t>2022</w:t>
            </w:r>
          </w:p>
        </w:tc>
      </w:tr>
      <w:tr w:rsidR="00D60A28" w14:paraId="674CE44F" w14:textId="77777777" w:rsidTr="0008527C">
        <w:tc>
          <w:tcPr>
            <w:tcW w:w="6796" w:type="dxa"/>
          </w:tcPr>
          <w:p w14:paraId="6C63AB61" w14:textId="6D01B095" w:rsidR="00D60A28" w:rsidRDefault="00D60A28" w:rsidP="007E58DD">
            <w:pPr>
              <w:spacing w:after="120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46B28FCA" w14:textId="77777777" w:rsidR="00D60A28" w:rsidRDefault="00D60A28" w:rsidP="007E58DD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  <w:tc>
          <w:tcPr>
            <w:tcW w:w="1704" w:type="dxa"/>
          </w:tcPr>
          <w:p w14:paraId="4B43136C" w14:textId="46437AD3" w:rsidR="00D60A28" w:rsidRDefault="00D60A28" w:rsidP="007E58DD">
            <w:pPr>
              <w:spacing w:after="120"/>
              <w:jc w:val="both"/>
              <w:rPr>
                <w:rFonts w:ascii="Palatino Linotype" w:eastAsia="Times New Roman" w:hAnsi="Palatino Linotype" w:cstheme="minorHAnsi"/>
                <w:sz w:val="24"/>
                <w:szCs w:val="24"/>
              </w:rPr>
            </w:pPr>
          </w:p>
        </w:tc>
      </w:tr>
    </w:tbl>
    <w:p w14:paraId="5BF4C4F9" w14:textId="69B56B70" w:rsidR="0083579C" w:rsidRPr="00F82515" w:rsidRDefault="0083579C" w:rsidP="003E36E7">
      <w:pPr>
        <w:spacing w:after="0" w:line="240" w:lineRule="auto"/>
        <w:rPr>
          <w:rFonts w:ascii="Palatino Linotype" w:eastAsia="Times New Roman" w:hAnsi="Palatino Linotype" w:cstheme="minorHAnsi"/>
          <w:sz w:val="24"/>
          <w:szCs w:val="24"/>
        </w:rPr>
      </w:pPr>
    </w:p>
    <w:sectPr w:rsidR="0083579C" w:rsidRPr="00F8251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20A56" w14:textId="77777777" w:rsidR="000954B2" w:rsidRDefault="000954B2" w:rsidP="004D4400">
      <w:pPr>
        <w:spacing w:after="0" w:line="240" w:lineRule="auto"/>
      </w:pPr>
      <w:r>
        <w:separator/>
      </w:r>
    </w:p>
  </w:endnote>
  <w:endnote w:type="continuationSeparator" w:id="0">
    <w:p w14:paraId="6E7A0770" w14:textId="77777777" w:rsidR="000954B2" w:rsidRDefault="000954B2" w:rsidP="004D4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91B9A" w14:textId="11E8B000" w:rsidR="004D4400" w:rsidRPr="00F82515" w:rsidRDefault="004D4400" w:rsidP="004D4400">
    <w:pPr>
      <w:spacing w:after="0" w:line="240" w:lineRule="auto"/>
      <w:jc w:val="center"/>
      <w:rPr>
        <w:rFonts w:ascii="Palatino Linotype" w:eastAsia="Times New Roman" w:hAnsi="Palatino Linotype" w:cstheme="minorHAnsi"/>
        <w:sz w:val="24"/>
        <w:szCs w:val="24"/>
      </w:rPr>
    </w:pPr>
    <w:r w:rsidRPr="00D50B29">
      <w:rPr>
        <w:rFonts w:ascii="Palatino Linotype" w:eastAsia="Times New Roman" w:hAnsi="Palatino Linotype" w:cstheme="minorHAnsi"/>
        <w:sz w:val="20"/>
        <w:szCs w:val="20"/>
      </w:rPr>
      <w:t>Last updated: August 2026</w:t>
    </w:r>
  </w:p>
  <w:p w14:paraId="5D85EC7F" w14:textId="75CE99A1" w:rsidR="001E3E1B" w:rsidRDefault="001E3E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DFF0F" w14:textId="77777777" w:rsidR="000954B2" w:rsidRDefault="000954B2" w:rsidP="004D4400">
      <w:pPr>
        <w:spacing w:after="0" w:line="240" w:lineRule="auto"/>
      </w:pPr>
      <w:r>
        <w:separator/>
      </w:r>
    </w:p>
  </w:footnote>
  <w:footnote w:type="continuationSeparator" w:id="0">
    <w:p w14:paraId="5CF5F641" w14:textId="77777777" w:rsidR="000954B2" w:rsidRDefault="000954B2" w:rsidP="004D44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AwsjQzMzSyNDIxNDZX0lEKTi0uzszPAykwNqoFAKLNqwotAAAA"/>
  </w:docVars>
  <w:rsids>
    <w:rsidRoot w:val="00551049"/>
    <w:rsid w:val="00012D48"/>
    <w:rsid w:val="000311CB"/>
    <w:rsid w:val="00032F11"/>
    <w:rsid w:val="00033104"/>
    <w:rsid w:val="000361CB"/>
    <w:rsid w:val="000533E7"/>
    <w:rsid w:val="000954B2"/>
    <w:rsid w:val="000A6285"/>
    <w:rsid w:val="000D0D96"/>
    <w:rsid w:val="000D6E03"/>
    <w:rsid w:val="000E5561"/>
    <w:rsid w:val="001151BB"/>
    <w:rsid w:val="00121A15"/>
    <w:rsid w:val="00134C30"/>
    <w:rsid w:val="00156208"/>
    <w:rsid w:val="00164EEB"/>
    <w:rsid w:val="0018069D"/>
    <w:rsid w:val="001843EC"/>
    <w:rsid w:val="001945E9"/>
    <w:rsid w:val="00196432"/>
    <w:rsid w:val="001977FF"/>
    <w:rsid w:val="001C5BB7"/>
    <w:rsid w:val="001D683D"/>
    <w:rsid w:val="001E1E9E"/>
    <w:rsid w:val="001E3E1B"/>
    <w:rsid w:val="00200852"/>
    <w:rsid w:val="00203066"/>
    <w:rsid w:val="0020542E"/>
    <w:rsid w:val="00222827"/>
    <w:rsid w:val="00241117"/>
    <w:rsid w:val="002431F2"/>
    <w:rsid w:val="00260E68"/>
    <w:rsid w:val="00266652"/>
    <w:rsid w:val="00272C8F"/>
    <w:rsid w:val="00277434"/>
    <w:rsid w:val="0029668D"/>
    <w:rsid w:val="002D2154"/>
    <w:rsid w:val="002E0653"/>
    <w:rsid w:val="00303B05"/>
    <w:rsid w:val="00325EC1"/>
    <w:rsid w:val="0034668E"/>
    <w:rsid w:val="00360A1B"/>
    <w:rsid w:val="0036480A"/>
    <w:rsid w:val="00374294"/>
    <w:rsid w:val="00375366"/>
    <w:rsid w:val="003821A5"/>
    <w:rsid w:val="003B4B13"/>
    <w:rsid w:val="003C2FB6"/>
    <w:rsid w:val="003E36E7"/>
    <w:rsid w:val="00401483"/>
    <w:rsid w:val="00442A54"/>
    <w:rsid w:val="00447567"/>
    <w:rsid w:val="0046643F"/>
    <w:rsid w:val="00473AE6"/>
    <w:rsid w:val="004B1FA4"/>
    <w:rsid w:val="004D1E78"/>
    <w:rsid w:val="004D325F"/>
    <w:rsid w:val="004D3DFA"/>
    <w:rsid w:val="004D4400"/>
    <w:rsid w:val="004D47E8"/>
    <w:rsid w:val="004E2A76"/>
    <w:rsid w:val="004F11B6"/>
    <w:rsid w:val="005026CE"/>
    <w:rsid w:val="00503CD8"/>
    <w:rsid w:val="00505B00"/>
    <w:rsid w:val="00530B93"/>
    <w:rsid w:val="00535B6F"/>
    <w:rsid w:val="005474B3"/>
    <w:rsid w:val="00551049"/>
    <w:rsid w:val="005651DB"/>
    <w:rsid w:val="00587ADE"/>
    <w:rsid w:val="005B555C"/>
    <w:rsid w:val="005B6993"/>
    <w:rsid w:val="005E1DCB"/>
    <w:rsid w:val="0060453F"/>
    <w:rsid w:val="00605690"/>
    <w:rsid w:val="00636E5D"/>
    <w:rsid w:val="00637583"/>
    <w:rsid w:val="006610C7"/>
    <w:rsid w:val="00680282"/>
    <w:rsid w:val="006837CE"/>
    <w:rsid w:val="0068692D"/>
    <w:rsid w:val="00695EF4"/>
    <w:rsid w:val="006B3EA0"/>
    <w:rsid w:val="006D3C95"/>
    <w:rsid w:val="006E1EC9"/>
    <w:rsid w:val="00712790"/>
    <w:rsid w:val="00737DB5"/>
    <w:rsid w:val="007438EE"/>
    <w:rsid w:val="00747FB3"/>
    <w:rsid w:val="00762188"/>
    <w:rsid w:val="007970F1"/>
    <w:rsid w:val="007A5210"/>
    <w:rsid w:val="007A57C7"/>
    <w:rsid w:val="007A7B8C"/>
    <w:rsid w:val="007E58DD"/>
    <w:rsid w:val="007F02E1"/>
    <w:rsid w:val="007F737F"/>
    <w:rsid w:val="0080417C"/>
    <w:rsid w:val="00817D19"/>
    <w:rsid w:val="00827DE7"/>
    <w:rsid w:val="0083579C"/>
    <w:rsid w:val="00836817"/>
    <w:rsid w:val="0085025A"/>
    <w:rsid w:val="008B5784"/>
    <w:rsid w:val="008C2971"/>
    <w:rsid w:val="008D1D9A"/>
    <w:rsid w:val="008D4664"/>
    <w:rsid w:val="00902964"/>
    <w:rsid w:val="00926D54"/>
    <w:rsid w:val="009273DE"/>
    <w:rsid w:val="00934391"/>
    <w:rsid w:val="00944667"/>
    <w:rsid w:val="00944F76"/>
    <w:rsid w:val="009465CF"/>
    <w:rsid w:val="00954BEA"/>
    <w:rsid w:val="00967F5F"/>
    <w:rsid w:val="00993FE5"/>
    <w:rsid w:val="009A6DE3"/>
    <w:rsid w:val="009D4412"/>
    <w:rsid w:val="009E0D26"/>
    <w:rsid w:val="00A03724"/>
    <w:rsid w:val="00A3095F"/>
    <w:rsid w:val="00A5236D"/>
    <w:rsid w:val="00A60D7B"/>
    <w:rsid w:val="00A92322"/>
    <w:rsid w:val="00AA16F4"/>
    <w:rsid w:val="00AA1B0F"/>
    <w:rsid w:val="00AA6074"/>
    <w:rsid w:val="00AC1F80"/>
    <w:rsid w:val="00AC584E"/>
    <w:rsid w:val="00B13D95"/>
    <w:rsid w:val="00B21C5F"/>
    <w:rsid w:val="00B538B2"/>
    <w:rsid w:val="00BA330A"/>
    <w:rsid w:val="00BA4DFE"/>
    <w:rsid w:val="00BB7D2D"/>
    <w:rsid w:val="00BF19E2"/>
    <w:rsid w:val="00C2595F"/>
    <w:rsid w:val="00C32D08"/>
    <w:rsid w:val="00C34206"/>
    <w:rsid w:val="00C5076B"/>
    <w:rsid w:val="00C57A87"/>
    <w:rsid w:val="00C820DF"/>
    <w:rsid w:val="00C862D2"/>
    <w:rsid w:val="00CB6736"/>
    <w:rsid w:val="00CC2346"/>
    <w:rsid w:val="00CD2E68"/>
    <w:rsid w:val="00CF4C14"/>
    <w:rsid w:val="00D31446"/>
    <w:rsid w:val="00D3219F"/>
    <w:rsid w:val="00D60A28"/>
    <w:rsid w:val="00DA0629"/>
    <w:rsid w:val="00DB0092"/>
    <w:rsid w:val="00DF2DEF"/>
    <w:rsid w:val="00DF6187"/>
    <w:rsid w:val="00E24B73"/>
    <w:rsid w:val="00E77FA9"/>
    <w:rsid w:val="00E84216"/>
    <w:rsid w:val="00E953E7"/>
    <w:rsid w:val="00EB4761"/>
    <w:rsid w:val="00EB7097"/>
    <w:rsid w:val="00EC5047"/>
    <w:rsid w:val="00ED0010"/>
    <w:rsid w:val="00EE0560"/>
    <w:rsid w:val="00EE0998"/>
    <w:rsid w:val="00EF3EED"/>
    <w:rsid w:val="00F125C1"/>
    <w:rsid w:val="00F201AE"/>
    <w:rsid w:val="00F47D96"/>
    <w:rsid w:val="00F6716E"/>
    <w:rsid w:val="00F80CAE"/>
    <w:rsid w:val="00F824DA"/>
    <w:rsid w:val="00F82515"/>
    <w:rsid w:val="00FA1824"/>
    <w:rsid w:val="00FF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A2A06"/>
  <w15:chartTrackingRefBased/>
  <w15:docId w15:val="{6AD367AC-D970-4109-A2BF-28BC15331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6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125C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273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3D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4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400"/>
  </w:style>
  <w:style w:type="paragraph" w:styleId="Footer">
    <w:name w:val="footer"/>
    <w:basedOn w:val="Normal"/>
    <w:link w:val="FooterChar"/>
    <w:uiPriority w:val="99"/>
    <w:unhideWhenUsed/>
    <w:rsid w:val="004D4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6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36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96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52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0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08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865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736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59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74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4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2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054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387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74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16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54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87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29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8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3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76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925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38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21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69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65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44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6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5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6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34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2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09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84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53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197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6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33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99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0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3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499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22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amitkarmon.github.i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mit.karmon@philosophy.ox.ac.uk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580</Words>
  <Characters>2902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</dc:creator>
  <cp:keywords/>
  <dc:description/>
  <cp:lastModifiedBy>Amit Karmon</cp:lastModifiedBy>
  <cp:revision>10</cp:revision>
  <cp:lastPrinted>2026-03-05T13:04:00Z</cp:lastPrinted>
  <dcterms:created xsi:type="dcterms:W3CDTF">2026-08-04T12:14:00Z</dcterms:created>
  <dcterms:modified xsi:type="dcterms:W3CDTF">2026-08-05T12:57:00Z</dcterms:modified>
</cp:coreProperties>
</file>