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93924" w14:textId="350D4404" w:rsidR="00E00F4D" w:rsidRDefault="006713E6">
      <w:r>
        <w:rPr>
          <w:rFonts w:ascii="Roboto" w:hAnsi="Roboto"/>
          <w:color w:val="111111"/>
          <w:shd w:val="clear" w:color="auto" w:fill="F7F7F7"/>
        </w:rPr>
        <w:t>In the lead generation process, many potential leads start at the top, but only a few become paying customers at the bottom. To improve lead conversion, focus on nurturing leads in the middle stage. Identify the best prospects based on factors like ‘</w:t>
      </w:r>
      <w:proofErr w:type="spellStart"/>
      <w:r>
        <w:rPr>
          <w:rFonts w:ascii="Roboto" w:hAnsi="Roboto"/>
          <w:color w:val="111111"/>
          <w:shd w:val="clear" w:color="auto" w:fill="F7F7F7"/>
        </w:rPr>
        <w:t>TotalVisits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’ and ‘Total Time Spent on Website.’ Keep a list of leads to inform them about relevant offerings, such as courses, services, and job opportunities. Tailor your communication to their </w:t>
      </w:r>
      <w:r>
        <w:rPr>
          <w:rFonts w:ascii="Roboto" w:hAnsi="Roboto"/>
          <w:color w:val="111111"/>
          <w:shd w:val="clear" w:color="auto" w:fill="F7F7F7"/>
        </w:rPr>
        <w:t>interests and</w:t>
      </w:r>
      <w:r>
        <w:rPr>
          <w:rFonts w:ascii="Roboto" w:hAnsi="Roboto"/>
          <w:color w:val="111111"/>
          <w:shd w:val="clear" w:color="auto" w:fill="F7F7F7"/>
        </w:rPr>
        <w:t xml:space="preserve"> prioritize converted leads by engaging in question-answer sessions and further inquiries.”</w:t>
      </w:r>
    </w:p>
    <w:sectPr w:rsidR="00E00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B6"/>
    <w:rsid w:val="000E7580"/>
    <w:rsid w:val="002120B6"/>
    <w:rsid w:val="005724B3"/>
    <w:rsid w:val="006713E6"/>
    <w:rsid w:val="0075450B"/>
    <w:rsid w:val="00E0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1F75"/>
  <w15:chartTrackingRefBased/>
  <w15:docId w15:val="{95E50A92-2B94-45E1-ABCC-A06D6CDE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Kulkarni</dc:creator>
  <cp:keywords/>
  <dc:description/>
  <cp:lastModifiedBy>Amit Kulkarni</cp:lastModifiedBy>
  <cp:revision>2</cp:revision>
  <dcterms:created xsi:type="dcterms:W3CDTF">2024-07-20T13:07:00Z</dcterms:created>
  <dcterms:modified xsi:type="dcterms:W3CDTF">2024-07-20T13:07:00Z</dcterms:modified>
</cp:coreProperties>
</file>