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E5A88" w:sz="8" w:space="4"/>
        </w:pBdr>
        <w:spacing w:after="200"/>
      </w:pPr>
      <w:r>
        <w:t xml:space="preserve">Trading Challenges – Improvement Plan</w:t>
      </w:r>
    </w:p>
    <w:p>
      <w:pPr>
        <w:spacing w:after="120"/>
      </w:pPr>
      <w:r>
        <w:t xml:space="preserve">Right now the challenge page works but feels empty and a bit risky. These improvements are listed most important first.</w:t>
      </w:r>
    </w:p>
    <w:p>
      <w:pPr>
        <w:pStyle w:val="Heading1"/>
        <w:spacing w:after="120" w:before="280"/>
      </w:pPr>
      <w:r>
        <w:t xml:space="preserve">1. Fix First</w:t>
      </w:r>
    </w:p>
    <w:p>
      <w:pPr>
        <w:pStyle w:val="Heading2"/>
        <w:spacing w:after="80" w:before="200"/>
      </w:pPr>
      <w:r>
        <w:t xml:space="preserve">Privacy</w:t>
      </w:r>
    </w:p>
    <w:p>
      <w:pPr>
        <w:spacing w:after="120"/>
      </w:pPr>
      <w:r>
        <w:t xml:space="preserve">"Connect with the community" shows other users' full email addresses to anyone in a challenge.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display names or usernames instead of emails.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users opt in to being discoverable.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Mask emails everywhere, including the leaderboard (amitkmj78@… → "Amit K.").</w:t>
      </w:r>
    </w:p>
    <w:p>
      <w:pPr>
        <w:pStyle w:val="Heading2"/>
        <w:spacing w:after="80" w:before="200"/>
      </w:pPr>
      <w:r>
        <w:t xml:space="preserve">The "—" dead end</w:t>
      </w:r>
    </w:p>
    <w:p>
      <w:pPr>
        <w:spacing w:after="120"/>
      </w:pPr>
      <w:r>
        <w:t xml:space="preserve">When a member has no data, the row explains why but gives no next step. Replace it with a clear call to action: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linked account → "Link paper account"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 but no snapshot yet → "First snapshot after market close today."</w:t>
      </w:r>
    </w:p>
    <w:p>
      <w:pPr>
        <w:pStyle w:val="Heading2"/>
        <w:spacing w:after="80" w:before="200"/>
      </w:pPr>
      <w:r>
        <w:t xml:space="preserve">Fair start</w:t>
      </w:r>
    </w:p>
    <w:p>
      <w:pPr>
        <w:spacing w:after="120"/>
      </w:pPr>
      <w:r>
        <w:t xml:space="preserve">Every member should start equal, for example a fresh $100k paper balance on the challenge start date. Otherwise someone joining with an account already up 40% skews the ranking.</w:t>
      </w:r>
    </w:p>
    <w:p>
      <w:pPr>
        <w:pStyle w:val="Heading1"/>
        <w:spacing w:after="120" w:before="280"/>
      </w:pPr>
      <w:r>
        <w:t xml:space="preserve">2. Make the Leaderboard Meaningful</w:t>
      </w:r>
    </w:p>
    <w:p>
      <w:pPr>
        <w:pStyle w:val="Heading2"/>
        <w:spacing w:after="80" w:before="200"/>
      </w:pPr>
      <w:r>
        <w:t xml:space="preserve">Scoring choices</w:t>
      </w:r>
    </w:p>
    <w:p>
      <w:pPr>
        <w:spacing w:after="120"/>
      </w:pPr>
      <w:r>
        <w:t xml:space="preserve">The challenge creator picks how members are ranked: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return (current behavior).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Risk-adjusted: </w:t>
      </w:r>
      <w:r>
        <w:rPr>
          <w:b/>
          <w:bCs/>
        </w:rPr>
        <w:t xml:space="preserve">Sharpe</w:t>
      </w:r>
      <w:r>
        <w:t xml:space="preserve">, </w:t>
      </w:r>
      <w:r>
        <w:rPr>
          <w:b/>
          <w:bCs/>
        </w:rPr>
        <w:t xml:space="preserve">Sortino</w:t>
      </w:r>
      <w:r>
        <w:t xml:space="preserve">, or </w:t>
      </w:r>
      <w:r>
        <w:rPr>
          <w:b/>
          <w:bCs/>
        </w:rPr>
        <w:t xml:space="preserve">Calmar</w:t>
      </w:r>
      <w:r>
        <w:t xml:space="preserve"> (return ÷ max drawdown), which rewards skill over luck.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Beat the benchmark: excess return vs. SPY over the same window.</w:t>
      </w:r>
    </w:p>
    <w:p>
      <w:pPr>
        <w:pStyle w:val="Heading2"/>
        <w:spacing w:after="80" w:before="200"/>
      </w:pPr>
      <w:r>
        <w:t xml:space="preserve">More columns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change (↑2 / ↓1 since yesterday)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vs. S&amp;P 500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 rate and number of trades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and worst pick</w:t>
      </w:r>
    </w:p>
    <w:p>
      <w:pPr>
        <w:pStyle w:val="Heading2"/>
        <w:spacing w:after="80" w:before="200"/>
      </w:pPr>
      <w:r>
        <w:t xml:space="preserve">Chart</w:t>
      </w:r>
    </w:p>
    <w:p>
      <w:pPr>
        <w:spacing w:after="120"/>
      </w:pPr>
      <w:r>
        <w:t xml:space="preserve">Plot each member's equity curve, with SPY as a dashed baseline.</w:t>
      </w:r>
    </w:p>
    <w:p>
      <w:pPr>
        <w:pStyle w:val="Heading1"/>
        <w:spacing w:after="120" w:before="280"/>
      </w:pPr>
      <w:r>
        <w:t xml:space="preserve">3. Challenge Rules</w:t>
      </w:r>
    </w:p>
    <w:p>
      <w:pPr>
        <w:spacing w:after="120"/>
      </w:pPr>
      <w:r>
        <w:t xml:space="preserve">When creating a challenge, the creator sets: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Universe:</w:t>
      </w:r>
      <w:r>
        <w:t xml:space="preserve"> S&amp;P 500 only, or any ticker.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</w:t>
      </w:r>
      <w:r>
        <w:t xml:space="preserve"> max position size, leverage/shorting, and trades per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Visibility:</w:t>
      </w:r>
      <w:r>
        <w:t xml:space="preserve"> public, invite-only, or join by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Minimum trades to qualify (optional):</w:t>
      </w:r>
      <w:r>
        <w:t xml:space="preserve"> stops people from winning by doing nothing.</w:t>
      </w:r>
    </w:p>
    <w:p>
      <w:pPr>
        <w:pStyle w:val="Heading1"/>
        <w:spacing w:after="120" w:before="280"/>
      </w:pPr>
      <w:r>
        <w:t xml:space="preserve">4.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Templates:</w:t>
      </w:r>
      <w:r>
        <w:t xml:space="preserve"> "Beat the Market (1 month)", "Low-Risk Challenge" (lowest drawdown wins), "Beginner League", "Quant Model vs. Humans".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Quant model as a member:</w:t>
      </w:r>
      <w:r>
        <w:t xml:space="preserve"> add the model as a bot participant. The challenge becomes a live, public track record for the model, which also supports the B2B pitch.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Activity feed:</w:t>
      </w:r>
      <w:r>
        <w:t xml:space="preserve"> "Ravi bought NVDA", with optional trade sharing.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Notifications:</w:t>
      </w:r>
      <w:r>
        <w:t xml:space="preserve"> daily rank email, alerts when someone passes you, and a challenge-ending reminder.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Rewards:</w:t>
      </w:r>
      <w:r>
        <w:t xml:space="preserve"> badges (Top 3, Lowest Drawdown, Most Consistent) and a shareable final results page.</w:t>
      </w:r>
    </w:p>
    <w:p>
      <w:pPr>
        <w:pStyle w:val="Heading1"/>
        <w:spacing w:after="120" w:before="280"/>
      </w:pPr>
      <w:r>
        <w:t xml:space="preserve">5. Social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Comments or chat per challenge.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a winner's strategy (paper trading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Recurring monthly seasons with an all-time leaderboard.</w:t>
      </w:r>
    </w:p>
    <w:p>
      <w:pPr>
        <w:pStyle w:val="Heading1"/>
        <w:spacing w:after="120" w:before="280"/>
      </w:pPr>
      <w:r>
        <w:t xml:space="preserve">6. Small UI Fixes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"Starts in X days" / "Ends in X days" with a progress 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date range in the user's timezone and state when snapshots are taken.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for confirmation before "Leave challenge".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"Invite" use a share link as well as email.</w:t>
      </w:r>
    </w:p>
    <w:p>
      <w:pPr>
        <w:pStyle w:val="Heading1"/>
        <w:spacing w:after="120" w:before="280"/>
      </w:pPr>
      <w:r>
        <w:t xml:space="preserve">7. Suggested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Privacy fixes and the empty state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Fair starting balance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Risk-adjusted scoring and benchmark comparison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Equity curve 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Quant model as a bot member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Notifications and badges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2026-10-03T05:45:30.018Z</dcterms:created>
  <dcterms:modified xsi:type="dcterms:W3CDTF">2026-10-03T05:45:30.030Z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