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276" w:lineRule="auto"/>
      </w:pPr>
    </w:p>
    <w:p>
      <w:pPr>
        <w:spacing w:before="0" w:after="0" w:line="276" w:lineRule="auto"/>
      </w:pPr>
      <w:r>
        <w:rPr>
          <w:rFonts w:ascii="Arial" w:cs="Arial" w:eastAsia="Arial" w:hAnsi="Arial"/>
          <w:b/>
          <w:bCs/>
          <w:color w:val="0F1F3D"/>
          <w:sz w:val="52"/>
          <w:szCs w:val="52"/>
        </w:rPr>
        <w:t xml:space="preserve">MicroMind</w:t>
      </w:r>
    </w:p>
    <w:p>
      <w:pPr>
        <w:spacing w:before="0" w:after="0" w:line="276" w:lineRule="auto"/>
      </w:pPr>
      <w:r>
        <w:rPr>
          <w:rFonts w:ascii="Arial" w:cs="Arial" w:eastAsia="Arial" w:hAnsi="Arial"/>
          <w:color w:val="1E3A5F"/>
          <w:sz w:val="36"/>
          <w:szCs w:val="36"/>
        </w:rPr>
        <w:t xml:space="preserve">Pre-HIL Phase 0 Architecture Decision Record</w:t>
      </w:r>
    </w:p>
    <w:p>
      <w:pPr>
        <w:spacing w:before="60" w:after="0" w:line="276" w:lineRule="auto"/>
      </w:pPr>
    </w:p>
    <w:p>
      <w:pPr>
        <w:pBdr>
          <w:bottom w:val="single" w:color="C8860A" w:sz="8" w:space="2"/>
        </w:pBdr>
        <w:spacing w:before="0" w:after="0" w:line="276" w:lineRule="auto"/>
      </w:pPr>
      <w:r>
        <w:rPr>
          <w:rFonts w:ascii="Arial" w:cs="Arial" w:eastAsia="Arial" w:hAnsi="Arial"/>
          <w:b/>
          <w:bCs/>
          <w:color w:val="C8860A"/>
          <w:sz w:val="22"/>
          <w:szCs w:val="22"/>
        </w:rPr>
        <w:t xml:space="preserve">v1.1  ·  28 March 2026  ·  BASELINED  ·  ALL V-1..V-8 PASS  ·  RESTRICTED</w:t>
      </w:r>
    </w:p>
    <w:p>
      <w:pPr>
        <w:spacing w:before="80" w:after="0" w:line="276" w:lineRule="auto"/>
      </w:pPr>
    </w:p>
    <w:p>
      <w:pPr>
        <w:pBdr>
          <w:left w:val="single" w:color="C8860A" w:sz="6" w:space="8"/>
        </w:pBdr>
        <w:spacing w:before="60" w:after="60" w:line="276" w:lineRule="auto"/>
        <w:ind w:left="480"/>
      </w:pPr>
      <w:r>
        <w:rPr>
          <w:rFonts w:ascii="Arial" w:cs="Arial" w:eastAsia="Arial" w:hAnsi="Arial"/>
          <w:color w:val="5A6170"/>
          <w:sz w:val="19"/>
          <w:szCs w:val="19"/>
        </w:rPr>
        <w:t xml:space="preserve">v1.1 supersedes v1.0 (28 March 2026). Changes: SIL baseline commit updated to 46fd9e7; V-5 Gazebo target corrected to gz_x500 / Gazebo Harmonic; V-8 parameter table updated with PX4 v1.17 renames and live values; FM-6 compid=0 confirmed from live heartbeat; T-MON OFFBOARD custom_mode=393216 added; all V-1..V-8 checklist items updated to PASS; V-9 added per Sensor Integration Architecture addendum (MicroMind_SIA_v1_0).</w:t>
      </w:r>
    </w:p>
    <w:p>
      <w:pPr>
        <w:spacing w:before="80" w:after="0" w:line="276" w:lineRule="auto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Document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MicroMind Pre-HIL — Phase 0 Architecture Decision Record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5C2A"/>
                <w:sz w:val="19"/>
                <w:szCs w:val="19"/>
              </w:rPr>
              <w:t xml:space="preserve">v1.1 — BASELINED. Supersedes v1.0.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28 March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5C2A"/>
                <w:sz w:val="19"/>
                <w:szCs w:val="19"/>
              </w:rPr>
              <w:t xml:space="preserve">BASELINED — All V-1..V-8 validated. Phase 0 gate PASS. Phase 1 code authorised to begin.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Basis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MicroMind_PreHIL_v1_2.docx (Final). SIL baseline: micromind-autonomy @ 46fd9e7, 332/332 tests passing. PX4 v1.17.0-alpha1, Gazebo Harmonic 8.11.0.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Supersedes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ADR-0 v1.0 (28 March 2026, commit 9eac06b). v1.0 remains in project knowledge for audit trail.</w:t>
            </w:r>
          </w:p>
        </w:tc>
      </w:tr>
    </w:tbl>
    <w:p>
      <w:pPr>
        <w:spacing w:before="120" w:after="0" w:line="276" w:lineRule="auto"/>
      </w:pPr>
    </w:p>
    <w:p>
      <w:pPr>
        <w:pBdr>
          <w:bottom w:val="single" w:color="DDDDDD" w:sz="4" w:space="1"/>
        </w:pBdr>
        <w:spacing w:before="160" w:after="160" w:line="276" w:lineRule="auto"/>
      </w:pPr>
    </w:p>
    <w:p>
      <w:pPr>
        <w:pStyle w:val="Heading1"/>
        <w:spacing w:before="320" w:after="120" w:line="276" w:lineRule="auto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  Architecture Decisions (D-1 through D-4)</w:t>
      </w:r>
    </w:p>
    <w:p>
      <w:pPr>
        <w:spacing w:before="60" w:after="60" w:line="276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four decisions unchanged from v1.0. Recorded here for completeness.</w:t>
      </w:r>
    </w:p>
    <w:p>
      <w:pPr>
        <w:spacing w:before="80" w:after="0" w:line="276" w:lineRule="auto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680"/>
        <w:gridCol w:w="268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Middleware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Direct Python + pymavlink over UDP socket. No ROS2 in bridge layer.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Avoids second debugging layer before OFFBOARD proven stable.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ROS2 isolated to openvins_humble Docker. No ROS2 imports under integration/.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D-2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Time reference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MicroMind monotonic clock authoritative. All outgoing MAVLink timestamps derive from it. SYSTEM_TIME sent at connect as courtesy only.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Prevents FM-5. MicroMind clock is authority; PX4 adoption of SYSTEM_TIME not required.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9"/>
                <w:szCs w:val="19"/>
              </w:rPr>
              <w:t xml:space="preserve">REFINEMENT vs v1.2: no dependency on PX4 adopting SYSTEM_TIME.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D-3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Driver depth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Python ABCs for all driver classes. Mandatory methods: read/publish + health(), last_update_time(), is_stale(), source_type().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Matches S-NEP-04 modular design. OEM replaceability claim depends on this.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9"/>
                <w:szCs w:val="19"/>
              </w:rPr>
              <w:t xml:space="preserve">ADDITION vs v1.2: four health/status methods added. All implementations must expose all six methods.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D-4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PX4 failure modes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FM-1 through FM-7 all acknowledged as governing constraints before MAVLink code written.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December failure root-cause. Each FM has definitive fix.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9"/>
                <w:szCs w:val="19"/>
              </w:rPr>
              <w:t xml:space="preserve">ADDITION vs v1.2: FM-6 (wrong sysid/compid) and FM-7 (OFFBOARD accepted, vehicle not armed) added.</w:t>
            </w:r>
          </w:p>
        </w:tc>
      </w:tr>
    </w:tbl>
    <w:p>
      <w:pPr>
        <w:pBdr>
          <w:bottom w:val="single" w:color="DDDDDD" w:sz="4" w:space="1"/>
        </w:pBdr>
        <w:spacing w:before="160" w:after="160" w:line="276" w:lineRule="auto"/>
      </w:pPr>
    </w:p>
    <w:p>
      <w:pPr>
        <w:pStyle w:val="Heading1"/>
        <w:spacing w:before="320" w:after="120" w:line="276" w:lineRule="auto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2  PX4 Failure Mode Register (FM-1 through FM-7)</w:t>
      </w:r>
    </w:p>
    <w:p>
      <w:pPr>
        <w:spacing w:before="60" w:after="60" w:line="276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FM-6 updated with live finding from V-5 validation: compid=0, not compid=1. All other failure modes unchanged from v1.0.</w:t>
      </w:r>
    </w:p>
    <w:p>
      <w:pPr>
        <w:spacing w:before="80" w:after="0" w:line="276" w:lineRule="auto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000"/>
        <w:gridCol w:w="2300"/>
        <w:gridCol w:w="2010"/>
        <w:gridCol w:w="2500"/>
      </w:tblGrid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is hard to see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signal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Definitive fix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FM-1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Heartbeat not running or blocked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PX4 logs show mode change but not why. Looks like commands ignored.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T-MON observes mode reversion within &lt;2s of OFFBOARD entry.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Dedicated T-HB daemon at 2 Hz, independent of nav loop. Validated 30s isolation before T-SP written.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FM-2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Setpoints sent before OFFBOARD engaged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 switch ACK succeeds but vehicle immediately exits OFFBOARD.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T-MON observes immediate reversion after successful ACK.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Pre-stream: 2s of setpoints at ≥20 Hz before mode change request. Wait for LOCAL_POSITION_NED valid first.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FM-3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Wrong coordinate frame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Vehicle climbs when should descend. Developer assumes flight controller bug.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Vehicle moves wrong direction vs Gazebo expectation. Z-sign inversion definitive.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coordinate_frame=1 (MAV_FRAME_LOCAL_NED). Z positive DOWN. Call frame_utils.rotate_pos_enu_to_ned(). Never reimplement.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FM-4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Setpoint rate too low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Vehicle enters OFFBOARD briefly then exits. Appears as heartbeat issue.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T-LOG setpoint_hz &lt; 18 Hz in bridge log.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T-SP time-driven at 20 Hz constant, never event-driven. Independent of navigation decision rate.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FM-5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Timestamp mismatch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visible error. PX4 receives messages but does not act.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COMMAND_ACK silent. Setpoints received but vehicle stationary.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MicroMind monotonic clock for time_boot_ms. SYSTEM_TIME at connect for boot offset. D-2 decision governs.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FM-6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Wrong target_system / target_component IDs  [UPDATED v1.1: compid=0 confirmed live]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Commands silently ignored. No error returned.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No COMMAND_ACK received for arm or mode commands within timeout.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LIVE FINDING: sysid=1, compid=0 (not 1). Derive both from first received HEARTBEAT. Never hardcode. Hardcoded compid=1 will cause silent rejection.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FM-7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OFFBOARD accepted but vehicle not armed or commander rejects setpoints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 transition ACK succeeds but setpoints have no effect.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Three-part check: (1) armed state flag, (2) mode confirmed in T-MON, (3) LOCAL_POSITION_NED changing &gt;0.1m within 2s.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Explicit three-part verification: arm confirmed, mode confirmed, setpoint consumption confirmed via position change.</w:t>
            </w:r>
          </w:p>
        </w:tc>
      </w:tr>
    </w:tbl>
    <w:p>
      <w:pPr>
        <w:spacing w:before="80" w:after="0" w:line="276" w:lineRule="auto"/>
      </w:pPr>
    </w:p>
    <w:p>
      <w:pPr>
        <w:pBdr>
          <w:left w:val="single" w:color="1E3A5F" w:sz="6" w:space="8"/>
        </w:pBdr>
        <w:spacing w:before="60" w:after="60" w:line="276" w:lineRule="auto"/>
        <w:ind w:left="480"/>
      </w:pPr>
      <w:r>
        <w:rPr>
          <w:rFonts w:ascii="Arial" w:cs="Arial" w:eastAsia="Arial" w:hAnsi="Arial"/>
          <w:color w:val="1E3A5F"/>
          <w:sz w:val="19"/>
          <w:szCs w:val="19"/>
        </w:rPr>
        <w:t xml:space="preserve">v1.1 FM-6 update: live V-5 validation confirmed sysid=1, compid=0. The v1.2 governing document assumed compid=1. All bridge code must derive both IDs from the first received HEARTBEAT. Any hardcoded compid=1 will cause silent command rejection.</w:t>
      </w:r>
    </w:p>
    <w:p>
      <w:pPr>
        <w:pBdr>
          <w:bottom w:val="single" w:color="DDDDDD" w:sz="4" w:space="1"/>
        </w:pBdr>
        <w:spacing w:before="160" w:after="160" w:line="276" w:lineRule="auto"/>
      </w:pPr>
    </w:p>
    <w:p>
      <w:pPr>
        <w:pStyle w:val="Heading1"/>
        <w:spacing w:before="320" w:after="120" w:line="276" w:lineRule="auto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3  Driver ABC Interface Contract</w:t>
      </w:r>
    </w:p>
    <w:p>
      <w:pPr>
        <w:spacing w:before="60" w:after="60" w:line="276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Unchanged from v1.0. All six methods mandatory on every driver ABC.</w:t>
      </w:r>
    </w:p>
    <w:p>
      <w:pPr>
        <w:spacing w:before="80" w:after="0" w:line="276" w:lineRule="auto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 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health()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DriverHealth (enum: OK / DEGRADED / FAILED)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Returns current health state. Must never raise. Called by LivePipeline health watchdog at 10 Hz.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last_update_time()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float (monotonic seconds)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Returns timestamp of last successful read.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is_stale()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bool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True if (now - last_update_time()) &gt; driver-specific stale threshold from MissionConfig.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source_type()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str: 'sim' | 'real'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Returns source type. Used by BridgeLogger. Set at construction by DriverFactory.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read()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driver-specific dataclass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Primary data read. Raises DriverReadError on hardware fault. Returns last valid + DEGRADED health on transient fault.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close()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Clean shutdown. Idempotent. Called on any exit path including exception.</w:t>
            </w:r>
          </w:p>
        </w:tc>
      </w:tr>
    </w:tbl>
    <w:p>
      <w:pPr>
        <w:pBdr>
          <w:bottom w:val="single" w:color="DDDDDD" w:sz="4" w:space="1"/>
        </w:pBdr>
        <w:spacing w:before="160" w:after="160" w:line="276" w:lineRule="auto"/>
      </w:pPr>
    </w:p>
    <w:p>
      <w:pPr>
        <w:pStyle w:val="Heading1"/>
        <w:spacing w:before="320" w:after="120" w:line="276" w:lineRule="auto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4  Telemetry Watchlist</w:t>
      </w:r>
    </w:p>
    <w:p>
      <w:pPr>
        <w:spacing w:before="60" w:after="60" w:line="276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Unchanged from v1.0.</w:t>
      </w:r>
    </w:p>
    <w:p>
      <w:pPr>
        <w:spacing w:before="80" w:after="0" w:line="276" w:lineRule="auto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Staleness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HEARTBEAT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500 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PX4 alive check. Source of target_system and target_component (FM-6). Mode field monitors for OFFBOARD reversion. OFFBOARD custom_mode=393216 (confirmed V-7).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LOCAL_POSITION_NED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200 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EKF2 alignment verification (FM-7). Must be actively updating (&gt;0.1 m change) before OFFBOARD. Setpoint consumption confirmation.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ATTITUDE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200 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Vehicle attitude. Gazebo visual validation and post-run analysis.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ESTIMATOR_STATUS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1 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EKF2 health. local_position bit must be set before OFFBOARD (S-PX4-01).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EXTENDED_SYS_STATE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1 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Armed state (FM-7). landed_state. vtol_state.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COMMAND_ACK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on-demand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Response to arm and mode commands. Must arrive within 3s. Absence = FM-6 or FM-7.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BATTERY_STATUS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5 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Voltage monitor. Logged for completeness.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SYSTEM_TIME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on-demand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Received at connect. Boot offset computation for D-2 time reference.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55070"/>
                <w:sz w:val="19"/>
                <w:szCs w:val="19"/>
              </w:rPr>
              <w:t xml:space="preserve">HIGHRES_IMU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5 ms (200 Hz)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[ADDED v1.1 per SIA] Primary IMU listener path. Force to 200 Hz via PX4 stream config. P95 jitter measured in S-PX4-09.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55070"/>
                <w:sz w:val="19"/>
                <w:szCs w:val="19"/>
              </w:rPr>
              <w:t xml:space="preserve">GPS_RAW_INT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200 ms (5 Hz)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[ADDED v1.1 per SIA] GNSS listener path for BIM integrity scoring. Force to 5 Hz.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55070"/>
                <w:sz w:val="19"/>
                <w:szCs w:val="19"/>
              </w:rPr>
              <w:t xml:space="preserve">DISTANCE_SENSOR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100 ms (10 Hz)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[ADDED v1.1 per SIA] RADALT listener path if fitted on PX4. Enable stream if available.</w:t>
            </w:r>
          </w:p>
        </w:tc>
      </w:tr>
    </w:tbl>
    <w:p>
      <w:pPr>
        <w:pBdr>
          <w:bottom w:val="single" w:color="DDDDDD" w:sz="4" w:space="1"/>
        </w:pBdr>
        <w:spacing w:before="160" w:after="160" w:line="276" w:lineRule="auto"/>
      </w:pPr>
    </w:p>
    <w:p>
      <w:pPr>
        <w:pStyle w:val="Heading1"/>
        <w:spacing w:before="320" w:after="120" w:line="276" w:lineRule="auto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5  Bridge Logging Contract</w:t>
      </w:r>
    </w:p>
    <w:p>
      <w:pPr>
        <w:spacing w:before="60" w:after="60" w:line="276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Unchanged from v1.0. See v1.0 Section 5 for full field definitions.</w:t>
      </w:r>
    </w:p>
    <w:p>
      <w:pPr>
        <w:pBdr>
          <w:bottom w:val="single" w:color="DDDDDD" w:sz="4" w:space="1"/>
        </w:pBdr>
        <w:spacing w:before="160" w:after="160" w:line="276" w:lineRule="auto"/>
      </w:pPr>
    </w:p>
    <w:p>
      <w:pPr>
        <w:pStyle w:val="Heading1"/>
        <w:spacing w:before="320" w:after="120" w:line="276" w:lineRule="auto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6  V-3 File Inventory — integration/ Directory</w:t>
      </w:r>
    </w:p>
    <w:p>
      <w:pPr>
        <w:spacing w:before="60" w:after="60" w:line="276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Unchanged from v1.0. 28 files across integration/drivers/, integration/config/, integration/pipeline/, integration/bridge/, integration/tests/. Zero overlap with core/, tests/, or scenarios/.</w:t>
      </w:r>
    </w:p>
    <w:p>
      <w:pPr>
        <w:pBdr>
          <w:bottom w:val="single" w:color="DDDDDD" w:sz="4" w:space="1"/>
        </w:pBdr>
        <w:spacing w:before="160" w:after="160" w:line="276" w:lineRule="auto"/>
      </w:pPr>
    </w:p>
    <w:p>
      <w:pPr>
        <w:pStyle w:val="Heading1"/>
        <w:spacing w:before="320" w:after="120" w:line="276" w:lineRule="auto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7  Thread Architecture — MAVLink Bridge</w:t>
      </w:r>
    </w:p>
    <w:p>
      <w:pPr>
        <w:spacing w:before="60" w:after="60" w:line="276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Thread structure unchanged from v1.0. T-MON note updated with live OFFBOARD custom_mode value.</w:t>
      </w:r>
    </w:p>
    <w:p>
      <w:pPr>
        <w:spacing w:before="80" w:after="0" w:line="276" w:lineRule="auto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400"/>
        <w:gridCol w:w="5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Blocking constraint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T-HB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Heartbeat daemon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2 Hz fixed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MUST NEVER BLOCK. Independent daemon. First functional element tested in isolation (30s) before T-SP is written.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T-SP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Setpoint loop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20 Hz fixed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MUST NEVER BLOCK. Time-driven, never event-driven. Reads non-blocking bounded queue from T-NAV. Sends hold setpoint if queue empty. coordinate_frame=1 always.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T-MON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State monitor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10 Hz + on-event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Async receive only. Monitors telemetry watchlist. Watches custom_mode field of HEARTBEAT — OFFBOARD = 393216 (confirmed V-7). Alerts on reversion, staleness, COMMAND_ACK timeout.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T-NAV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Navigation loop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200 Hz (IMU rate)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Must never block T-HB, T-SP, or T-MON. Produces position setpoints to non-blocking bounded queue for T-SP.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T-LOG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Logger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Async queue consumer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Isolated from all threads. JSON-lines to disk. Never blocks navigation or bridge threads.</w:t>
            </w:r>
          </w:p>
        </w:tc>
      </w:tr>
    </w:tbl>
    <w:p>
      <w:pPr>
        <w:spacing w:before="80" w:after="0" w:line="276" w:lineRule="auto"/>
      </w:pPr>
    </w:p>
    <w:p>
      <w:pPr>
        <w:pBdr>
          <w:left w:val="single" w:color="1E3A5F" w:sz="6" w:space="8"/>
        </w:pBdr>
        <w:spacing w:before="60" w:after="60" w:line="276" w:lineRule="auto"/>
        <w:ind w:left="480"/>
      </w:pPr>
      <w:r>
        <w:rPr>
          <w:rFonts w:ascii="Arial" w:cs="Arial" w:eastAsia="Arial" w:hAnsi="Arial"/>
          <w:color w:val="1E3A5F"/>
          <w:sz w:val="19"/>
          <w:szCs w:val="19"/>
        </w:rPr>
        <w:t xml:space="preserve">v1.1: T-MON must watch for custom_mode=393216 to confirm OFFBOARD engagement. This value was confirmed from live V-7 validation on PX4 v1.17.0-alpha1 gz_x500.</w:t>
      </w:r>
    </w:p>
    <w:p>
      <w:pPr>
        <w:pBdr>
          <w:bottom w:val="single" w:color="DDDDDD" w:sz="4" w:space="1"/>
        </w:pBdr>
        <w:spacing w:before="160" w:after="160" w:line="276" w:lineRule="auto"/>
      </w:pPr>
    </w:p>
    <w:p>
      <w:pPr>
        <w:pStyle w:val="Heading1"/>
        <w:spacing w:before="320" w:after="120" w:line="276" w:lineRule="auto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8  Pre-Code Validation Checklist (V-1 through V-9)</w:t>
      </w:r>
    </w:p>
    <w:p>
      <w:pPr>
        <w:spacing w:before="60" w:after="60" w:line="276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V-1 through V-8 items confirmed PASS. V-9 added per MicroMind_SIA_v1_0 addendum.</w:t>
      </w:r>
    </w:p>
    <w:p>
      <w:pPr>
        <w:spacing w:before="80" w:after="0" w:line="276" w:lineRule="auto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400"/>
        <w:gridCol w:w="4210"/>
        <w:gridCol w:w="1400"/>
        <w:gridCol w:w="800"/>
      </w:tblGrid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V-1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Phase 0 decisions documented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D-1..D-4+FM-6+FM-7 recorded in this document. Session 28 March 2026.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Written decisions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V-2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PX4 failure modes reviewed and signed off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FM-1 through FM-7 acknowledged as governing constraints. See Section 2.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Section 2 review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V-3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Module boundary diagram — new files only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integration/ directory: 28 files. Zero overlap with core/, tests/, scenarios/. See Section 6.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Diagram + inventory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V-4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332 tests pass on clean state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332 passed in 111.86s. Commit 9eac06b. __pycache__ untracked. Remote synced to 46fd9e7.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python3 -m pytest tests/ -q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V-5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PX4 SITL installs and vehicle spawns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PX4 v1.17.0-alpha1. Gazebo Harmonic 8.11.0. Target: gz_x500 (4001). Heartbeat: sysid=1, compid=0. pymavlink 2.4.49. NOTE: Gazebo Classic not present — gz_x500 used, not gazebo-classic_iris.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make px4_sitl gz_x500 + heartbeat check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V-6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frame_utils ENU→NED passes in isolation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North [1,0,0] ✓  East [0,1,0] ✓  Z-flip [0,0,-1] ✓  Cov eigvals [0.01,0.02,0.04] 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python3 assertion script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V-7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PX4 OFFBOARD works via pymavlink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Pre-stream 3s FM-2 fix confirmed. COMMAND_ACK result=0. Mode=393216 at t+1.0s. Held 10s no reversion. base_mode=145 (armed+OFFBOARD).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pymavlink OFFBOARD script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V-8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PX4 parameter baseline verified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EKF2_GPS_CTRL=7 (replaces EKF2_AID_MASK), COM_RCL_EXCEPT=4 (set), NAV_RCL_ACT=0 (set), COM_OBL_RC_ACT=0 (replaces COM_OBL_ACT), CBRK_USB_CHK=197848, MAV_SYS_ID=1. Persisted to px4-rc.params.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pymavlink param read + set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V-9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PX4 sensor stream rates verified (SIA addendum)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Pending: HIGHRES_IMU at 200 Hz, GPS_RAW_INT at 5 Hz, ESTIMATOR_STATUS at 5 Hz. Execute before S-PX4-01 in Phase 1.5.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mavlink status streams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7A4A00"/>
                <w:sz w:val="19"/>
                <w:szCs w:val="19"/>
              </w:rPr>
              <w:t xml:space="preserve">PENDING</w:t>
            </w:r>
          </w:p>
        </w:tc>
      </w:tr>
    </w:tbl>
    <w:p>
      <w:pPr>
        <w:spacing w:before="80" w:after="0" w:line="276" w:lineRule="auto"/>
      </w:pPr>
    </w:p>
    <w:p>
      <w:pPr>
        <w:pBdr>
          <w:left w:val="single" w:color="1E3A5F" w:sz="6" w:space="8"/>
        </w:pBdr>
        <w:spacing w:before="60" w:after="60" w:line="276" w:lineRule="auto"/>
        <w:ind w:left="480"/>
      </w:pPr>
      <w:r>
        <w:rPr>
          <w:rFonts w:ascii="Arial" w:cs="Arial" w:eastAsia="Arial" w:hAnsi="Arial"/>
          <w:color w:val="1E3A5F"/>
          <w:sz w:val="19"/>
          <w:szCs w:val="19"/>
        </w:rPr>
        <w:t xml:space="preserve">v1.1: V-5 corrected — Gazebo Harmonic gz_x500, not Gazebo Classic iris. V-8 updated — two parameter renames confirmed (EKF2_AID_MASK → EKF2_GPS_CTRL, COM_OBL_ACT → COM_OBL_RC_ACT). All V-1..V-8 PASS. V-9 added per SIA addendum — PENDING execution in Phase 1.5.</w:t>
      </w:r>
    </w:p>
    <w:p>
      <w:pPr>
        <w:pBdr>
          <w:bottom w:val="single" w:color="DDDDDD" w:sz="4" w:space="1"/>
        </w:pBdr>
        <w:spacing w:before="160" w:after="160" w:line="276" w:lineRule="auto"/>
      </w:pPr>
    </w:p>
    <w:p>
      <w:pPr>
        <w:pStyle w:val="Heading1"/>
        <w:spacing w:before="320" w:after="120" w:line="276" w:lineRule="auto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9  Frozen Baseline — Do Not Modify</w:t>
      </w:r>
    </w:p>
    <w:p>
      <w:pPr>
        <w:spacing w:before="60" w:after="60" w:line="276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Unchanged from v1.0.</w:t>
      </w:r>
    </w:p>
    <w:p>
      <w:pPr>
        <w:spacing w:before="80" w:after="0" w:line="276" w:lineRule="auto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frozen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core/ekf/error_state_ekf.py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Frozen constants and validated interface. 332 gates calibrated to this baseline.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core/fusion/vio_mode.py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 Integrity Invariant. Transition latency confirmed 1-step. S-NEP-09 re-run required if changed.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core/fusion/frame_utils.py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ENU→NED transform validated in S-NEP-04. Call existing functions. Never reimplement.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scenarios/bcmp1/bcmp1_runner.py (E-1..E-5)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Enforcement blocks committed and validated two-theatre.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_ACC_BIAS_RW, _GYRO_BIAS_RW, _POS_DRIFT_PSD, _GNSS_R_NOMINAL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Frozen estimator constants. TD approval required.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tests/ (332 gates)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gate modified to pass. Run after every new module addition.</w:t>
            </w:r>
          </w:p>
        </w:tc>
      </w:tr>
    </w:tbl>
    <w:p>
      <w:pPr>
        <w:spacing w:before="160" w:after="0" w:line="276" w:lineRule="auto"/>
      </w:pPr>
    </w:p>
    <w:p>
      <w:pPr>
        <w:pBdr>
          <w:bottom w:val="single" w:color="C8860A" w:sz="4" w:space="2"/>
        </w:pBdr>
        <w:spacing w:before="0" w:after="0" w:line="276" w:lineRule="auto"/>
      </w:pPr>
      <w:r>
        <w:rPr>
          <w:rFonts w:ascii="Arial" w:cs="Arial" w:eastAsia="Arial" w:hAnsi="Arial"/>
          <w:color w:val="5A6170"/>
          <w:sz w:val="18"/>
          <w:szCs w:val="18"/>
        </w:rPr>
        <w:t xml:space="preserve">End of ADR-0 v1.1 · MicroMind Pre-HIL Phase 0 Architecture Decision Record · Supersedes v1.0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before="0" w:after="0" w:line="276" w:lineRule="auto"/>
    </w:pPr>
    <w:r>
      <w:rPr>
        <w:rFonts w:ascii="Arial" w:cs="Arial" w:eastAsia="Arial" w:hAnsi="Arial"/>
        <w:color w:val="5A6170"/>
        <w:sz w:val="17"/>
        <w:szCs w:val="17"/>
      </w:rPr>
      <w:t xml:space="preserve">ADR-0 v1.1 · 28 March 2026 · Supersedes v1.0 · Basis: micromind-autonomy @ 46fd9e7 · 332/332 tests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spacing w:before="0" w:after="0" w:line="276" w:lineRule="auto"/>
    </w:pPr>
    <w:r>
      <w:rPr>
        <w:rFonts w:ascii="Arial" w:cs="Arial" w:eastAsia="Arial" w:hAnsi="Arial"/>
        <w:color w:val="5A6170"/>
        <w:sz w:val="18"/>
        <w:szCs w:val="18"/>
      </w:rPr>
      <w:t xml:space="preserve">MicroMind Pre-HIL — Phase 0 Architecture Decision Record  </w:t>
    </w:r>
    <w:r>
      <w:rPr>
        <w:rFonts w:ascii="Arial" w:cs="Arial" w:eastAsia="Arial" w:hAnsi="Arial"/>
        <w:b/>
        <w:bCs/>
        <w:color w:val="0F1F3D"/>
        <w:sz w:val="18"/>
        <w:szCs w:val="18"/>
      </w:rPr>
      <w:t xml:space="preserve">v1.1  |  RESTRICTED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0F1F3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2026-03-28T11:05:39.012Z</dcterms:created>
  <dcterms:modified xsi:type="dcterms:W3CDTF">2026-03-28T11:05:39.013Z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