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C++ Programming – Namespace Assignment</w:t>
      </w:r>
    </w:p>
    <w:p w:rsidR="00000000" w:rsidDel="00000000" w:rsidP="00000000" w:rsidRDefault="00000000" w:rsidRPr="00000000" w14:paraId="00000002">
      <w:pPr>
        <w:spacing w:before="240" w:lineRule="auto"/>
        <w:rPr>
          <w:b w:val="1"/>
          <w:bCs w:val="1"/>
        </w:rPr>
      </w:pPr>
      <w:r w:rsidDel="00000000" w:rsidR="00000000" w:rsidRPr="00000000">
        <w:rPr>
          <w:b w:val="1"/>
          <w:bCs w:val="1"/>
          <w:rtl w:val="0"/>
        </w:rPr>
        <w:t xml:space="preserve">1. Fix the collision</w:t>
      </w:r>
      <w:r w:rsidDel="00000000" w:rsidR="00000000" w:rsidRPr="00000000">
        <w:rPr>
          <w:rtl w:val="0"/>
        </w:rPr>
        <w:br w:type="textWrapping"/>
      </w:r>
      <w:r w:rsidDel="00000000" w:rsidR="00000000" w:rsidRPr="00000000">
        <w:rPr>
          <w:b w:val="1"/>
          <w:bCs w:val="1"/>
          <w:rtl w:val="0"/>
        </w:rPr>
        <w:t xml:space="preserve">A. Two functions both named area() are needed — one for a Circle and one for a Square. Write the code so both can exist in the same file without a redefinition error, using namespaces and the scope resolution operator.</w:t>
      </w:r>
    </w:p>
    <w:p w:rsidR="00000000" w:rsidDel="00000000" w:rsidP="00000000" w:rsidRDefault="00000000" w:rsidRPr="00000000" w14:paraId="00000003">
      <w:pPr>
        <w:rPr>
          <w:b w:val="1"/>
          <w:bCs w:val="1"/>
        </w:rPr>
      </w:pPr>
      <w:r w:rsidDel="00000000" w:rsidR="00000000" w:rsidRPr="00000000">
        <w:rPr>
          <w:b w:val="1"/>
          <w:bCs w:val="1"/>
          <w:rtl w:val="0"/>
        </w:rPr>
        <w:t xml:space="preserve">B. Write a program with two namespaces India and USA, each having a function currency(). Call both functions.</w:t>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 - Code:</w:t>
      </w:r>
      <w:r w:rsidDel="00000000" w:rsidR="00000000" w:rsidRPr="00000000">
        <w:rPr>
          <w:rtl w:val="0"/>
        </w:rPr>
      </w:r>
    </w:p>
    <w:p w:rsidR="00000000" w:rsidDel="00000000" w:rsidP="00000000" w:rsidRDefault="00000000" w:rsidRPr="00000000" w14:paraId="00000006">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0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8">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p>
    <w:p w:rsidR="00000000" w:rsidDel="00000000" w:rsidP="00000000" w:rsidRDefault="00000000" w:rsidRPr="00000000" w14:paraId="0000000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0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0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0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3.14</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0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result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pi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0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Circle is: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result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0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result;</w:t>
      </w:r>
    </w:p>
    <w:p w:rsidR="00000000" w:rsidDel="00000000" w:rsidP="00000000" w:rsidRDefault="00000000" w:rsidRPr="00000000" w14:paraId="0000001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1">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Square</w:t>
      </w:r>
    </w:p>
    <w:p w:rsidR="00000000" w:rsidDel="00000000" w:rsidP="00000000" w:rsidRDefault="00000000" w:rsidRPr="00000000" w14:paraId="0000001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side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result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side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side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of Square is: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result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result;</w:t>
      </w:r>
    </w:p>
    <w:p w:rsidR="00000000" w:rsidDel="00000000" w:rsidP="00000000" w:rsidRDefault="00000000" w:rsidRPr="00000000" w14:paraId="0000001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Circle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Square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shd w:fill="121314" w:val="clear"/>
        <w:spacing w:after="0" w:line="325.71428571428567"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685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B - Code:</w:t>
      </w:r>
      <w:r w:rsidDel="00000000" w:rsidR="00000000" w:rsidRPr="00000000">
        <w:rPr>
          <w:rtl w:val="0"/>
        </w:rPr>
      </w:r>
    </w:p>
    <w:p w:rsidR="00000000" w:rsidDel="00000000" w:rsidP="00000000" w:rsidRDefault="00000000" w:rsidRPr="00000000" w14:paraId="00000028">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2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A">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India</w:t>
      </w:r>
    </w:p>
    <w:p w:rsidR="00000000" w:rsidDel="00000000" w:rsidP="00000000" w:rsidRDefault="00000000" w:rsidRPr="00000000" w14:paraId="0000002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C">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currency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D">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E">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"INR (Indian Rupee)"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F">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0">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1">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2">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USA</w:t>
      </w:r>
    </w:p>
    <w:p w:rsidR="00000000" w:rsidDel="00000000" w:rsidP="00000000" w:rsidRDefault="00000000" w:rsidRPr="00000000" w14:paraId="00000033">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4">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currency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5">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"USD (US Dollar)"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9">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A">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India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currency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currency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Output:</w:t>
      </w:r>
    </w:p>
    <w:p w:rsidR="00000000" w:rsidDel="00000000" w:rsidP="00000000" w:rsidRDefault="00000000" w:rsidRPr="00000000" w14:paraId="00000042">
      <w:pPr>
        <w:spacing w:after="0" w:line="240" w:lineRule="auto"/>
        <w:rPr>
          <w:rFonts w:ascii="Courier New" w:cs="Courier New" w:eastAsia="Courier New" w:hAnsi="Courier New"/>
          <w:sz w:val="20"/>
          <w:szCs w:val="20"/>
        </w:rPr>
      </w:pPr>
      <w:r w:rsidDel="00000000" w:rsidR="00000000" w:rsidRPr="00000000">
        <w:rPr/>
        <w:drawing>
          <wp:inline distB="114300" distT="114300" distL="114300" distR="114300">
            <wp:extent cx="5731200" cy="660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2. Predict the output</w:t>
      </w:r>
    </w:p>
    <w:p w:rsidR="00000000" w:rsidDel="00000000" w:rsidP="00000000" w:rsidRDefault="00000000" w:rsidRPr="00000000" w14:paraId="00000045">
      <w:pPr>
        <w:spacing w:after="0" w:lineRule="auto"/>
        <w:rPr/>
      </w:pPr>
      <w:r w:rsidDel="00000000" w:rsidR="00000000" w:rsidRPr="00000000">
        <w:rPr>
          <w:rtl w:val="0"/>
        </w:rPr>
        <w:t xml:space="preserve">#include &lt;iostream&gt;</w:t>
      </w:r>
    </w:p>
    <w:p w:rsidR="00000000" w:rsidDel="00000000" w:rsidP="00000000" w:rsidRDefault="00000000" w:rsidRPr="00000000" w14:paraId="00000046">
      <w:pPr>
        <w:spacing w:after="0" w:lineRule="auto"/>
        <w:rPr/>
      </w:pPr>
      <w:r w:rsidDel="00000000" w:rsidR="00000000" w:rsidRPr="00000000">
        <w:rPr>
          <w:rtl w:val="0"/>
        </w:rPr>
        <w:t xml:space="preserve">namespace Shop {</w:t>
      </w:r>
    </w:p>
    <w:p w:rsidR="00000000" w:rsidDel="00000000" w:rsidP="00000000" w:rsidRDefault="00000000" w:rsidRPr="00000000" w14:paraId="00000047">
      <w:pPr>
        <w:spacing w:after="0" w:lineRule="auto"/>
        <w:rPr/>
      </w:pPr>
      <w:r w:rsidDel="00000000" w:rsidR="00000000" w:rsidRPr="00000000">
        <w:rPr>
          <w:rtl w:val="0"/>
        </w:rPr>
        <w:t xml:space="preserve">    double price = 100.0;</w:t>
      </w:r>
    </w:p>
    <w:p w:rsidR="00000000" w:rsidDel="00000000" w:rsidP="00000000" w:rsidRDefault="00000000" w:rsidRPr="00000000" w14:paraId="00000048">
      <w:pPr>
        <w:spacing w:after="0" w:lineRule="auto"/>
        <w:rPr/>
      </w:pPr>
      <w:r w:rsidDel="00000000" w:rsidR="00000000" w:rsidRPr="00000000">
        <w:rPr>
          <w:rtl w:val="0"/>
        </w:rPr>
        <w:t xml:space="preserve">}</w:t>
      </w:r>
    </w:p>
    <w:p w:rsidR="00000000" w:rsidDel="00000000" w:rsidP="00000000" w:rsidRDefault="00000000" w:rsidRPr="00000000" w14:paraId="00000049">
      <w:pPr>
        <w:spacing w:after="0" w:lineRule="auto"/>
        <w:rPr/>
      </w:pPr>
      <w:r w:rsidDel="00000000" w:rsidR="00000000" w:rsidRPr="00000000">
        <w:rPr>
          <w:rtl w:val="0"/>
        </w:rPr>
        <w:t xml:space="preserve">namespace Sale {</w:t>
      </w:r>
    </w:p>
    <w:p w:rsidR="00000000" w:rsidDel="00000000" w:rsidP="00000000" w:rsidRDefault="00000000" w:rsidRPr="00000000" w14:paraId="0000004A">
      <w:pPr>
        <w:spacing w:after="0" w:lineRule="auto"/>
        <w:rPr/>
      </w:pPr>
      <w:r w:rsidDel="00000000" w:rsidR="00000000" w:rsidRPr="00000000">
        <w:rPr>
          <w:rtl w:val="0"/>
        </w:rPr>
        <w:t xml:space="preserve">    double price = 75.0;</w:t>
      </w:r>
    </w:p>
    <w:p w:rsidR="00000000" w:rsidDel="00000000" w:rsidP="00000000" w:rsidRDefault="00000000" w:rsidRPr="00000000" w14:paraId="0000004B">
      <w:pPr>
        <w:spacing w:after="0" w:lineRule="auto"/>
        <w:rPr/>
      </w:pPr>
      <w:r w:rsidDel="00000000" w:rsidR="00000000" w:rsidRPr="00000000">
        <w:rPr>
          <w:rtl w:val="0"/>
        </w:rPr>
        <w:t xml:space="preserve">}</w:t>
      </w:r>
    </w:p>
    <w:p w:rsidR="00000000" w:rsidDel="00000000" w:rsidP="00000000" w:rsidRDefault="00000000" w:rsidRPr="00000000" w14:paraId="0000004C">
      <w:pPr>
        <w:spacing w:after="0" w:lineRule="auto"/>
        <w:rPr/>
      </w:pPr>
      <w:r w:rsidDel="00000000" w:rsidR="00000000" w:rsidRPr="00000000">
        <w:rPr>
          <w:rtl w:val="0"/>
        </w:rPr>
        <w:t xml:space="preserve">int main() {</w:t>
      </w:r>
    </w:p>
    <w:p w:rsidR="00000000" w:rsidDel="00000000" w:rsidP="00000000" w:rsidRDefault="00000000" w:rsidRPr="00000000" w14:paraId="0000004D">
      <w:pPr>
        <w:spacing w:after="0" w:lineRule="auto"/>
        <w:rPr/>
      </w:pPr>
      <w:r w:rsidDel="00000000" w:rsidR="00000000" w:rsidRPr="00000000">
        <w:rPr>
          <w:rtl w:val="0"/>
        </w:rPr>
        <w:t xml:space="preserve">    std::cout &lt;&lt; Shop::price &lt;&lt; " " &lt;&lt; Sale::price;</w:t>
      </w:r>
    </w:p>
    <w:p w:rsidR="00000000" w:rsidDel="00000000" w:rsidP="00000000" w:rsidRDefault="00000000" w:rsidRPr="00000000" w14:paraId="0000004E">
      <w:pPr>
        <w:spacing w:after="0" w:lineRule="auto"/>
        <w:rPr/>
      </w:pPr>
      <w:r w:rsidDel="00000000" w:rsidR="00000000" w:rsidRPr="00000000">
        <w:rPr>
          <w:rtl w:val="0"/>
        </w:rPr>
        <w:t xml:space="preserve">}</w:t>
      </w:r>
    </w:p>
    <w:p w:rsidR="00000000" w:rsidDel="00000000" w:rsidP="00000000" w:rsidRDefault="00000000" w:rsidRPr="00000000" w14:paraId="0000004F">
      <w:pPr>
        <w:spacing w:after="0" w:lineRule="auto"/>
        <w:jc w:val="both"/>
        <w:rPr>
          <w:b w:val="1"/>
          <w:bCs w:val="1"/>
        </w:rPr>
      </w:pPr>
      <w:r w:rsidDel="00000000" w:rsidR="00000000" w:rsidRPr="00000000">
        <w:rPr>
          <w:b w:val="1"/>
          <w:bCs w:val="1"/>
          <w:rtl w:val="0"/>
        </w:rPr>
        <w:t xml:space="preserve">What does this print, and why doesn't the compiler complain about two variables both called price?</w:t>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Answer - 100 75</w:t>
      </w:r>
    </w:p>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Reason - Shop::price and Sale::price are two completely separate variables that just happen to share the same name. Since each one lives inside its own namespace, the compiler tells them apart using the full qualified name (Shop::price vs Sale::price), so there is no actual naming conflict, only a coincidence in the name itself.</w:t>
      </w:r>
    </w:p>
    <w:p w:rsidR="00000000" w:rsidDel="00000000" w:rsidP="00000000" w:rsidRDefault="00000000" w:rsidRPr="00000000" w14:paraId="00000054">
      <w:pPr>
        <w:spacing w:after="0" w:lineRule="auto"/>
        <w:rPr/>
      </w:pPr>
      <w:r w:rsidDel="00000000" w:rsidR="00000000" w:rsidRPr="00000000">
        <w:rPr>
          <w:rtl w:val="0"/>
        </w:rPr>
      </w:r>
    </w:p>
    <w:p w:rsidR="00000000" w:rsidDel="00000000" w:rsidP="00000000" w:rsidRDefault="00000000" w:rsidRPr="00000000" w14:paraId="00000055">
      <w:pPr>
        <w:spacing w:after="0" w:lineRule="auto"/>
        <w:rPr>
          <w:b w:val="1"/>
          <w:bCs w:val="1"/>
        </w:rPr>
      </w:pPr>
      <w:r w:rsidDel="00000000" w:rsidR="00000000" w:rsidRPr="00000000">
        <w:rPr>
          <w:b w:val="1"/>
          <w:bCs w:val="1"/>
          <w:rtl w:val="0"/>
        </w:rPr>
        <w:t xml:space="preserve">3. Spot the risk</w:t>
      </w:r>
    </w:p>
    <w:p w:rsidR="00000000" w:rsidDel="00000000" w:rsidP="00000000" w:rsidRDefault="00000000" w:rsidRPr="00000000" w14:paraId="00000056">
      <w:pPr>
        <w:spacing w:after="0" w:lineRule="auto"/>
        <w:jc w:val="both"/>
        <w:rPr>
          <w:b w:val="1"/>
          <w:bCs w:val="1"/>
        </w:rPr>
      </w:pPr>
      <w:r w:rsidDel="00000000" w:rsidR="00000000" w:rsidRPr="00000000">
        <w:rPr>
          <w:rtl w:val="0"/>
        </w:rPr>
        <w:br w:type="textWrapping"/>
      </w:r>
      <w:r w:rsidDel="00000000" w:rsidR="00000000" w:rsidRPr="00000000">
        <w:rPr>
          <w:b w:val="1"/>
          <w:bCs w:val="1"/>
          <w:rtl w:val="0"/>
        </w:rPr>
        <w:t xml:space="preserve">A student writes using namespace std; at the top of a large file, then later adds using namespace MyMathLib;, which also happens to define a function called count(). What problem could this cause, and how would you rewrite the code to avoid it while still keeping things reasonably short to type?</w:t>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Answer - Once both using namespace std; and using namespace MyMathLib; are active, an unqualified call to count() becomes ambiguous if both namespaces define a function with that name - the compiler won't know which one is meant, and the code may fail to compile, or worse, could end up calling the wrong version if only one of them actually matches the arguments used.</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avoid this while keeping things short to type, the fix is to stop using the blanket using namespace MyMathLib; directive and instead bring in only the specific names that are actually needed with using-declarations, for example using MyMathLib::someFunction; - and call MyMathLib::count() with its full name whenever that particular count() is required. This keeps most of the file just as short as before, but removes the ambiguity since std::count and MyMathLib::count are never both left unqualified at the same time.</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b w:val="1"/>
          <w:bCs w:val="1"/>
        </w:rPr>
      </w:pPr>
      <w:r w:rsidDel="00000000" w:rsidR="00000000" w:rsidRPr="00000000">
        <w:rPr>
          <w:b w:val="1"/>
          <w:bCs w:val="1"/>
          <w:rtl w:val="0"/>
        </w:rPr>
        <w:t xml:space="preserve">4. Write it — using declaration</w:t>
      </w:r>
    </w:p>
    <w:p w:rsidR="00000000" w:rsidDel="00000000" w:rsidP="00000000" w:rsidRDefault="00000000" w:rsidRPr="00000000" w14:paraId="0000005D">
      <w:pPr>
        <w:spacing w:after="0" w:lineRule="auto"/>
        <w:jc w:val="both"/>
        <w:rPr>
          <w:b w:val="1"/>
          <w:bCs w:val="1"/>
        </w:rPr>
      </w:pPr>
      <w:r w:rsidDel="00000000" w:rsidR="00000000" w:rsidRPr="00000000">
        <w:rPr>
          <w:rtl w:val="0"/>
        </w:rPr>
        <w:br w:type="textWrapping"/>
      </w:r>
      <w:r w:rsidDel="00000000" w:rsidR="00000000" w:rsidRPr="00000000">
        <w:rPr>
          <w:b w:val="1"/>
          <w:bCs w:val="1"/>
          <w:rtl w:val="0"/>
        </w:rPr>
        <w:t xml:space="preserve">Using only a using </w:t>
      </w:r>
      <w:r w:rsidDel="00000000" w:rsidR="00000000" w:rsidRPr="00000000">
        <w:rPr>
          <w:b w:val="1"/>
          <w:bCs w:val="1"/>
          <w:i w:val="1"/>
          <w:iCs w:val="1"/>
          <w:rtl w:val="0"/>
        </w:rPr>
        <w:t xml:space="preserve">declaration</w:t>
      </w:r>
      <w:r w:rsidDel="00000000" w:rsidR="00000000" w:rsidRPr="00000000">
        <w:rPr>
          <w:b w:val="1"/>
          <w:bCs w:val="1"/>
          <w:rtl w:val="0"/>
        </w:rPr>
        <w:t xml:space="preserve"> (not a using </w:t>
      </w:r>
      <w:r w:rsidDel="00000000" w:rsidR="00000000" w:rsidRPr="00000000">
        <w:rPr>
          <w:b w:val="1"/>
          <w:bCs w:val="1"/>
          <w:i w:val="1"/>
          <w:iCs w:val="1"/>
          <w:rtl w:val="0"/>
        </w:rPr>
        <w:t xml:space="preserve">directive</w:t>
      </w:r>
      <w:r w:rsidDel="00000000" w:rsidR="00000000" w:rsidRPr="00000000">
        <w:rPr>
          <w:b w:val="1"/>
          <w:bCs w:val="1"/>
          <w:rtl w:val="0"/>
        </w:rPr>
        <w:t xml:space="preserve">), import just cout and endl from std and write a two-line program that prints "Practicing namespaces". Then explain in one sentence why std::cin would still need its full prefix in this same file.</w:t>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Code:</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62">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5">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"Practicing namespaces"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after="0" w:line="325.71428571428567"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Explanation - std::cin still needs its full std:: prefix in this file because the using-declarations only brought cout and endl into scope, not cin, so cin remains reachable only through its fully qualified name.</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b w:val="1"/>
          <w:bCs w:val="1"/>
        </w:rPr>
      </w:pPr>
      <w:r w:rsidDel="00000000" w:rsidR="00000000" w:rsidRPr="00000000">
        <w:rPr>
          <w:rtl w:val="0"/>
        </w:rPr>
      </w:r>
    </w:p>
    <w:p w:rsidR="00000000" w:rsidDel="00000000" w:rsidP="00000000" w:rsidRDefault="00000000" w:rsidRPr="00000000" w14:paraId="0000006D">
      <w:pPr>
        <w:spacing w:after="0" w:lineRule="auto"/>
        <w:rPr>
          <w:b w:val="1"/>
          <w:bCs w:val="1"/>
        </w:rPr>
      </w:pPr>
      <w:r w:rsidDel="00000000" w:rsidR="00000000" w:rsidRPr="00000000">
        <w:rPr>
          <w:rtl w:val="0"/>
        </w:rPr>
      </w:r>
    </w:p>
    <w:p w:rsidR="00000000" w:rsidDel="00000000" w:rsidP="00000000" w:rsidRDefault="00000000" w:rsidRPr="00000000" w14:paraId="0000006E">
      <w:pPr>
        <w:spacing w:after="0" w:lineRule="auto"/>
        <w:rPr>
          <w:b w:val="1"/>
          <w:bCs w:val="1"/>
        </w:rPr>
      </w:pPr>
      <w:r w:rsidDel="00000000" w:rsidR="00000000" w:rsidRPr="00000000">
        <w:rPr>
          <w:rtl w:val="0"/>
        </w:rPr>
      </w:r>
    </w:p>
    <w:p w:rsidR="00000000" w:rsidDel="00000000" w:rsidP="00000000" w:rsidRDefault="00000000" w:rsidRPr="00000000" w14:paraId="0000006F">
      <w:pPr>
        <w:spacing w:after="0" w:lineRule="auto"/>
        <w:rPr>
          <w:b w:val="1"/>
          <w:bCs w:val="1"/>
        </w:rPr>
      </w:pPr>
      <w:r w:rsidDel="00000000" w:rsidR="00000000" w:rsidRPr="00000000">
        <w:rPr>
          <w:b w:val="1"/>
          <w:bCs w:val="1"/>
          <w:rtl w:val="0"/>
        </w:rPr>
        <w:t xml:space="preserve">5. Alias and nest</w:t>
      </w:r>
    </w:p>
    <w:p w:rsidR="00000000" w:rsidDel="00000000" w:rsidP="00000000" w:rsidRDefault="00000000" w:rsidRPr="00000000" w14:paraId="00000070">
      <w:pPr>
        <w:spacing w:after="0" w:lineRule="auto"/>
        <w:rPr/>
      </w:pPr>
      <w:r w:rsidDel="00000000" w:rsidR="00000000" w:rsidRPr="00000000">
        <w:rPr>
          <w:b w:val="1"/>
          <w:bCs w:val="1"/>
          <w:rtl w:val="0"/>
        </w:rPr>
        <w:t xml:space="preserve">A. Create a nested namespace Company::HR containing an employee() function and access it from main().</w:t>
      </w:r>
      <w:r w:rsidDel="00000000" w:rsidR="00000000" w:rsidRPr="00000000">
        <w:rPr>
          <w:rtl w:val="0"/>
        </w:rPr>
        <w:br w:type="textWrapping"/>
      </w:r>
    </w:p>
    <w:p w:rsidR="00000000" w:rsidDel="00000000" w:rsidP="00000000" w:rsidRDefault="00000000" w:rsidRPr="00000000" w14:paraId="00000071">
      <w:pPr>
        <w:spacing w:after="0" w:line="240" w:lineRule="auto"/>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A - Code:</w:t>
      </w:r>
    </w:p>
    <w:p w:rsidR="00000000" w:rsidDel="00000000" w:rsidP="00000000" w:rsidRDefault="00000000" w:rsidRPr="00000000" w14:paraId="00000073">
      <w:pPr>
        <w:shd w:fill="121314" w:val="clear"/>
        <w:spacing w:after="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74">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5">
      <w:pPr>
        <w:shd w:fill="121314" w:val="clear"/>
        <w:spacing w:after="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Company</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HR</w:t>
      </w:r>
    </w:p>
    <w:p w:rsidR="00000000" w:rsidDel="00000000" w:rsidP="00000000" w:rsidRDefault="00000000" w:rsidRPr="00000000" w14:paraId="00000076">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7">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8">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9">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"Employee added to HR department"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A">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B">
      <w:pPr>
        <w:shd w:fill="121314" w:val="clear"/>
        <w:spacing w:after="0"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C">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D">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E">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Company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0">
      <w:pPr>
        <w:shd w:fill="121314" w:val="clear"/>
        <w:spacing w:after="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1">
      <w:pPr>
        <w:shd w:fill="121314" w:val="clear"/>
        <w:spacing w:after="0" w:line="325.71428571428567" w:lineRule="auto"/>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Output:</w:t>
      </w:r>
    </w:p>
    <w:p w:rsidR="00000000" w:rsidDel="00000000" w:rsidP="00000000" w:rsidRDefault="00000000" w:rsidRPr="00000000" w14:paraId="00000084">
      <w:pPr>
        <w:spacing w:after="0" w:line="240" w:lineRule="auto"/>
        <w:rPr>
          <w:rFonts w:ascii="Courier New" w:cs="Courier New" w:eastAsia="Courier New" w:hAnsi="Courier New"/>
          <w:sz w:val="20"/>
          <w:szCs w:val="20"/>
        </w:rPr>
      </w:pPr>
      <w:r w:rsidDel="00000000" w:rsidR="00000000" w:rsidRPr="00000000">
        <w:rPr/>
        <w:drawing>
          <wp:inline distB="114300" distT="114300" distL="114300" distR="114300">
            <wp:extent cx="5731200" cy="571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B. You're given this nested namespace:</w:t>
      </w:r>
    </w:p>
    <w:p w:rsidR="00000000" w:rsidDel="00000000" w:rsidP="00000000" w:rsidRDefault="00000000" w:rsidRPr="00000000" w14:paraId="00000086">
      <w:pPr>
        <w:spacing w:after="0" w:lineRule="auto"/>
        <w:rPr/>
      </w:pPr>
      <w:r w:rsidDel="00000000" w:rsidR="00000000" w:rsidRPr="00000000">
        <w:rPr>
          <w:rtl w:val="0"/>
        </w:rPr>
        <w:t xml:space="preserve">namespace College {</w:t>
      </w:r>
    </w:p>
    <w:p w:rsidR="00000000" w:rsidDel="00000000" w:rsidP="00000000" w:rsidRDefault="00000000" w:rsidRPr="00000000" w14:paraId="00000087">
      <w:pPr>
        <w:spacing w:after="0" w:lineRule="auto"/>
        <w:rPr/>
      </w:pPr>
      <w:r w:rsidDel="00000000" w:rsidR="00000000" w:rsidRPr="00000000">
        <w:rPr>
          <w:rtl w:val="0"/>
        </w:rPr>
        <w:t xml:space="preserve">    namespace Department {</w:t>
      </w:r>
    </w:p>
    <w:p w:rsidR="00000000" w:rsidDel="00000000" w:rsidP="00000000" w:rsidRDefault="00000000" w:rsidRPr="00000000" w14:paraId="00000088">
      <w:pPr>
        <w:spacing w:after="0" w:lineRule="auto"/>
        <w:rPr/>
      </w:pPr>
      <w:r w:rsidDel="00000000" w:rsidR="00000000" w:rsidRPr="00000000">
        <w:rPr>
          <w:rtl w:val="0"/>
        </w:rPr>
        <w:t xml:space="preserve">        namespace Faculty {</w:t>
      </w:r>
    </w:p>
    <w:p w:rsidR="00000000" w:rsidDel="00000000" w:rsidP="00000000" w:rsidRDefault="00000000" w:rsidRPr="00000000" w14:paraId="00000089">
      <w:pPr>
        <w:spacing w:after="0" w:lineRule="auto"/>
        <w:rPr/>
      </w:pPr>
      <w:r w:rsidDel="00000000" w:rsidR="00000000" w:rsidRPr="00000000">
        <w:rPr>
          <w:rtl w:val="0"/>
        </w:rPr>
        <w:t xml:space="preserve">            void listCourses() { /* ... */ }</w:t>
      </w:r>
    </w:p>
    <w:p w:rsidR="00000000" w:rsidDel="00000000" w:rsidP="00000000" w:rsidRDefault="00000000" w:rsidRPr="00000000" w14:paraId="0000008A">
      <w:pPr>
        <w:spacing w:after="0" w:lineRule="auto"/>
        <w:rPr/>
      </w:pPr>
      <w:r w:rsidDel="00000000" w:rsidR="00000000" w:rsidRPr="00000000">
        <w:rPr>
          <w:rtl w:val="0"/>
        </w:rPr>
        <w:t xml:space="preserve">        }</w:t>
      </w:r>
    </w:p>
    <w:p w:rsidR="00000000" w:rsidDel="00000000" w:rsidP="00000000" w:rsidRDefault="00000000" w:rsidRPr="00000000" w14:paraId="0000008B">
      <w:pPr>
        <w:spacing w:after="0" w:lineRule="auto"/>
        <w:rPr/>
      </w:pPr>
      <w:r w:rsidDel="00000000" w:rsidR="00000000" w:rsidRPr="00000000">
        <w:rPr>
          <w:rtl w:val="0"/>
        </w:rPr>
        <w:t xml:space="preserve">    }</w:t>
      </w:r>
    </w:p>
    <w:p w:rsidR="00000000" w:rsidDel="00000000" w:rsidP="00000000" w:rsidRDefault="00000000" w:rsidRPr="00000000" w14:paraId="0000008C">
      <w:pPr>
        <w:spacing w:after="0" w:lineRule="auto"/>
        <w:rPr/>
      </w:pPr>
      <w:r w:rsidDel="00000000" w:rsidR="00000000" w:rsidRPr="00000000">
        <w:rPr>
          <w:rtl w:val="0"/>
        </w:rPr>
        <w:t xml:space="preserve">}</w:t>
      </w:r>
    </w:p>
    <w:p w:rsidR="00000000" w:rsidDel="00000000" w:rsidP="00000000" w:rsidRDefault="00000000" w:rsidRPr="00000000" w14:paraId="0000008D">
      <w:pPr>
        <w:spacing w:after="0" w:lineRule="auto"/>
        <w:jc w:val="both"/>
        <w:rPr>
          <w:b w:val="1"/>
          <w:bCs w:val="1"/>
        </w:rPr>
      </w:pPr>
      <w:r w:rsidDel="00000000" w:rsidR="00000000" w:rsidRPr="00000000">
        <w:rPr>
          <w:b w:val="1"/>
          <w:bCs w:val="1"/>
          <w:rtl w:val="0"/>
        </w:rPr>
        <w:t xml:space="preserve">Write two different ways to call listCourses() from main(): (a) using the C++17 nested-namespace shorthand to </w:t>
      </w:r>
      <w:r w:rsidDel="00000000" w:rsidR="00000000" w:rsidRPr="00000000">
        <w:rPr>
          <w:b w:val="1"/>
          <w:bCs w:val="1"/>
          <w:i w:val="1"/>
          <w:iCs w:val="1"/>
          <w:rtl w:val="0"/>
        </w:rPr>
        <w:t xml:space="preserve">declare</w:t>
      </w:r>
      <w:r w:rsidDel="00000000" w:rsidR="00000000" w:rsidRPr="00000000">
        <w:rPr>
          <w:b w:val="1"/>
          <w:bCs w:val="1"/>
          <w:rtl w:val="0"/>
        </w:rPr>
        <w:t xml:space="preserve"> it more concisely, and (b) using a namespace alias to </w:t>
      </w:r>
      <w:r w:rsidDel="00000000" w:rsidR="00000000" w:rsidRPr="00000000">
        <w:rPr>
          <w:b w:val="1"/>
          <w:bCs w:val="1"/>
          <w:i w:val="1"/>
          <w:iCs w:val="1"/>
          <w:rtl w:val="0"/>
        </w:rPr>
        <w:t xml:space="preserve">call</w:t>
      </w:r>
      <w:r w:rsidDel="00000000" w:rsidR="00000000" w:rsidRPr="00000000">
        <w:rPr>
          <w:b w:val="1"/>
          <w:bCs w:val="1"/>
          <w:rtl w:val="0"/>
        </w:rPr>
        <w:t xml:space="preserve"> it more concisely without changing the declaration.</w:t>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To shorten the declaration itself using C++17, the three nested namespace blocks can be collapsed into one line: namespace College::Department::Faculty { void listCourses() { /* ... */ } }</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rPr>
          <w:b w:val="1"/>
          <w:bCs w:val="1"/>
          <w:sz w:val="28"/>
          <w:szCs w:val="28"/>
          <w:u w:val="single"/>
        </w:rPr>
      </w:pPr>
      <w:r w:rsidDel="00000000" w:rsidR="00000000" w:rsidRPr="00000000">
        <w:rPr>
          <w:rtl w:val="0"/>
        </w:rPr>
        <w:t xml:space="preserve">(b) To shorten the call without touching the original nested declaration, a namespace alias can be created instead: namespace Faculty = College::Department::Faculty; and then the function can be called simply as Faculty::listCourses();</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2579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2579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2579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2579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2579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2579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2579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2579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2579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2579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2579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2579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2579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2579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2579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25791"/>
    <w:rPr>
      <w:i w:val="1"/>
      <w:iCs w:val="1"/>
      <w:color w:val="404040" w:themeColor="text1" w:themeTint="0000BF"/>
    </w:rPr>
  </w:style>
  <w:style w:type="paragraph" w:styleId="ListParagraph">
    <w:name w:val="List Paragraph"/>
    <w:basedOn w:val="Normal"/>
    <w:uiPriority w:val="34"/>
    <w:qFormat w:val="1"/>
    <w:rsid w:val="00325791"/>
    <w:pPr>
      <w:ind w:left="720"/>
      <w:contextualSpacing w:val="1"/>
    </w:pPr>
  </w:style>
  <w:style w:type="character" w:styleId="IntenseEmphasis">
    <w:name w:val="Intense Emphasis"/>
    <w:basedOn w:val="DefaultParagraphFont"/>
    <w:uiPriority w:val="21"/>
    <w:qFormat w:val="1"/>
    <w:rsid w:val="00325791"/>
    <w:rPr>
      <w:i w:val="1"/>
      <w:iCs w:val="1"/>
      <w:color w:val="2f5496" w:themeColor="accent1" w:themeShade="0000BF"/>
    </w:rPr>
  </w:style>
  <w:style w:type="paragraph" w:styleId="IntenseQuote">
    <w:name w:val="Intense Quote"/>
    <w:basedOn w:val="Normal"/>
    <w:next w:val="Normal"/>
    <w:link w:val="IntenseQuoteChar"/>
    <w:uiPriority w:val="30"/>
    <w:qFormat w:val="1"/>
    <w:rsid w:val="0032579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25791"/>
    <w:rPr>
      <w:i w:val="1"/>
      <w:iCs w:val="1"/>
      <w:color w:val="2f5496" w:themeColor="accent1" w:themeShade="0000BF"/>
    </w:rPr>
  </w:style>
  <w:style w:type="character" w:styleId="IntenseReference">
    <w:name w:val="Intense Reference"/>
    <w:basedOn w:val="DefaultParagraphFont"/>
    <w:uiPriority w:val="32"/>
    <w:qFormat w:val="1"/>
    <w:rsid w:val="0032579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hJ5/4WEB4k4Ap0BL9ohkpIUMQ==">CgMxLjA4AHIhMVA5MWY2TTBBakd6cVRRVnFuLVRhRFZKVUZ6ZlpCOXV3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2026-08-20T03:28:00Z</dcterms:created>
  <dc:creator>usha rani</dc:creator>
</cp:coreProperties>
</file>