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AMIT KUMAR</w:t>
      </w:r>
    </w:p>
    <w:p>
      <w:pPr>
        <w:spacing w:after="60"/>
        <w:jc w:val="center"/>
      </w:pPr>
      <w:r>
        <w:rPr>
          <w:rFonts w:ascii="Calibri" w:cs="Calibri" w:eastAsia="Calibri" w:hAnsi="Calibri"/>
          <w:color w:val="555555"/>
          <w:sz w:val="20"/>
          <w:szCs w:val="20"/>
        </w:rPr>
        <w:t xml:space="preserve">M.Sc. Electronics  |  C/C++ &amp; Python  |  High-Performance &amp; Parallel Computing (In Progress)  |  Linux</w:t>
      </w:r>
    </w:p>
    <w:p>
      <w:pPr>
        <w:spacing w:after="120"/>
        <w:jc w:val="center"/>
      </w:pPr>
      <w:r>
        <w:rPr>
          <w:rFonts w:ascii="Calibri" w:cs="Calibri" w:eastAsia="Calibri" w:hAnsi="Calibri"/>
          <w:color w:val="555555"/>
          <w:sz w:val="19"/>
          <w:szCs w:val="19"/>
        </w:rPr>
        <w:t xml:space="preserve">New Delhi, India  ·  +91 9953732860  ·  amitkrbsc26@gmail.com  ·  </w:t>
      </w:r>
      <w:hyperlink w:history="1" r:id="rIdj5ecgegiucp1teah_qncv">
        <w:r>
          <w:rPr>
            <w:rFonts w:ascii="Calibri" w:cs="Calibri" w:eastAsia="Calibri" w:hAnsi="Calibri"/>
            <w:color w:val="1F3864"/>
            <w:sz w:val="19"/>
            <w:szCs w:val="19"/>
            <w:u w:val="single"/>
          </w:rPr>
          <w:t xml:space="preserve">linkedin.com/in/amitkr26</w:t>
        </w:r>
      </w:hyperlink>
    </w:p>
    <w:p>
      <w:pPr>
        <w:pBdr>
          <w:bottom w:val="single" w:color="1F3864" w:sz="6" w:space="1"/>
        </w:pBdr>
        <w:spacing w:after="100"/>
      </w:pPr>
    </w:p>
    <w:p>
      <w:pPr>
        <w:pBdr>
          <w:bottom w:val="single" w:color="1F3864" w:sz="4" w:space="2"/>
        </w:pBdr>
        <w:spacing w:after="50" w:before="100"/>
      </w:pPr>
      <w:r>
        <w:rPr>
          <w:rFonts w:ascii="Calibri" w:cs="Calibri" w:eastAsia="Calibri" w:hAnsi="Calibri"/>
          <w:b/>
          <w:bCs/>
          <w:color w:val="1F3864"/>
          <w:sz w:val="20"/>
          <w:szCs w:val="20"/>
        </w:rPr>
        <w:t xml:space="preserve">OBJECTIVE</w:t>
      </w:r>
    </w:p>
    <w:p>
      <w:pPr>
        <w:spacing w:after="100"/>
      </w:pPr>
      <w:r>
        <w:rPr>
          <w:rFonts w:ascii="Calibri" w:cs="Calibri" w:eastAsia="Calibri" w:hAnsi="Calibri"/>
          <w:color w:val="222222"/>
          <w:sz w:val="20"/>
          <w:szCs w:val="20"/>
        </w:rPr>
        <w:t xml:space="preserve">M.Sc. Electronics graduate with proficiency in C/C++ and Python, currently completing an Advanced Certificate Course in HPC (AI) at C-DAC ACTS Delhi covering Linux, parallel programming (OpenMP, MPI, CUDA), HPC architecture, and ML/DL fundamentals. Research background in precision measurement, systematic root-cause debugging, and independently learning new technical tools translates to the analytical rigor needed to evaluate AI model performance data and debug complex technical problems. Drawn to Intel's Compiler Engineering Team and the opportunity to learn how compilers and runtimes integrate across the hardware-software stack — eager to build hands-on depth in LLVM, SYCL, and compiler-driven AI/ML optimization under experienced engineers.</w:t>
      </w:r>
    </w:p>
    <w:p>
      <w:pPr>
        <w:pBdr>
          <w:bottom w:val="single" w:color="1F3864" w:sz="4" w:space="2"/>
        </w:pBdr>
        <w:spacing w:after="50" w:before="100"/>
      </w:pPr>
      <w:r>
        <w:rPr>
          <w:rFonts w:ascii="Calibri" w:cs="Calibri" w:eastAsia="Calibri" w:hAnsi="Calibri"/>
          <w:b/>
          <w:bCs/>
          <w:color w:val="1F3864"/>
          <w:sz w:val="20"/>
          <w:szCs w:val="20"/>
        </w:rPr>
        <w:t xml:space="preserve">EDUCATION</w:t>
      </w:r>
    </w:p>
    <w:p>
      <w:pPr>
        <w:tabs>
          <w:tab w:val="right" w:pos="9360"/>
        </w:tabs>
        <w:spacing w:after="20"/>
      </w:pPr>
      <w:r>
        <w:rPr>
          <w:rFonts w:ascii="Calibri" w:cs="Calibri" w:eastAsia="Calibri" w:hAnsi="Calibri"/>
          <w:b/>
          <w:bCs/>
          <w:color w:val="222222"/>
          <w:sz w:val="22"/>
          <w:szCs w:val="22"/>
        </w:rPr>
        <w:t xml:space="preserve">M.Sc. Electronics, Department of Electronic Science, University of Delhi South Campus</w:t>
      </w:r>
      <w:r>
        <w:rPr>
          <w:rFonts w:ascii="Calibri" w:cs="Calibri" w:eastAsia="Calibri" w:hAnsi="Calibri"/>
          <w:color w:val="555555"/>
          <w:sz w:val="20"/>
          <w:szCs w:val="20"/>
        </w:rPr>
        <w:t xml:space="preserve">	2023 – 2025</w:t>
      </w:r>
    </w:p>
    <w:p>
      <w:pPr>
        <w:spacing w:after="40"/>
      </w:pPr>
      <w:r>
        <w:rPr>
          <w:rFonts w:ascii="Calibri" w:cs="Calibri" w:eastAsia="Calibri" w:hAnsi="Calibri"/>
          <w:i/>
          <w:iCs/>
          <w:color w:val="555555"/>
          <w:sz w:val="20"/>
          <w:szCs w:val="20"/>
        </w:rPr>
        <w:t xml:space="preserve">CGPA: 7.27 / 10  ·  Relevant Coursework: Semiconductor Devices, VLSI Technology, Digital Circuit Design, Analog Circuit Design, Fabrication &amp; Characterization Techniques</w:t>
      </w:r>
    </w:p>
    <w:p>
      <w:pPr>
        <w:tabs>
          <w:tab w:val="right" w:pos="9360"/>
        </w:tabs>
        <w:spacing w:after="20"/>
      </w:pPr>
      <w:r>
        <w:rPr>
          <w:rFonts w:ascii="Calibri" w:cs="Calibri" w:eastAsia="Calibri" w:hAnsi="Calibri"/>
          <w:b/>
          <w:bCs/>
          <w:color w:val="222222"/>
          <w:sz w:val="22"/>
          <w:szCs w:val="22"/>
        </w:rPr>
        <w:t xml:space="preserve">B.Sc. (Hons.) Electronic Science, Acharya Narendra Dev College, University of Delhi</w:t>
      </w:r>
      <w:r>
        <w:rPr>
          <w:rFonts w:ascii="Calibri" w:cs="Calibri" w:eastAsia="Calibri" w:hAnsi="Calibri"/>
          <w:color w:val="555555"/>
          <w:sz w:val="20"/>
          <w:szCs w:val="20"/>
        </w:rPr>
        <w:t xml:space="preserve">	2020 – 2023</w:t>
      </w:r>
    </w:p>
    <w:p>
      <w:pPr>
        <w:spacing w:after="40"/>
      </w:pPr>
      <w:r>
        <w:rPr>
          <w:rFonts w:ascii="Calibri" w:cs="Calibri" w:eastAsia="Calibri" w:hAnsi="Calibri"/>
          <w:i/>
          <w:iCs/>
          <w:color w:val="555555"/>
          <w:sz w:val="20"/>
          <w:szCs w:val="20"/>
        </w:rPr>
        <w:t xml:space="preserve">CGPA: 7.43 / 10  ·  Key Subjects: Digital Electronics &amp; VHDL, Semiconductor Devices, Microprocessors (8085/8051), Signals &amp; Systems</w:t>
      </w:r>
    </w:p>
    <w:p>
      <w:pPr>
        <w:pBdr>
          <w:bottom w:val="single" w:color="1F3864" w:sz="4" w:space="2"/>
        </w:pBdr>
        <w:spacing w:after="50" w:before="100"/>
      </w:pPr>
      <w:r>
        <w:rPr>
          <w:rFonts w:ascii="Calibri" w:cs="Calibri" w:eastAsia="Calibri" w:hAnsi="Calibri"/>
          <w:b/>
          <w:bCs/>
          <w:color w:val="1F3864"/>
          <w:sz w:val="20"/>
          <w:szCs w:val="20"/>
        </w:rPr>
        <w:t xml:space="preserve">RELEVANT SKILLS</w:t>
      </w:r>
    </w:p>
    <w:p>
      <w:pPr>
        <w:pStyle w:val="ListParagraph"/>
        <w:numPr>
          <w:ilvl w:val="0"/>
          <w:numId w:val="2"/>
        </w:numPr>
        <w:spacing w:after="50"/>
      </w:pPr>
      <w:r>
        <w:rPr>
          <w:rFonts w:ascii="Calibri" w:cs="Calibri" w:eastAsia="Calibri" w:hAnsi="Calibri"/>
          <w:b/>
          <w:bCs/>
          <w:color w:val="222222"/>
          <w:sz w:val="20"/>
          <w:szCs w:val="20"/>
        </w:rPr>
        <w:t xml:space="preserve">Programming &amp; Data Structures: </w:t>
      </w:r>
      <w:r>
        <w:rPr>
          <w:rFonts w:ascii="Calibri" w:cs="Calibri" w:eastAsia="Calibri" w:hAnsi="Calibri"/>
          <w:color w:val="222222"/>
          <w:sz w:val="20"/>
          <w:szCs w:val="20"/>
        </w:rPr>
        <w:t xml:space="preserve">C, C++ (coursework + hands-on project use), Python — comfortable with core data structures and algorithms from academic training</w:t>
      </w:r>
    </w:p>
    <w:p>
      <w:pPr>
        <w:pStyle w:val="ListParagraph"/>
        <w:numPr>
          <w:ilvl w:val="0"/>
          <w:numId w:val="2"/>
        </w:numPr>
        <w:spacing w:after="50"/>
      </w:pPr>
      <w:r>
        <w:rPr>
          <w:rFonts w:ascii="Calibri" w:cs="Calibri" w:eastAsia="Calibri" w:hAnsi="Calibri"/>
          <w:b/>
          <w:bCs/>
          <w:color w:val="222222"/>
          <w:sz w:val="20"/>
          <w:szCs w:val="20"/>
        </w:rPr>
        <w:t xml:space="preserve">High-Performance &amp; Parallel Computing (In Progress): </w:t>
      </w:r>
      <w:r>
        <w:rPr>
          <w:rFonts w:ascii="Calibri" w:cs="Calibri" w:eastAsia="Calibri" w:hAnsi="Calibri"/>
          <w:color w:val="222222"/>
          <w:sz w:val="20"/>
          <w:szCs w:val="20"/>
        </w:rPr>
        <w:t xml:space="preserve">Currently completing C-DAC ACTS Delhi's Advanced Certificate Course in HPC (AI), July 2026 batch — completed modules include Linux &amp; OS, C/Data Structures, C++, Python, and C++ with Parallel Programming; the Advanced Programming - HPC module covering OpenMP, MPI, and CUDA is in progress (Sep–Oct 2026)</w:t>
      </w:r>
    </w:p>
    <w:p>
      <w:pPr>
        <w:pStyle w:val="ListParagraph"/>
        <w:numPr>
          <w:ilvl w:val="0"/>
          <w:numId w:val="2"/>
        </w:numPr>
        <w:spacing w:after="50"/>
      </w:pPr>
      <w:r>
        <w:rPr>
          <w:rFonts w:ascii="Calibri" w:cs="Calibri" w:eastAsia="Calibri" w:hAnsi="Calibri"/>
          <w:b/>
          <w:bCs/>
          <w:color w:val="222222"/>
          <w:sz w:val="20"/>
          <w:szCs w:val="20"/>
        </w:rPr>
        <w:t xml:space="preserve">Linux &amp; Systems: </w:t>
      </w:r>
      <w:r>
        <w:rPr>
          <w:rFonts w:ascii="Calibri" w:cs="Calibri" w:eastAsia="Calibri" w:hAnsi="Calibri"/>
          <w:color w:val="222222"/>
          <w:sz w:val="20"/>
          <w:szCs w:val="20"/>
        </w:rPr>
        <w:t xml:space="preserve">Hands-on Linux and Operating Systems module (C-DAC); comfortable working in a Linux environment</w:t>
      </w:r>
    </w:p>
    <w:p>
      <w:pPr>
        <w:pStyle w:val="ListParagraph"/>
        <w:numPr>
          <w:ilvl w:val="0"/>
          <w:numId w:val="2"/>
        </w:numPr>
        <w:spacing w:after="50"/>
      </w:pPr>
      <w:r>
        <w:rPr>
          <w:rFonts w:ascii="Calibri" w:cs="Calibri" w:eastAsia="Calibri" w:hAnsi="Calibri"/>
          <w:b/>
          <w:bCs/>
          <w:color w:val="222222"/>
          <w:sz w:val="20"/>
          <w:szCs w:val="20"/>
        </w:rPr>
        <w:t xml:space="preserve">Debugging &amp; Root-Cause Mindset: </w:t>
      </w:r>
      <w:r>
        <w:rPr>
          <w:rFonts w:ascii="Calibri" w:cs="Calibri" w:eastAsia="Calibri" w:hAnsi="Calibri"/>
          <w:color w:val="222222"/>
          <w:sz w:val="20"/>
          <w:szCs w:val="20"/>
        </w:rPr>
        <w:t xml:space="preserve">M.Sc. dissertation experience systematically resolving discrepancies across multiple measurement techniques and independently learning new instrumentation — the same rigor applicable to debugging AI model performance and optimization issues</w:t>
      </w:r>
    </w:p>
    <w:p>
      <w:pPr>
        <w:pStyle w:val="ListParagraph"/>
        <w:numPr>
          <w:ilvl w:val="0"/>
          <w:numId w:val="2"/>
        </w:numPr>
        <w:spacing w:after="50"/>
      </w:pPr>
      <w:r>
        <w:rPr>
          <w:rFonts w:ascii="Calibri" w:cs="Calibri" w:eastAsia="Calibri" w:hAnsi="Calibri"/>
          <w:b/>
          <w:bCs/>
          <w:color w:val="222222"/>
          <w:sz w:val="20"/>
          <w:szCs w:val="20"/>
        </w:rPr>
        <w:t xml:space="preserve">Hardware Fundamentals: </w:t>
      </w:r>
      <w:r>
        <w:rPr>
          <w:rFonts w:ascii="Calibri" w:cs="Calibri" w:eastAsia="Calibri" w:hAnsi="Calibri"/>
          <w:color w:val="222222"/>
          <w:sz w:val="20"/>
          <w:szCs w:val="20"/>
        </w:rPr>
        <w:t xml:space="preserve">Coursework in semiconductor device physics and digital circuit design — relevant grounding for understanding CPU/GPU architecture and hardware-software co-design</w:t>
      </w:r>
    </w:p>
    <w:p>
      <w:pPr>
        <w:pStyle w:val="ListParagraph"/>
        <w:numPr>
          <w:ilvl w:val="0"/>
          <w:numId w:val="2"/>
        </w:numPr>
        <w:spacing w:after="50"/>
      </w:pPr>
      <w:r>
        <w:rPr>
          <w:rFonts w:ascii="Calibri" w:cs="Calibri" w:eastAsia="Calibri" w:hAnsi="Calibri"/>
          <w:b/>
          <w:bCs/>
          <w:color w:val="222222"/>
          <w:sz w:val="20"/>
          <w:szCs w:val="20"/>
        </w:rPr>
        <w:t xml:space="preserve">Simulation &amp; Analysis Tools: </w:t>
      </w:r>
      <w:r>
        <w:rPr>
          <w:rFonts w:ascii="Calibri" w:cs="Calibri" w:eastAsia="Calibri" w:hAnsi="Calibri"/>
          <w:color w:val="222222"/>
          <w:sz w:val="20"/>
          <w:szCs w:val="20"/>
        </w:rPr>
        <w:t xml:space="preserve">MATLAB, Origin Pro, Proteus, Multisim, PSpice — no direct exposure yet to LLVM, SYCL, or CUDA-specific development beyond current coursework</w:t>
      </w:r>
    </w:p>
    <w:p>
      <w:pPr>
        <w:pBdr>
          <w:bottom w:val="single" w:color="1F3864" w:sz="4" w:space="2"/>
        </w:pBdr>
        <w:spacing w:after="50" w:before="100"/>
      </w:pPr>
      <w:r>
        <w:rPr>
          <w:rFonts w:ascii="Calibri" w:cs="Calibri" w:eastAsia="Calibri" w:hAnsi="Calibri"/>
          <w:b/>
          <w:bCs/>
          <w:color w:val="1F3864"/>
          <w:sz w:val="20"/>
          <w:szCs w:val="20"/>
        </w:rPr>
        <w:t xml:space="preserve">RESEARCH EXPERIENCE — M.SC. DISSERTATION</w:t>
      </w:r>
    </w:p>
    <w:p>
      <w:pPr>
        <w:tabs>
          <w:tab w:val="right" w:pos="9360"/>
        </w:tabs>
        <w:spacing w:after="20"/>
      </w:pPr>
      <w:r>
        <w:rPr>
          <w:rFonts w:ascii="Calibri" w:cs="Calibri" w:eastAsia="Calibri" w:hAnsi="Calibri"/>
          <w:b/>
          <w:bCs/>
          <w:color w:val="222222"/>
          <w:sz w:val="22"/>
          <w:szCs w:val="22"/>
        </w:rPr>
        <w:t xml:space="preserve">Thin Film Fabrication &amp; Semiconductor Characterization</w:t>
      </w:r>
      <w:r>
        <w:rPr>
          <w:rFonts w:ascii="Calibri" w:cs="Calibri" w:eastAsia="Calibri" w:hAnsi="Calibri"/>
          <w:color w:val="555555"/>
          <w:sz w:val="20"/>
          <w:szCs w:val="20"/>
        </w:rPr>
        <w:t xml:space="preserve">	Jan – May 2025</w:t>
      </w:r>
    </w:p>
    <w:p>
      <w:pPr>
        <w:spacing w:after="40"/>
      </w:pPr>
      <w:r>
        <w:rPr>
          <w:rFonts w:ascii="Calibri" w:cs="Calibri" w:eastAsia="Calibri" w:hAnsi="Calibri"/>
          <w:i/>
          <w:iCs/>
          <w:color w:val="555555"/>
          <w:sz w:val="20"/>
          <w:szCs w:val="20"/>
        </w:rPr>
        <w:t xml:space="preserve">Department of Electronic Science, UDSC  ·  Supervisor: Prof. Manoj Kumar Khanna</w:t>
      </w:r>
    </w:p>
    <w:p>
      <w:pPr>
        <w:pStyle w:val="ListParagraph"/>
        <w:numPr>
          <w:ilvl w:val="0"/>
          <w:numId w:val="2"/>
        </w:numPr>
        <w:spacing w:after="40"/>
      </w:pPr>
      <w:r>
        <w:rPr>
          <w:rFonts w:ascii="Calibri" w:cs="Calibri" w:eastAsia="Calibri" w:hAnsi="Calibri"/>
          <w:color w:val="222222"/>
          <w:sz w:val="20"/>
          <w:szCs w:val="20"/>
        </w:rPr>
        <w:t xml:space="preserve">Fabricated Fe₈₀Co₂₀ thin-film devices (6–15 nm) via DC sputtering, systematically controlling vacuum (~10⁻⁶ Torr), Ar pressure (3–5 mTorr), and deposition power (50–200 W) — disciplined, parameter-driven experimental process.</w:t>
      </w:r>
    </w:p>
    <w:p>
      <w:pPr>
        <w:pStyle w:val="ListParagraph"/>
        <w:numPr>
          <w:ilvl w:val="0"/>
          <w:numId w:val="2"/>
        </w:numPr>
        <w:spacing w:after="40"/>
      </w:pPr>
      <w:r>
        <w:rPr>
          <w:rFonts w:ascii="Calibri" w:cs="Calibri" w:eastAsia="Calibri" w:hAnsi="Calibri"/>
          <w:color w:val="222222"/>
          <w:sz w:val="20"/>
          <w:szCs w:val="20"/>
        </w:rPr>
        <w:t xml:space="preserve">Applied XRD, VSM, and FMR characterization techniques to evaluate device behavior, independently learning and operating precision instrumentation with zero prior hands-on experience — demonstrating fast technical ramp-up on unfamiliar tools.</w:t>
      </w:r>
    </w:p>
    <w:p>
      <w:pPr>
        <w:pStyle w:val="ListParagraph"/>
        <w:numPr>
          <w:ilvl w:val="0"/>
          <w:numId w:val="2"/>
        </w:numPr>
        <w:spacing w:after="40"/>
      </w:pPr>
      <w:r>
        <w:rPr>
          <w:rFonts w:ascii="Calibri" w:cs="Calibri" w:eastAsia="Calibri" w:hAnsi="Calibri"/>
          <w:color w:val="222222"/>
          <w:sz w:val="20"/>
          <w:szCs w:val="20"/>
        </w:rPr>
        <w:t xml:space="preserve">Debugged discrepancies between measurement techniques through systematic root-cause investigation, then documented findings and presented results to an academic supervisor — the same systematic, evidence-based debugging approach applicable to analyzing AI model performance data.</w:t>
      </w:r>
    </w:p>
    <w:p>
      <w:pPr>
        <w:pBdr>
          <w:bottom w:val="single" w:color="1F3864" w:sz="4" w:space="2"/>
        </w:pBdr>
        <w:spacing w:after="50" w:before="100"/>
      </w:pPr>
      <w:r>
        <w:rPr>
          <w:rFonts w:ascii="Calibri" w:cs="Calibri" w:eastAsia="Calibri" w:hAnsi="Calibri"/>
          <w:b/>
          <w:bCs/>
          <w:color w:val="1F3864"/>
          <w:sz w:val="20"/>
          <w:szCs w:val="20"/>
        </w:rPr>
        <w:t xml:space="preserve">WORK EXPERIENCE</w:t>
      </w:r>
    </w:p>
    <w:p>
      <w:pPr>
        <w:tabs>
          <w:tab w:val="right" w:pos="9360"/>
        </w:tabs>
        <w:spacing w:after="20"/>
      </w:pPr>
      <w:r>
        <w:rPr>
          <w:rFonts w:ascii="Calibri" w:cs="Calibri" w:eastAsia="Calibri" w:hAnsi="Calibri"/>
          <w:b/>
          <w:bCs/>
          <w:color w:val="222222"/>
          <w:sz w:val="22"/>
          <w:szCs w:val="22"/>
        </w:rPr>
        <w:t xml:space="preserve">Electronics Intern, Sagedel Tech LLP</w:t>
      </w:r>
      <w:r>
        <w:rPr>
          <w:rFonts w:ascii="Calibri" w:cs="Calibri" w:eastAsia="Calibri" w:hAnsi="Calibri"/>
          <w:color w:val="555555"/>
          <w:sz w:val="20"/>
          <w:szCs w:val="20"/>
        </w:rPr>
        <w:t xml:space="preserve">	Jul – Dec 2023</w:t>
      </w:r>
    </w:p>
    <w:p>
      <w:pPr>
        <w:pStyle w:val="ListParagraph"/>
        <w:numPr>
          <w:ilvl w:val="0"/>
          <w:numId w:val="2"/>
        </w:numPr>
        <w:spacing w:after="40"/>
      </w:pPr>
      <w:r>
        <w:rPr>
          <w:rFonts w:ascii="Calibri" w:cs="Calibri" w:eastAsia="Calibri" w:hAnsi="Calibri"/>
          <w:color w:val="222222"/>
          <w:sz w:val="20"/>
          <w:szCs w:val="20"/>
        </w:rPr>
        <w:t xml:space="preserve">Designed and tested analog/digital circuit modules (BJT, 555 Timer IC, Arduino); performed structured functional verification on prototype electronics kits — hands-on precedent for disciplined circuit-level design and verification work.</w:t>
      </w:r>
    </w:p>
    <w:p>
      <w:pPr>
        <w:pBdr>
          <w:bottom w:val="single" w:color="1F3864" w:sz="4" w:space="2"/>
        </w:pBdr>
        <w:spacing w:after="50" w:before="100"/>
      </w:pPr>
      <w:r>
        <w:rPr>
          <w:rFonts w:ascii="Calibri" w:cs="Calibri" w:eastAsia="Calibri" w:hAnsi="Calibri"/>
          <w:b/>
          <w:bCs/>
          <w:color w:val="1F3864"/>
          <w:sz w:val="20"/>
          <w:szCs w:val="20"/>
        </w:rPr>
        <w:t xml:space="preserve">CERTIFICATIONS</w:t>
      </w:r>
    </w:p>
    <w:p>
      <w:pPr>
        <w:pStyle w:val="ListParagraph"/>
        <w:numPr>
          <w:ilvl w:val="0"/>
          <w:numId w:val="2"/>
        </w:numPr>
        <w:spacing w:after="40"/>
      </w:pPr>
      <w:r>
        <w:rPr>
          <w:rFonts w:ascii="Calibri" w:cs="Calibri" w:eastAsia="Calibri" w:hAnsi="Calibri"/>
          <w:color w:val="222222"/>
          <w:sz w:val="20"/>
          <w:szCs w:val="20"/>
        </w:rPr>
        <w:t xml:space="preserve">Advanced Certificate Course – HPC (AI), C-DAC ACTS Delhi (July 2026 batch, in progress) — Linux &amp; OS, C/C++/Python, HPC architecture, parallel programming (OpenMP, MPI, CUDA), ML/DL fundamentals; completed through C++ with Parallel Programming, currently in the Advanced Programming - HPC module</w:t>
      </w:r>
    </w:p>
    <w:p>
      <w:pPr>
        <w:pStyle w:val="ListParagraph"/>
        <w:numPr>
          <w:ilvl w:val="0"/>
          <w:numId w:val="2"/>
        </w:numPr>
        <w:spacing w:after="40"/>
      </w:pPr>
      <w:r>
        <w:rPr>
          <w:rFonts w:ascii="Calibri" w:cs="Calibri" w:eastAsia="Calibri" w:hAnsi="Calibri"/>
          <w:color w:val="222222"/>
          <w:sz w:val="20"/>
          <w:szCs w:val="20"/>
        </w:rPr>
        <w:t xml:space="preserve">VLSI for Beginners — NIELIT Calicut, April 2025 (5-day online certification)</w:t>
      </w:r>
    </w:p>
    <w:p>
      <w:pPr>
        <w:pStyle w:val="ListParagraph"/>
        <w:numPr>
          <w:ilvl w:val="0"/>
          <w:numId w:val="2"/>
        </w:numPr>
        <w:spacing w:after="40"/>
      </w:pPr>
      <w:r>
        <w:rPr>
          <w:rFonts w:ascii="Calibri" w:cs="Calibri" w:eastAsia="Calibri" w:hAnsi="Calibri"/>
          <w:color w:val="222222"/>
          <w:sz w:val="20"/>
          <w:szCs w:val="20"/>
        </w:rPr>
        <w:t xml:space="preserve">UGC-NET, Electronic Science (Dec 2025) — Qualified for Ph.D. admission (136/300, 77.77 percentile)</w:t>
      </w:r>
    </w:p>
    <w:sectPr>
      <w:pgSz w:w="12240" w:h="15840" w:orient="portrait"/>
      <w:pgMar w:top="280" w:right="700" w:bottom="2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5ecgegiucp1teah_qncv"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2026-09-21T09:18:05.159Z</dcterms:created>
  <dcterms:modified xsi:type="dcterms:W3CDTF">2026-09-21T09:18:05.168Z</dcterms:modified>
</cp:coreProperties>
</file>

<file path=docProps/custom.xml><?xml version="1.0" encoding="utf-8"?>
<Properties xmlns="http://schemas.openxmlformats.org/officeDocument/2006/custom-properties" xmlns:vt="http://schemas.openxmlformats.org/officeDocument/2006/docPropsVTypes"/>
</file>