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DaemonSet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daemonset with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name : my-ds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image: nginx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apps/v1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DaemonSet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my-ds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template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pod-for-ds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selector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matchLabels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app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Expose your deployment with the following command: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expose deployment “Your-deployment-name” --name mysvc --port 80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Get the IP of the svc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get svc -o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Access the application running behind the svc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curl &lt;ClusterIP&gt;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Create Nodeport svc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expose deployment mydep --name mysvc --port 80 --type NodePort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Create loadbalancer svc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kubectl expose deployment mydep --name mysvc-lb --port 80 --type LoadBalancer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Storage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Volumes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random-number-generator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alpine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alpine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command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["/bin/sh","-c","shuf -i 0-100 -n 1 &gt;&gt; /opt/number.out &amp;&amp; sleep 3600"]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volumeMounts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mountPath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/opt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mydata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volumes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mydata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hostPath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/tmp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type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Directory</w:t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Check the random number generated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exec random-number-generator -- cat /opt/number.out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Delete the pod, and recreate it. 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delete pod random-number-generator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Check the random number generated (you should see the previous number preserved)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exec random-number-generator -- cat /opt/number.out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PV - PVC and Pods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PV with 1Gi storage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PersistentVolume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pv1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capacity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storage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1Gi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accessModes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- ReadWriteOnce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hostPath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/tmp/data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PVC with 500Mi of storage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PersistentVolumeClaim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claim1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accessModes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- ReadWriteOnce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resources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requests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storage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500Mi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with PVC is bound or not</w:t>
      </w:r>
    </w:p>
    <w:p w:rsidR="00000000" w:rsidDel="00000000" w:rsidP="00000000" w:rsidRDefault="00000000" w:rsidRPr="00000000" w14:paraId="0000005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kubectl get pvc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 the storage in Pod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apiVersion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v1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kind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Pod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metadata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mypod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containers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myfrontend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image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nginx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volumeMounts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- mountPath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"/tmp/html"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my-pvc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volumes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- 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my-pvc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persistentVolumeClaim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rtl w:val="0"/>
              </w:rPr>
              <w:t xml:space="preserve">        claimName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 claim1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