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hAnsi="Calibri" w:cs="Calibri"/>
        </w:rPr>
        <w:id w:val="-979454517"/>
        <w:docPartObj>
          <w:docPartGallery w:val="Cover Pages"/>
          <w:docPartUnique/>
        </w:docPartObj>
      </w:sdtPr>
      <w:sdtEndPr>
        <w:rPr>
          <w:b/>
          <w:bCs/>
          <w:lang w:val="en-GB"/>
        </w:rPr>
      </w:sdtEndPr>
      <w:sdtContent>
        <w:p w14:paraId="41CBF36B" w14:textId="7C72FFE4" w:rsidR="00A824BD" w:rsidRPr="001107F2" w:rsidRDefault="00A824BD">
          <w:pPr>
            <w:rPr>
              <w:rFonts w:ascii="Calibri" w:hAnsi="Calibri" w:cs="Calibri"/>
            </w:rPr>
          </w:pPr>
        </w:p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156082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476"/>
          </w:tblGrid>
          <w:tr w:rsidR="00A824BD" w:rsidRPr="001107F2" w14:paraId="4470972C" w14:textId="77777777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48461A6D" w14:textId="266105E2" w:rsidR="00A824BD" w:rsidRPr="001107F2" w:rsidRDefault="00A824BD">
                <w:pPr>
                  <w:pStyle w:val="NoSpacing"/>
                  <w:rPr>
                    <w:rFonts w:ascii="Calibri" w:hAnsi="Calibri" w:cs="Calibri"/>
                    <w:color w:val="0F4761" w:themeColor="accent1" w:themeShade="BF"/>
                    <w:sz w:val="24"/>
                  </w:rPr>
                </w:pPr>
              </w:p>
            </w:tc>
          </w:tr>
          <w:tr w:rsidR="00A824BD" w:rsidRPr="001107F2" w14:paraId="585452CA" w14:textId="77777777">
            <w:tc>
              <w:tcPr>
                <w:tcW w:w="7672" w:type="dxa"/>
              </w:tcPr>
              <w:sdt>
                <w:sdtPr>
                  <w:rPr>
                    <w:rFonts w:ascii="Calibri" w:eastAsiaTheme="majorEastAsia" w:hAnsi="Calibri" w:cs="Calibri"/>
                    <w:color w:val="156082" w:themeColor="accent1"/>
                    <w:sz w:val="88"/>
                    <w:szCs w:val="88"/>
                  </w:rPr>
                  <w:alias w:val="Title"/>
                  <w:id w:val="13406919"/>
                  <w:placeholder>
                    <w:docPart w:val="F2E985CD4FCF420F92D42262C1B79BF2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2E644914" w14:textId="0304200A" w:rsidR="00A824BD" w:rsidRPr="001107F2" w:rsidRDefault="006455F6">
                    <w:pPr>
                      <w:pStyle w:val="NoSpacing"/>
                      <w:spacing w:line="216" w:lineRule="auto"/>
                      <w:rPr>
                        <w:rFonts w:ascii="Calibri" w:eastAsiaTheme="majorEastAsia" w:hAnsi="Calibri" w:cs="Calibri"/>
                        <w:color w:val="156082" w:themeColor="accent1"/>
                        <w:sz w:val="88"/>
                        <w:szCs w:val="88"/>
                      </w:rPr>
                    </w:pPr>
                    <w:r w:rsidRPr="001107F2">
                      <w:rPr>
                        <w:rFonts w:ascii="Calibri" w:eastAsiaTheme="majorEastAsia" w:hAnsi="Calibri" w:cs="Calibri"/>
                        <w:color w:val="156082" w:themeColor="accent1"/>
                        <w:sz w:val="88"/>
                        <w:szCs w:val="88"/>
                      </w:rPr>
                      <w:t>Modern Computer Vision Architecture</w:t>
                    </w:r>
                  </w:p>
                </w:sdtContent>
              </w:sdt>
            </w:tc>
          </w:tr>
          <w:tr w:rsidR="00A824BD" w:rsidRPr="001107F2" w14:paraId="2B28E996" w14:textId="77777777">
            <w:sdt>
              <w:sdtPr>
                <w:rPr>
                  <w:rFonts w:ascii="Calibri" w:hAnsi="Calibri" w:cs="Calibri"/>
                  <w:color w:val="0F4761" w:themeColor="accent1" w:themeShade="BF"/>
                  <w:sz w:val="24"/>
                  <w:szCs w:val="24"/>
                </w:rPr>
                <w:alias w:val="Subtitle"/>
                <w:id w:val="13406923"/>
                <w:placeholder>
                  <w:docPart w:val="169B8A51CF7047F9922BCE7F543EFB98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35F8F702" w14:textId="0042DD4D" w:rsidR="00A824BD" w:rsidRPr="001107F2" w:rsidRDefault="006455F6">
                    <w:pPr>
                      <w:pStyle w:val="NoSpacing"/>
                      <w:rPr>
                        <w:rFonts w:ascii="Calibri" w:hAnsi="Calibri" w:cs="Calibri"/>
                        <w:color w:val="0F4761" w:themeColor="accent1" w:themeShade="BF"/>
                        <w:sz w:val="24"/>
                      </w:rPr>
                    </w:pPr>
                    <w:r w:rsidRPr="001107F2">
                      <w:rPr>
                        <w:rFonts w:ascii="Calibri" w:hAnsi="Calibri" w:cs="Calibri"/>
                        <w:color w:val="0F4761" w:themeColor="accent1" w:themeShade="BF"/>
                        <w:sz w:val="24"/>
                        <w:szCs w:val="24"/>
                      </w:rPr>
                      <w:t>Backbones, Heads and Pretraining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7220"/>
          </w:tblGrid>
          <w:tr w:rsidR="00A824BD" w:rsidRPr="001107F2" w14:paraId="274FD190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rFonts w:ascii="Calibri" w:hAnsi="Calibri" w:cs="Calibri"/>
                    <w:color w:val="156082" w:themeColor="accent1"/>
                    <w:sz w:val="28"/>
                    <w:szCs w:val="28"/>
                  </w:rPr>
                  <w:alias w:val="Author"/>
                  <w:id w:val="13406928"/>
                  <w:placeholder>
                    <w:docPart w:val="D2090D87C26140F6B4B5DCA0980507D6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5B95DB82" w14:textId="3B4485C4" w:rsidR="00A824BD" w:rsidRPr="001107F2" w:rsidRDefault="00A824BD">
                    <w:pPr>
                      <w:pStyle w:val="NoSpacing"/>
                      <w:rPr>
                        <w:rFonts w:ascii="Calibri" w:hAnsi="Calibri" w:cs="Calibri"/>
                        <w:color w:val="156082" w:themeColor="accent1"/>
                        <w:sz w:val="28"/>
                        <w:szCs w:val="28"/>
                      </w:rPr>
                    </w:pPr>
                    <w:r w:rsidRPr="001107F2">
                      <w:rPr>
                        <w:rFonts w:ascii="Calibri" w:hAnsi="Calibri" w:cs="Calibri"/>
                        <w:color w:val="156082" w:themeColor="accent1"/>
                        <w:sz w:val="28"/>
                        <w:szCs w:val="28"/>
                      </w:rPr>
                      <w:t>Amit Kumar Saha</w:t>
                    </w:r>
                    <w:r w:rsidR="00FE3852" w:rsidRPr="001107F2">
                      <w:rPr>
                        <w:rFonts w:ascii="Calibri" w:hAnsi="Calibri" w:cs="Calibri"/>
                        <w:color w:val="156082" w:themeColor="accent1"/>
                        <w:sz w:val="28"/>
                        <w:szCs w:val="28"/>
                      </w:rPr>
                      <w:t xml:space="preserve"> (A00336661)</w:t>
                    </w:r>
                  </w:p>
                </w:sdtContent>
              </w:sdt>
              <w:sdt>
                <w:sdtPr>
                  <w:rPr>
                    <w:rFonts w:ascii="Calibri" w:hAnsi="Calibri" w:cs="Calibri"/>
                    <w:color w:val="156082" w:themeColor="accent1"/>
                    <w:sz w:val="28"/>
                    <w:szCs w:val="28"/>
                  </w:rPr>
                  <w:alias w:val="Date"/>
                  <w:tag w:val="Date"/>
                  <w:id w:val="13406932"/>
                  <w:placeholder>
                    <w:docPart w:val="184745F0C70548DEBB82FA6643161F3C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6-04-19T00:00:00Z">
                    <w:dateFormat w:val="dd/MM/yyyy"/>
                    <w:lid w:val="en-GB"/>
                    <w:storeMappedDataAs w:val="dateTime"/>
                    <w:calendar w:val="gregorian"/>
                  </w:date>
                </w:sdtPr>
                <w:sdtContent>
                  <w:p w14:paraId="1F12F706" w14:textId="067B4C01" w:rsidR="00A824BD" w:rsidRPr="001107F2" w:rsidRDefault="006639ED">
                    <w:pPr>
                      <w:pStyle w:val="NoSpacing"/>
                      <w:rPr>
                        <w:rFonts w:ascii="Calibri" w:hAnsi="Calibri" w:cs="Calibri"/>
                        <w:color w:val="156082" w:themeColor="accent1"/>
                        <w:sz w:val="28"/>
                        <w:szCs w:val="28"/>
                      </w:rPr>
                    </w:pPr>
                    <w:r>
                      <w:rPr>
                        <w:rFonts w:ascii="Calibri" w:hAnsi="Calibri" w:cs="Calibri"/>
                        <w:color w:val="156082" w:themeColor="accent1"/>
                        <w:sz w:val="28"/>
                        <w:szCs w:val="28"/>
                      </w:rPr>
                      <w:t>19/04/2026</w:t>
                    </w:r>
                  </w:p>
                </w:sdtContent>
              </w:sdt>
              <w:p w14:paraId="359B7121" w14:textId="77777777" w:rsidR="00A824BD" w:rsidRPr="001107F2" w:rsidRDefault="00A824BD">
                <w:pPr>
                  <w:pStyle w:val="NoSpacing"/>
                  <w:rPr>
                    <w:rFonts w:ascii="Calibri" w:hAnsi="Calibri" w:cs="Calibri"/>
                    <w:color w:val="156082" w:themeColor="accent1"/>
                  </w:rPr>
                </w:pPr>
              </w:p>
            </w:tc>
          </w:tr>
        </w:tbl>
        <w:p w14:paraId="787BD5F4" w14:textId="0EA8CAA6" w:rsidR="00A824BD" w:rsidRPr="001107F2" w:rsidRDefault="00A824BD">
          <w:pPr>
            <w:rPr>
              <w:rFonts w:ascii="Calibri" w:hAnsi="Calibri" w:cs="Calibri"/>
              <w:b/>
              <w:bCs/>
              <w:lang w:val="en-GB"/>
            </w:rPr>
          </w:pPr>
          <w:r w:rsidRPr="001107F2">
            <w:rPr>
              <w:rFonts w:ascii="Calibri" w:hAnsi="Calibri" w:cs="Calibri"/>
              <w:b/>
              <w:bCs/>
              <w:lang w:val="en-GB"/>
            </w:rPr>
            <w:br w:type="page"/>
          </w:r>
        </w:p>
      </w:sdtContent>
    </w:sdt>
    <w:sdt>
      <w:sdtPr>
        <w:rPr>
          <w:rFonts w:ascii="Calibri" w:eastAsiaTheme="minorHAnsi" w:hAnsi="Calibri" w:cs="Calibri"/>
          <w:color w:val="auto"/>
          <w:sz w:val="24"/>
          <w:szCs w:val="24"/>
          <w:lang w:val="en-GB"/>
        </w:rPr>
        <w:id w:val="866564311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37C85794" w14:textId="66878811" w:rsidR="00305544" w:rsidRPr="001107F2" w:rsidRDefault="00305544">
          <w:pPr>
            <w:pStyle w:val="TOCHeading"/>
            <w:rPr>
              <w:rFonts w:ascii="Calibri" w:hAnsi="Calibri" w:cs="Calibri"/>
            </w:rPr>
          </w:pPr>
          <w:r w:rsidRPr="001107F2">
            <w:rPr>
              <w:rFonts w:ascii="Calibri" w:hAnsi="Calibri" w:cs="Calibri"/>
              <w:lang w:val="en-GB"/>
            </w:rPr>
            <w:t>Contents</w:t>
          </w:r>
        </w:p>
        <w:p w14:paraId="78ABB800" w14:textId="7151BBFC" w:rsidR="001F69A1" w:rsidRDefault="0030554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r w:rsidRPr="001107F2">
            <w:rPr>
              <w:rFonts w:ascii="Calibri" w:hAnsi="Calibri" w:cs="Calibri"/>
            </w:rPr>
            <w:fldChar w:fldCharType="begin"/>
          </w:r>
          <w:r w:rsidRPr="001107F2">
            <w:rPr>
              <w:rFonts w:ascii="Calibri" w:hAnsi="Calibri" w:cs="Calibri"/>
            </w:rPr>
            <w:instrText xml:space="preserve"> TOC \o "1-3" \h \z \u </w:instrText>
          </w:r>
          <w:r w:rsidRPr="001107F2">
            <w:rPr>
              <w:rFonts w:ascii="Calibri" w:hAnsi="Calibri" w:cs="Calibri"/>
            </w:rPr>
            <w:fldChar w:fldCharType="separate"/>
          </w:r>
          <w:hyperlink w:anchor="_Toc227535364" w:history="1">
            <w:r w:rsidR="001F69A1" w:rsidRPr="000E36AD">
              <w:rPr>
                <w:rStyle w:val="Hyperlink"/>
                <w:rFonts w:ascii="Calibri" w:hAnsi="Calibri" w:cs="Calibri"/>
                <w:noProof/>
              </w:rPr>
              <w:t>1. Introduction</w:t>
            </w:r>
            <w:r w:rsidR="001F69A1">
              <w:rPr>
                <w:noProof/>
                <w:webHidden/>
              </w:rPr>
              <w:tab/>
            </w:r>
            <w:r w:rsidR="001F69A1">
              <w:rPr>
                <w:noProof/>
                <w:webHidden/>
              </w:rPr>
              <w:fldChar w:fldCharType="begin"/>
            </w:r>
            <w:r w:rsidR="001F69A1">
              <w:rPr>
                <w:noProof/>
                <w:webHidden/>
              </w:rPr>
              <w:instrText xml:space="preserve"> PAGEREF _Toc227535364 \h </w:instrText>
            </w:r>
            <w:r w:rsidR="001F69A1">
              <w:rPr>
                <w:noProof/>
                <w:webHidden/>
              </w:rPr>
            </w:r>
            <w:r w:rsidR="001F69A1">
              <w:rPr>
                <w:noProof/>
                <w:webHidden/>
              </w:rPr>
              <w:fldChar w:fldCharType="separate"/>
            </w:r>
            <w:r w:rsidR="001F69A1">
              <w:rPr>
                <w:noProof/>
                <w:webHidden/>
              </w:rPr>
              <w:t>1</w:t>
            </w:r>
            <w:r w:rsidR="001F69A1">
              <w:rPr>
                <w:noProof/>
                <w:webHidden/>
              </w:rPr>
              <w:fldChar w:fldCharType="end"/>
            </w:r>
          </w:hyperlink>
        </w:p>
        <w:p w14:paraId="6EBED85A" w14:textId="58184054" w:rsidR="001F69A1" w:rsidRDefault="001F69A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7535365" w:history="1">
            <w:r w:rsidRPr="000E36AD">
              <w:rPr>
                <w:rStyle w:val="Hyperlink"/>
                <w:rFonts w:ascii="Calibri" w:hAnsi="Calibri" w:cs="Calibri"/>
                <w:noProof/>
              </w:rPr>
              <w:t>Example 1: ResNet as a shared backbone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_Toc227535365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ED461" w14:textId="1010D8E4" w:rsidR="001F69A1" w:rsidRDefault="001F69A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7535366" w:history="1">
            <w:r w:rsidRPr="000E36AD">
              <w:rPr>
                <w:rStyle w:val="Hyperlink"/>
                <w:rFonts w:ascii="Calibri" w:hAnsi="Calibri" w:cs="Calibri"/>
                <w:noProof/>
              </w:rPr>
              <w:t>Example 2: Vision Transformer backbones reused across tasks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_Toc227535366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6656D" w14:textId="280EFA1E" w:rsidR="001F69A1" w:rsidRDefault="001F69A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7535367" w:history="1">
            <w:r w:rsidRPr="000E36AD">
              <w:rPr>
                <w:rStyle w:val="Hyperlink"/>
                <w:rFonts w:ascii="Calibri" w:hAnsi="Calibri" w:cs="Calibri"/>
                <w:noProof/>
                <w:lang w:val="en-GB"/>
              </w:rPr>
              <w:t>2. Supervised and Self-supervised pretraining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_Toc227535367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DFEC9" w14:textId="09118669" w:rsidR="001F69A1" w:rsidRDefault="001F69A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7535368" w:history="1">
            <w:r w:rsidRPr="000E36AD">
              <w:rPr>
                <w:rStyle w:val="Hyperlink"/>
                <w:rFonts w:ascii="Calibri" w:hAnsi="Calibri" w:cs="Calibri"/>
                <w:noProof/>
                <w:lang w:val="en-GB"/>
              </w:rPr>
              <w:t>2.1 Supervised pretraining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_Toc227535368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425FB" w14:textId="33810702" w:rsidR="001F69A1" w:rsidRDefault="001F69A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7535369" w:history="1">
            <w:r w:rsidRPr="000E36AD">
              <w:rPr>
                <w:rStyle w:val="Hyperlink"/>
                <w:rFonts w:ascii="Calibri" w:hAnsi="Calibri" w:cs="Calibri"/>
                <w:noProof/>
                <w:lang w:val="en-GB"/>
              </w:rPr>
              <w:t>Strategy 1: ImageNet classification pretraining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_Toc227535369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1FA88" w14:textId="4A918F91" w:rsidR="001F69A1" w:rsidRDefault="001F69A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7535370" w:history="1">
            <w:r w:rsidRPr="000E36AD">
              <w:rPr>
                <w:rStyle w:val="Hyperlink"/>
                <w:rFonts w:ascii="Calibri" w:hAnsi="Calibri" w:cs="Calibri"/>
                <w:noProof/>
                <w:lang w:val="en-GB"/>
              </w:rPr>
              <w:t>Strategy 2: Supervised detection pretraining on COCO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_Toc227535370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4FFE9" w14:textId="4C3FA7BA" w:rsidR="001F69A1" w:rsidRDefault="001F69A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7535371" w:history="1">
            <w:r w:rsidRPr="000E36AD">
              <w:rPr>
                <w:rStyle w:val="Hyperlink"/>
                <w:rFonts w:ascii="Calibri" w:hAnsi="Calibri" w:cs="Calibri"/>
                <w:noProof/>
                <w:lang w:val="en-GB"/>
              </w:rPr>
              <w:t>2.2 Self-supervised pretraining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_Toc227535371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A5295" w14:textId="7CE47C4F" w:rsidR="001F69A1" w:rsidRDefault="001F69A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7535372" w:history="1">
            <w:r w:rsidRPr="000E36AD">
              <w:rPr>
                <w:rStyle w:val="Hyperlink"/>
                <w:rFonts w:ascii="Calibri" w:hAnsi="Calibri" w:cs="Calibri"/>
                <w:noProof/>
                <w:lang w:val="en-GB"/>
              </w:rPr>
              <w:t>Strategy 1: Siamese / contrastive learning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_Toc227535372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ED5CE" w14:textId="64F91487" w:rsidR="001F69A1" w:rsidRDefault="001F69A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7535373" w:history="1">
            <w:r w:rsidRPr="000E36AD">
              <w:rPr>
                <w:rStyle w:val="Hyperlink"/>
                <w:rFonts w:ascii="Calibri" w:hAnsi="Calibri" w:cs="Calibri"/>
                <w:noProof/>
                <w:lang w:val="en-GB"/>
              </w:rPr>
              <w:t>Strategy 2: DINO-style self-distillation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_Toc227535373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CF1BD" w14:textId="779C3AF8" w:rsidR="001F69A1" w:rsidRDefault="001F69A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7535374" w:history="1">
            <w:r w:rsidRPr="000E36AD">
              <w:rPr>
                <w:rStyle w:val="Hyperlink"/>
                <w:rFonts w:ascii="Calibri" w:hAnsi="Calibri" w:cs="Calibri"/>
                <w:noProof/>
                <w:lang w:val="en-GB"/>
              </w:rPr>
              <w:t>2.3 Comparison - Supervised and Self-Supervised Pretraining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_Toc227535374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2B874" w14:textId="71518C16" w:rsidR="001F69A1" w:rsidRDefault="001F69A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7535375" w:history="1">
            <w:r w:rsidRPr="000E36AD">
              <w:rPr>
                <w:rStyle w:val="Hyperlink"/>
                <w:rFonts w:ascii="Calibri" w:hAnsi="Calibri" w:cs="Calibri"/>
                <w:noProof/>
                <w:lang w:val="en-GB"/>
              </w:rPr>
              <w:t>3. Case study: SAM as backbone + head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_Toc227535375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AF6FB" w14:textId="7A0D161E" w:rsidR="001F69A1" w:rsidRDefault="001F69A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7535376" w:history="1">
            <w:r w:rsidRPr="000E36AD">
              <w:rPr>
                <w:rStyle w:val="Hyperlink"/>
                <w:rFonts w:ascii="Calibri" w:hAnsi="Calibri" w:cs="Calibri"/>
                <w:noProof/>
                <w:lang w:val="en-GB"/>
              </w:rPr>
              <w:t>4. Limitations - Generic backbones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_Toc227535376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1E7E8" w14:textId="6D3AE943" w:rsidR="001F69A1" w:rsidRDefault="001F69A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7535377" w:history="1">
            <w:r w:rsidRPr="000E36AD">
              <w:rPr>
                <w:rStyle w:val="Hyperlink"/>
                <w:rFonts w:ascii="Calibri" w:hAnsi="Calibri" w:cs="Calibri"/>
                <w:noProof/>
                <w:lang w:val="en-GB"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_Toc227535377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A7843" w14:textId="72D580C2" w:rsidR="001F69A1" w:rsidRDefault="001F69A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7535378" w:history="1">
            <w:r w:rsidRPr="000E36AD">
              <w:rPr>
                <w:rStyle w:val="Hyperlink"/>
                <w:rFonts w:ascii="Calibri" w:hAnsi="Calibri" w:cs="Calibri"/>
                <w:noProof/>
                <w:lang w:val="en-GB"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_Toc227535378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48BAE" w14:textId="46047908" w:rsidR="00305544" w:rsidRPr="001107F2" w:rsidRDefault="00305544">
          <w:pPr>
            <w:rPr>
              <w:rFonts w:ascii="Calibri" w:hAnsi="Calibri" w:cs="Calibri"/>
            </w:rPr>
          </w:pPr>
          <w:r w:rsidRPr="001107F2">
            <w:rPr>
              <w:rFonts w:ascii="Calibri" w:hAnsi="Calibri" w:cs="Calibri"/>
              <w:b/>
              <w:bCs/>
            </w:rPr>
            <w:fldChar w:fldCharType="end"/>
          </w:r>
        </w:p>
      </w:sdtContent>
    </w:sdt>
    <w:p w14:paraId="75D522D0" w14:textId="77777777" w:rsidR="00305544" w:rsidRPr="001107F2" w:rsidRDefault="00305544">
      <w:pPr>
        <w:rPr>
          <w:rFonts w:ascii="Calibri" w:hAnsi="Calibri" w:cs="Calibri"/>
          <w:lang w:val="en-GB"/>
        </w:rPr>
      </w:pPr>
    </w:p>
    <w:p w14:paraId="54752E8A" w14:textId="77777777" w:rsidR="00FD1C9A" w:rsidRPr="001107F2" w:rsidRDefault="00FD1C9A">
      <w:pPr>
        <w:rPr>
          <w:rFonts w:ascii="Calibri" w:eastAsiaTheme="majorEastAsia" w:hAnsi="Calibri" w:cs="Calibri"/>
          <w:color w:val="0F4761" w:themeColor="accent1" w:themeShade="BF"/>
          <w:sz w:val="40"/>
          <w:szCs w:val="40"/>
          <w:lang w:val="en-GB"/>
        </w:rPr>
      </w:pPr>
      <w:r w:rsidRPr="001107F2">
        <w:rPr>
          <w:rFonts w:ascii="Calibri" w:hAnsi="Calibri" w:cs="Calibri"/>
          <w:lang w:val="en-GB"/>
        </w:rPr>
        <w:br w:type="page"/>
      </w:r>
    </w:p>
    <w:p w14:paraId="16BAA37C" w14:textId="087D92CB" w:rsidR="00305544" w:rsidRPr="001107F2" w:rsidRDefault="00305544" w:rsidP="00305544">
      <w:pPr>
        <w:pStyle w:val="TOCHeading"/>
        <w:rPr>
          <w:rFonts w:ascii="Calibri" w:hAnsi="Calibri" w:cs="Calibri"/>
        </w:rPr>
      </w:pPr>
      <w:r w:rsidRPr="001107F2">
        <w:rPr>
          <w:rFonts w:ascii="Calibri" w:hAnsi="Calibri" w:cs="Calibri"/>
          <w:lang w:val="en-GB"/>
        </w:rPr>
        <w:lastRenderedPageBreak/>
        <w:t>Figures</w:t>
      </w:r>
    </w:p>
    <w:p w14:paraId="48304F54" w14:textId="2F36D388" w:rsidR="001F69A1" w:rsidRDefault="00305544">
      <w:pPr>
        <w:pStyle w:val="TableofFigures"/>
        <w:tabs>
          <w:tab w:val="right" w:leader="dot" w:pos="9350"/>
        </w:tabs>
        <w:rPr>
          <w:rFonts w:eastAsiaTheme="minorEastAsia"/>
          <w:noProof/>
          <w:kern w:val="2"/>
          <w:lang w:val="en-GB" w:eastAsia="en-GB"/>
          <w14:ligatures w14:val="standardContextual"/>
        </w:rPr>
      </w:pPr>
      <w:r w:rsidRPr="001107F2">
        <w:rPr>
          <w:rFonts w:ascii="Calibri" w:hAnsi="Calibri" w:cs="Calibri"/>
          <w:lang w:val="en-GB"/>
        </w:rPr>
        <w:fldChar w:fldCharType="begin"/>
      </w:r>
      <w:r w:rsidRPr="001107F2">
        <w:rPr>
          <w:rFonts w:ascii="Calibri" w:hAnsi="Calibri" w:cs="Calibri"/>
          <w:lang w:val="en-GB"/>
        </w:rPr>
        <w:instrText xml:space="preserve"> TOC \h \z \c "Figure" </w:instrText>
      </w:r>
      <w:r w:rsidRPr="001107F2">
        <w:rPr>
          <w:rFonts w:ascii="Calibri" w:hAnsi="Calibri" w:cs="Calibri"/>
          <w:lang w:val="en-GB"/>
        </w:rPr>
        <w:fldChar w:fldCharType="separate"/>
      </w:r>
      <w:hyperlink w:anchor="_Toc227535358" w:history="1">
        <w:r w:rsidR="001F69A1" w:rsidRPr="00516148">
          <w:rPr>
            <w:rStyle w:val="Hyperlink"/>
            <w:rFonts w:ascii="Calibri" w:hAnsi="Calibri" w:cs="Calibri"/>
            <w:noProof/>
          </w:rPr>
          <w:t xml:space="preserve">Figure 1 </w:t>
        </w:r>
        <w:r w:rsidR="001F69A1" w:rsidRPr="00516148">
          <w:rPr>
            <w:rStyle w:val="Hyperlink"/>
            <w:rFonts w:ascii="Calibri" w:hAnsi="Calibri" w:cs="Calibri"/>
            <w:noProof/>
            <w:lang w:val="en-GB"/>
          </w:rPr>
          <w:t>Backbone + Head Design Pattern in Vision Models</w:t>
        </w:r>
        <w:r w:rsidR="001F69A1">
          <w:rPr>
            <w:noProof/>
            <w:webHidden/>
          </w:rPr>
          <w:tab/>
        </w:r>
        <w:r w:rsidR="001F69A1">
          <w:rPr>
            <w:noProof/>
            <w:webHidden/>
          </w:rPr>
          <w:fldChar w:fldCharType="begin"/>
        </w:r>
        <w:r w:rsidR="001F69A1">
          <w:rPr>
            <w:noProof/>
            <w:webHidden/>
          </w:rPr>
          <w:instrText xml:space="preserve"> PAGEREF _Toc227535358 \h </w:instrText>
        </w:r>
        <w:r w:rsidR="001F69A1">
          <w:rPr>
            <w:noProof/>
            <w:webHidden/>
          </w:rPr>
        </w:r>
        <w:r w:rsidR="001F69A1">
          <w:rPr>
            <w:noProof/>
            <w:webHidden/>
          </w:rPr>
          <w:fldChar w:fldCharType="separate"/>
        </w:r>
        <w:r w:rsidR="001F69A1">
          <w:rPr>
            <w:noProof/>
            <w:webHidden/>
          </w:rPr>
          <w:t>1</w:t>
        </w:r>
        <w:r w:rsidR="001F69A1">
          <w:rPr>
            <w:noProof/>
            <w:webHidden/>
          </w:rPr>
          <w:fldChar w:fldCharType="end"/>
        </w:r>
      </w:hyperlink>
    </w:p>
    <w:p w14:paraId="006022D6" w14:textId="5A760252" w:rsidR="001F69A1" w:rsidRDefault="001F69A1">
      <w:pPr>
        <w:pStyle w:val="TableofFigures"/>
        <w:tabs>
          <w:tab w:val="right" w:leader="dot" w:pos="9350"/>
        </w:tabs>
        <w:rPr>
          <w:rFonts w:eastAsiaTheme="minorEastAsia"/>
          <w:noProof/>
          <w:kern w:val="2"/>
          <w:lang w:val="en-GB" w:eastAsia="en-GB"/>
          <w14:ligatures w14:val="standardContextual"/>
        </w:rPr>
      </w:pPr>
      <w:hyperlink w:anchor="_Toc227535359" w:history="1">
        <w:r w:rsidRPr="00516148">
          <w:rPr>
            <w:rStyle w:val="Hyperlink"/>
            <w:rFonts w:ascii="Calibri" w:hAnsi="Calibri" w:cs="Calibri"/>
            <w:noProof/>
          </w:rPr>
          <w:t>Figure 2 Supervised pretraining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_Toc227535359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3250CA4" w14:textId="54A5639F" w:rsidR="001F69A1" w:rsidRDefault="001F69A1">
      <w:pPr>
        <w:pStyle w:val="TableofFigures"/>
        <w:tabs>
          <w:tab w:val="right" w:leader="dot" w:pos="9350"/>
        </w:tabs>
        <w:rPr>
          <w:rFonts w:eastAsiaTheme="minorEastAsia"/>
          <w:noProof/>
          <w:kern w:val="2"/>
          <w:lang w:val="en-GB" w:eastAsia="en-GB"/>
          <w14:ligatures w14:val="standardContextual"/>
        </w:rPr>
      </w:pPr>
      <w:hyperlink w:anchor="_Toc227535360" w:history="1">
        <w:r w:rsidRPr="00516148">
          <w:rPr>
            <w:rStyle w:val="Hyperlink"/>
            <w:rFonts w:ascii="Calibri" w:hAnsi="Calibri" w:cs="Calibri"/>
            <w:noProof/>
          </w:rPr>
          <w:t>Figure 3 Self-supervised pretraining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_Toc227535360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F629917" w14:textId="589A5CA6" w:rsidR="001F69A1" w:rsidRDefault="001F69A1">
      <w:pPr>
        <w:pStyle w:val="TableofFigures"/>
        <w:tabs>
          <w:tab w:val="right" w:leader="dot" w:pos="9350"/>
        </w:tabs>
        <w:rPr>
          <w:rFonts w:eastAsiaTheme="minorEastAsia"/>
          <w:noProof/>
          <w:kern w:val="2"/>
          <w:lang w:val="en-GB" w:eastAsia="en-GB"/>
          <w14:ligatures w14:val="standardContextual"/>
        </w:rPr>
      </w:pPr>
      <w:hyperlink w:anchor="_Toc227535361" w:history="1">
        <w:r w:rsidRPr="00516148">
          <w:rPr>
            <w:rStyle w:val="Hyperlink"/>
            <w:rFonts w:ascii="Calibri" w:hAnsi="Calibri" w:cs="Calibri"/>
            <w:noProof/>
          </w:rPr>
          <w:t>Figure 4 SAM as Backbone + Head + Prompts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_Toc227535361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497E155" w14:textId="3C13F007" w:rsidR="001F69A1" w:rsidRDefault="001F69A1">
      <w:pPr>
        <w:pStyle w:val="TableofFigures"/>
        <w:tabs>
          <w:tab w:val="right" w:leader="dot" w:pos="9350"/>
        </w:tabs>
        <w:rPr>
          <w:rFonts w:eastAsiaTheme="minorEastAsia"/>
          <w:noProof/>
          <w:kern w:val="2"/>
          <w:lang w:val="en-GB" w:eastAsia="en-GB"/>
          <w14:ligatures w14:val="standardContextual"/>
        </w:rPr>
      </w:pPr>
      <w:hyperlink w:anchor="_Toc227535362" w:history="1">
        <w:r w:rsidRPr="00516148">
          <w:rPr>
            <w:rStyle w:val="Hyperlink"/>
            <w:rFonts w:ascii="Calibri" w:hAnsi="Calibri" w:cs="Calibri"/>
            <w:noProof/>
          </w:rPr>
          <w:t>Figure 5 Tasks - Recognition vs Reconstruction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_Toc227535362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4C9D61C" w14:textId="11AC5991" w:rsidR="00305544" w:rsidRPr="001107F2" w:rsidRDefault="00305544">
      <w:pPr>
        <w:rPr>
          <w:rFonts w:ascii="Calibri" w:eastAsiaTheme="majorEastAsia" w:hAnsi="Calibri" w:cs="Calibri"/>
          <w:color w:val="0F4761" w:themeColor="accent1" w:themeShade="BF"/>
          <w:sz w:val="32"/>
          <w:szCs w:val="32"/>
          <w:lang w:val="en-GB"/>
        </w:rPr>
      </w:pPr>
      <w:r w:rsidRPr="001107F2">
        <w:rPr>
          <w:rFonts w:ascii="Calibri" w:hAnsi="Calibri" w:cs="Calibri"/>
          <w:lang w:val="en-GB"/>
        </w:rPr>
        <w:fldChar w:fldCharType="end"/>
      </w:r>
    </w:p>
    <w:p w14:paraId="3E1B7FD3" w14:textId="77777777" w:rsidR="00E40155" w:rsidRDefault="00A30A00">
      <w:pPr>
        <w:rPr>
          <w:rFonts w:ascii="Calibri" w:hAnsi="Calibri" w:cs="Calibri"/>
        </w:rPr>
        <w:sectPr w:rsidR="00E40155" w:rsidSect="00AE642B">
          <w:headerReference w:type="default" r:id="rId9"/>
          <w:footerReference w:type="default" r:id="rId10"/>
          <w:pgSz w:w="12240" w:h="15840"/>
          <w:pgMar w:top="1440" w:right="1440" w:bottom="1440" w:left="1440" w:header="720" w:footer="720" w:gutter="0"/>
          <w:pgNumType w:start="0"/>
          <w:cols w:space="720"/>
          <w:titlePg/>
          <w:docGrid w:linePitch="326"/>
        </w:sectPr>
      </w:pPr>
      <w:r w:rsidRPr="001107F2">
        <w:rPr>
          <w:rFonts w:ascii="Calibri" w:hAnsi="Calibri" w:cs="Calibri"/>
        </w:rPr>
        <w:br w:type="page"/>
      </w:r>
    </w:p>
    <w:p w14:paraId="2A789B0D" w14:textId="412AA8E1" w:rsidR="00AE642B" w:rsidRPr="001107F2" w:rsidRDefault="00AE642B" w:rsidP="00C24A3E">
      <w:pPr>
        <w:pStyle w:val="Heading1"/>
        <w:rPr>
          <w:rFonts w:ascii="Calibri" w:hAnsi="Calibri" w:cs="Calibri"/>
        </w:rPr>
      </w:pPr>
      <w:bookmarkStart w:id="0" w:name="_Toc227535364"/>
      <w:r w:rsidRPr="001107F2">
        <w:rPr>
          <w:rFonts w:ascii="Calibri" w:hAnsi="Calibri" w:cs="Calibri"/>
        </w:rPr>
        <w:lastRenderedPageBreak/>
        <w:t xml:space="preserve">1. </w:t>
      </w:r>
      <w:r w:rsidR="00BA73A5" w:rsidRPr="001107F2">
        <w:rPr>
          <w:rFonts w:ascii="Calibri" w:hAnsi="Calibri" w:cs="Calibri"/>
        </w:rPr>
        <w:t>Introduction</w:t>
      </w:r>
      <w:bookmarkEnd w:id="0"/>
    </w:p>
    <w:p w14:paraId="7FA9314F" w14:textId="77777777" w:rsidR="00335F81" w:rsidRPr="00335F81" w:rsidRDefault="00335F81" w:rsidP="00335F81">
      <w:pPr>
        <w:jc w:val="both"/>
        <w:rPr>
          <w:lang w:val="en-GB"/>
        </w:rPr>
      </w:pPr>
      <w:r w:rsidRPr="00335F81">
        <w:rPr>
          <w:lang w:val="en-GB"/>
        </w:rPr>
        <w:t xml:space="preserve">Modern vision models are typically modular: a </w:t>
      </w:r>
      <w:r w:rsidRPr="00335F81">
        <w:rPr>
          <w:b/>
          <w:bCs/>
          <w:lang w:val="en-GB"/>
        </w:rPr>
        <w:t>backbone</w:t>
      </w:r>
      <w:r w:rsidRPr="00335F81">
        <w:rPr>
          <w:lang w:val="en-GB"/>
        </w:rPr>
        <w:t xml:space="preserve"> extracts reusable visual features, and a </w:t>
      </w:r>
      <w:r w:rsidRPr="00335F81">
        <w:rPr>
          <w:b/>
          <w:bCs/>
          <w:lang w:val="en-GB"/>
        </w:rPr>
        <w:t>head</w:t>
      </w:r>
      <w:r w:rsidRPr="00335F81">
        <w:rPr>
          <w:lang w:val="en-GB"/>
        </w:rPr>
        <w:t xml:space="preserve"> maps those features to a task output. Early backbone layers capture local patterns (edges/textures); deeper layers capture semantic structure. The same backbone can therefore support multiple downstream tasks by replacing or fine-tuning the head.</w:t>
      </w:r>
    </w:p>
    <w:p w14:paraId="54A4E1C5" w14:textId="77777777" w:rsidR="00335F81" w:rsidRPr="00335F81" w:rsidRDefault="00335F81" w:rsidP="00335F81">
      <w:pPr>
        <w:jc w:val="both"/>
        <w:rPr>
          <w:lang w:val="en-GB"/>
        </w:rPr>
      </w:pPr>
      <w:r w:rsidRPr="00335F81">
        <w:rPr>
          <w:lang w:val="en-GB"/>
        </w:rPr>
        <w:t>This separation improves transfer learning efficiency: instead of retraining full models for each task, we reuse one pretrained representation and attach task-specific heads.</w:t>
      </w:r>
    </w:p>
    <w:p w14:paraId="510A4084" w14:textId="7F65511C" w:rsidR="00335F81" w:rsidRPr="00335F81" w:rsidRDefault="00335F81" w:rsidP="00335F81">
      <w:pPr>
        <w:jc w:val="both"/>
        <w:rPr>
          <w:lang w:val="en-GB"/>
        </w:rPr>
      </w:pPr>
      <w:r w:rsidRPr="00335F81">
        <w:rPr>
          <w:b/>
          <w:bCs/>
          <w:lang w:val="en-GB"/>
        </w:rPr>
        <w:t>Backbone</w:t>
      </w:r>
      <w:r>
        <w:rPr>
          <w:lang w:val="en-GB"/>
        </w:rPr>
        <w:t xml:space="preserve">, </w:t>
      </w:r>
      <w:r w:rsidRPr="00335F81">
        <w:rPr>
          <w:lang w:val="en-GB"/>
        </w:rPr>
        <w:t>in simple terms</w:t>
      </w:r>
      <w:r>
        <w:rPr>
          <w:lang w:val="en-GB"/>
        </w:rPr>
        <w:t>, is</w:t>
      </w:r>
      <w:r w:rsidRPr="00335F81">
        <w:rPr>
          <w:lang w:val="en-GB"/>
        </w:rPr>
        <w:t xml:space="preserve"> the main feature extractor shared across tasks.</w:t>
      </w:r>
    </w:p>
    <w:p w14:paraId="41E81CA4" w14:textId="3ABF5B62" w:rsidR="00431C55" w:rsidRDefault="00335F81" w:rsidP="00335F81">
      <w:pPr>
        <w:jc w:val="both"/>
        <w:rPr>
          <w:lang w:val="en-GB"/>
        </w:rPr>
      </w:pPr>
      <w:r w:rsidRPr="00335F81">
        <w:rPr>
          <w:b/>
          <w:bCs/>
          <w:lang w:val="en-GB"/>
        </w:rPr>
        <w:t>Head</w:t>
      </w:r>
      <w:r>
        <w:rPr>
          <w:lang w:val="en-GB"/>
        </w:rPr>
        <w:t xml:space="preserve">, </w:t>
      </w:r>
      <w:r w:rsidRPr="00335F81">
        <w:rPr>
          <w:lang w:val="en-GB"/>
        </w:rPr>
        <w:t>in simple terms</w:t>
      </w:r>
      <w:r>
        <w:rPr>
          <w:lang w:val="en-GB"/>
        </w:rPr>
        <w:t>, is</w:t>
      </w:r>
      <w:r w:rsidRPr="00335F81">
        <w:rPr>
          <w:lang w:val="en-GB"/>
        </w:rPr>
        <w:t xml:space="preserve"> the task-specific predictor attached to backbone features (classifier, detector, </w:t>
      </w:r>
      <w:proofErr w:type="spellStart"/>
      <w:r w:rsidRPr="00335F81">
        <w:rPr>
          <w:lang w:val="en-GB"/>
        </w:rPr>
        <w:t>segmenter</w:t>
      </w:r>
      <w:proofErr w:type="spellEnd"/>
      <w:r w:rsidRPr="00335F81">
        <w:rPr>
          <w:lang w:val="en-GB"/>
        </w:rPr>
        <w:t>, depth regressor, etc.).</w:t>
      </w:r>
    </w:p>
    <w:p w14:paraId="632781AC" w14:textId="1E5BC6D8" w:rsidR="00AE642B" w:rsidRPr="001107F2" w:rsidRDefault="00AE642B" w:rsidP="00431C55">
      <w:pPr>
        <w:pStyle w:val="Heading2"/>
        <w:rPr>
          <w:rFonts w:ascii="Calibri" w:hAnsi="Calibri" w:cs="Calibri"/>
        </w:rPr>
      </w:pPr>
      <w:bookmarkStart w:id="1" w:name="_Toc227535365"/>
      <w:r w:rsidRPr="001107F2">
        <w:rPr>
          <w:rFonts w:ascii="Calibri" w:hAnsi="Calibri" w:cs="Calibri"/>
        </w:rPr>
        <w:t>Example 1: ResNet as a shared backbone</w:t>
      </w:r>
      <w:bookmarkEnd w:id="1"/>
    </w:p>
    <w:p w14:paraId="7DA69D3D" w14:textId="62757359" w:rsidR="00AE642B" w:rsidRPr="001107F2" w:rsidRDefault="0012453D" w:rsidP="00335F81">
      <w:pPr>
        <w:jc w:val="both"/>
        <w:rPr>
          <w:rFonts w:ascii="Calibri" w:hAnsi="Calibri" w:cs="Calibri"/>
          <w:lang w:val="en-GB"/>
        </w:rPr>
      </w:pPr>
      <w:r w:rsidRPr="0012453D">
        <w:rPr>
          <w:rFonts w:ascii="Calibri" w:hAnsi="Calibri" w:cs="Calibri"/>
          <w:b/>
          <w:bCs/>
          <w:lang w:val="en-GB"/>
        </w:rPr>
        <w:t>ResNet</w:t>
      </w:r>
      <w:r w:rsidRPr="0012453D">
        <w:rPr>
          <w:rFonts w:ascii="Calibri" w:hAnsi="Calibri" w:cs="Calibri"/>
          <w:lang w:val="en-GB"/>
        </w:rPr>
        <w:t xml:space="preserve"> was introduced for </w:t>
      </w:r>
      <w:r w:rsidRPr="0012453D">
        <w:rPr>
          <w:rFonts w:ascii="Calibri" w:hAnsi="Calibri" w:cs="Calibri"/>
          <w:b/>
          <w:bCs/>
          <w:lang w:val="en-GB"/>
        </w:rPr>
        <w:t>ImageNet</w:t>
      </w:r>
      <w:r w:rsidRPr="0012453D">
        <w:rPr>
          <w:rFonts w:ascii="Calibri" w:hAnsi="Calibri" w:cs="Calibri"/>
          <w:lang w:val="en-GB"/>
        </w:rPr>
        <w:t xml:space="preserve"> classification [1], then reused in detection and segmentation pipelines such as </w:t>
      </w:r>
      <w:r w:rsidRPr="0012453D">
        <w:rPr>
          <w:rFonts w:ascii="Calibri" w:hAnsi="Calibri" w:cs="Calibri"/>
          <w:b/>
          <w:bCs/>
          <w:lang w:val="en-GB"/>
        </w:rPr>
        <w:t>Faster R-CNN</w:t>
      </w:r>
      <w:r w:rsidRPr="0012453D">
        <w:rPr>
          <w:rFonts w:ascii="Calibri" w:hAnsi="Calibri" w:cs="Calibri"/>
          <w:lang w:val="en-GB"/>
        </w:rPr>
        <w:t xml:space="preserve"> and </w:t>
      </w:r>
      <w:r w:rsidRPr="0012453D">
        <w:rPr>
          <w:rFonts w:ascii="Calibri" w:hAnsi="Calibri" w:cs="Calibri"/>
          <w:b/>
          <w:bCs/>
          <w:lang w:val="en-GB"/>
        </w:rPr>
        <w:t>Mask R-CNN</w:t>
      </w:r>
      <w:r w:rsidRPr="0012453D">
        <w:rPr>
          <w:rFonts w:ascii="Calibri" w:hAnsi="Calibri" w:cs="Calibri"/>
          <w:lang w:val="en-GB"/>
        </w:rPr>
        <w:t xml:space="preserve"> [2,3]. The backbone remains similar</w:t>
      </w:r>
      <w:r>
        <w:rPr>
          <w:rFonts w:ascii="Calibri" w:hAnsi="Calibri" w:cs="Calibri"/>
          <w:lang w:val="en-GB"/>
        </w:rPr>
        <w:t xml:space="preserve"> </w:t>
      </w:r>
      <w:r w:rsidR="004132D4">
        <w:rPr>
          <w:rFonts w:ascii="Calibri" w:hAnsi="Calibri" w:cs="Calibri"/>
          <w:lang w:val="en-GB"/>
        </w:rPr>
        <w:t>and only</w:t>
      </w:r>
      <w:r w:rsidRPr="0012453D">
        <w:rPr>
          <w:rFonts w:ascii="Calibri" w:hAnsi="Calibri" w:cs="Calibri"/>
          <w:lang w:val="en-GB"/>
        </w:rPr>
        <w:t xml:space="preserve"> the head changes with task requirements.</w:t>
      </w:r>
    </w:p>
    <w:p w14:paraId="7BEB33BA" w14:textId="77777777" w:rsidR="00AE642B" w:rsidRPr="001107F2" w:rsidRDefault="00AE642B" w:rsidP="00B807AF">
      <w:pPr>
        <w:pStyle w:val="Heading2"/>
        <w:rPr>
          <w:rFonts w:ascii="Calibri" w:hAnsi="Calibri" w:cs="Calibri"/>
        </w:rPr>
      </w:pPr>
      <w:bookmarkStart w:id="2" w:name="_Toc227535366"/>
      <w:r w:rsidRPr="001107F2">
        <w:rPr>
          <w:rFonts w:ascii="Calibri" w:hAnsi="Calibri" w:cs="Calibri"/>
        </w:rPr>
        <w:t>Example 2: Vision Transformer backbones reused across tasks</w:t>
      </w:r>
      <w:bookmarkEnd w:id="2"/>
    </w:p>
    <w:p w14:paraId="6C7BAAD3" w14:textId="18C2844B" w:rsidR="00AE642B" w:rsidRPr="001107F2" w:rsidRDefault="00335F81" w:rsidP="00335F81">
      <w:pPr>
        <w:jc w:val="both"/>
        <w:rPr>
          <w:rFonts w:ascii="Calibri" w:hAnsi="Calibri" w:cs="Calibri"/>
          <w:lang w:val="en-GB"/>
        </w:rPr>
      </w:pPr>
      <w:r w:rsidRPr="00335F81">
        <w:rPr>
          <w:rFonts w:ascii="Calibri" w:hAnsi="Calibri" w:cs="Calibri"/>
          <w:lang w:val="en-GB"/>
        </w:rPr>
        <w:t xml:space="preserve">ViT backbones are used for classification, detection, segmentation, and depth tasks [4]. DINO-style self-supervised </w:t>
      </w:r>
      <w:proofErr w:type="spellStart"/>
      <w:r w:rsidRPr="00335F81">
        <w:rPr>
          <w:rFonts w:ascii="Calibri" w:hAnsi="Calibri" w:cs="Calibri"/>
          <w:lang w:val="en-GB"/>
        </w:rPr>
        <w:t>ViTs</w:t>
      </w:r>
      <w:proofErr w:type="spellEnd"/>
      <w:r w:rsidRPr="00335F81">
        <w:rPr>
          <w:rFonts w:ascii="Calibri" w:hAnsi="Calibri" w:cs="Calibri"/>
          <w:lang w:val="en-GB"/>
        </w:rPr>
        <w:t xml:space="preserve"> are similarly adapted with different heads for downstream tasks [5].</w:t>
      </w:r>
    </w:p>
    <w:p w14:paraId="657AD108" w14:textId="28B7F944" w:rsidR="00AE642B" w:rsidRPr="001107F2" w:rsidRDefault="00AE642B" w:rsidP="00335F81">
      <w:pPr>
        <w:jc w:val="both"/>
        <w:rPr>
          <w:rFonts w:ascii="Calibri" w:hAnsi="Calibri" w:cs="Calibri"/>
          <w:lang w:val="en-GB"/>
        </w:rPr>
      </w:pPr>
      <w:r w:rsidRPr="001107F2">
        <w:rPr>
          <w:rFonts w:ascii="Calibri" w:hAnsi="Calibri" w:cs="Calibri"/>
          <w:lang w:val="en-GB"/>
        </w:rPr>
        <w:t xml:space="preserve">The backbone + head idea </w:t>
      </w:r>
      <w:r w:rsidR="00B807AF" w:rsidRPr="001107F2">
        <w:rPr>
          <w:rFonts w:ascii="Calibri" w:hAnsi="Calibri" w:cs="Calibri"/>
          <w:lang w:val="en-GB"/>
        </w:rPr>
        <w:t>is</w:t>
      </w:r>
      <w:r w:rsidRPr="001107F2">
        <w:rPr>
          <w:rFonts w:ascii="Calibri" w:hAnsi="Calibri" w:cs="Calibri"/>
          <w:lang w:val="en-GB"/>
        </w:rPr>
        <w:t xml:space="preserve"> illustrated with a simple example </w:t>
      </w:r>
      <w:r w:rsidR="00986178" w:rsidRPr="001107F2">
        <w:rPr>
          <w:rFonts w:ascii="Calibri" w:hAnsi="Calibri" w:cs="Calibri"/>
          <w:lang w:val="en-GB"/>
        </w:rPr>
        <w:t>of</w:t>
      </w:r>
      <w:r w:rsidRPr="001107F2">
        <w:rPr>
          <w:rFonts w:ascii="Calibri" w:hAnsi="Calibri" w:cs="Calibri"/>
          <w:lang w:val="en-GB"/>
        </w:rPr>
        <w:t xml:space="preserve"> an image classification model</w:t>
      </w:r>
      <w:r w:rsidR="00B807AF" w:rsidRPr="001107F2">
        <w:rPr>
          <w:rFonts w:ascii="Calibri" w:hAnsi="Calibri" w:cs="Calibri"/>
          <w:lang w:val="en-GB"/>
        </w:rPr>
        <w:t xml:space="preserve"> in Figure 1</w:t>
      </w:r>
      <w:r w:rsidRPr="001107F2">
        <w:rPr>
          <w:rFonts w:ascii="Calibri" w:hAnsi="Calibri" w:cs="Calibri"/>
          <w:lang w:val="en-GB"/>
        </w:rPr>
        <w:t>:</w:t>
      </w:r>
    </w:p>
    <w:p w14:paraId="485E0AFF" w14:textId="19CA9C74" w:rsidR="00E824FB" w:rsidRPr="001107F2" w:rsidRDefault="00E824FB" w:rsidP="00E824FB">
      <w:pPr>
        <w:rPr>
          <w:rFonts w:ascii="Calibri" w:hAnsi="Calibri" w:cs="Calibri"/>
          <w:lang w:val="en-GB"/>
        </w:rPr>
      </w:pPr>
      <w:r w:rsidRPr="001107F2">
        <w:rPr>
          <w:rFonts w:ascii="Calibri" w:hAnsi="Calibri" w:cs="Calibri"/>
          <w:noProof/>
          <w:lang w:val="en-GB"/>
        </w:rPr>
        <w:drawing>
          <wp:inline distT="0" distB="0" distL="0" distR="0" wp14:anchorId="24BB8159" wp14:editId="754B9224">
            <wp:extent cx="5943600" cy="1004570"/>
            <wp:effectExtent l="0" t="0" r="0" b="5080"/>
            <wp:docPr id="41921079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0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A0B16" w14:textId="5493FAF7" w:rsidR="00AE642B" w:rsidRPr="001107F2" w:rsidRDefault="00AE642B" w:rsidP="00C45628">
      <w:pPr>
        <w:pStyle w:val="Caption"/>
        <w:jc w:val="center"/>
        <w:rPr>
          <w:rFonts w:ascii="Calibri" w:hAnsi="Calibri" w:cs="Calibri"/>
          <w:sz w:val="18"/>
          <w:szCs w:val="18"/>
          <w:lang w:val="en-GB"/>
        </w:rPr>
      </w:pPr>
      <w:bookmarkStart w:id="3" w:name="_Toc227535358"/>
      <w:r w:rsidRPr="001107F2">
        <w:rPr>
          <w:rFonts w:ascii="Calibri" w:hAnsi="Calibri" w:cs="Calibri"/>
          <w:sz w:val="18"/>
          <w:szCs w:val="18"/>
        </w:rPr>
        <w:t xml:space="preserve">Figure </w:t>
      </w:r>
      <w:r w:rsidRPr="001107F2">
        <w:rPr>
          <w:rFonts w:ascii="Calibri" w:hAnsi="Calibri" w:cs="Calibri"/>
          <w:sz w:val="18"/>
          <w:szCs w:val="18"/>
        </w:rPr>
        <w:fldChar w:fldCharType="begin"/>
      </w:r>
      <w:r w:rsidRPr="001107F2">
        <w:rPr>
          <w:rFonts w:ascii="Calibri" w:hAnsi="Calibri" w:cs="Calibri"/>
          <w:sz w:val="18"/>
          <w:szCs w:val="18"/>
        </w:rPr>
        <w:instrText xml:space="preserve"> SEQ Figure \* ARABIC </w:instrText>
      </w:r>
      <w:r w:rsidRPr="001107F2">
        <w:rPr>
          <w:rFonts w:ascii="Calibri" w:hAnsi="Calibri" w:cs="Calibri"/>
          <w:sz w:val="18"/>
          <w:szCs w:val="18"/>
        </w:rPr>
        <w:fldChar w:fldCharType="separate"/>
      </w:r>
      <w:r w:rsidR="00FE0908" w:rsidRPr="001107F2">
        <w:rPr>
          <w:rFonts w:ascii="Calibri" w:hAnsi="Calibri" w:cs="Calibri"/>
          <w:noProof/>
          <w:sz w:val="18"/>
          <w:szCs w:val="18"/>
        </w:rPr>
        <w:t>1</w:t>
      </w:r>
      <w:r w:rsidRPr="001107F2">
        <w:rPr>
          <w:rFonts w:ascii="Calibri" w:hAnsi="Calibri" w:cs="Calibri"/>
          <w:sz w:val="18"/>
          <w:szCs w:val="18"/>
        </w:rPr>
        <w:fldChar w:fldCharType="end"/>
      </w:r>
      <w:r w:rsidRPr="001107F2">
        <w:rPr>
          <w:rFonts w:ascii="Calibri" w:hAnsi="Calibri" w:cs="Calibri"/>
          <w:sz w:val="18"/>
          <w:szCs w:val="18"/>
        </w:rPr>
        <w:t xml:space="preserve"> </w:t>
      </w:r>
      <w:r w:rsidR="00C45628" w:rsidRPr="001107F2">
        <w:rPr>
          <w:rFonts w:ascii="Calibri" w:hAnsi="Calibri" w:cs="Calibri"/>
          <w:sz w:val="18"/>
          <w:szCs w:val="18"/>
          <w:lang w:val="en-GB"/>
        </w:rPr>
        <w:t>Backbone + Head Design Pattern in Vision Models</w:t>
      </w:r>
      <w:bookmarkEnd w:id="3"/>
    </w:p>
    <w:p w14:paraId="42B025A4" w14:textId="380F85B2" w:rsidR="00AE642B" w:rsidRPr="001107F2" w:rsidRDefault="00B807AF" w:rsidP="003F6F7E">
      <w:pPr>
        <w:jc w:val="both"/>
        <w:rPr>
          <w:rFonts w:ascii="Calibri" w:hAnsi="Calibri" w:cs="Calibri"/>
          <w:lang w:val="en-GB"/>
        </w:rPr>
      </w:pPr>
      <w:r w:rsidRPr="001107F2">
        <w:rPr>
          <w:rFonts w:ascii="Calibri" w:hAnsi="Calibri" w:cs="Calibri"/>
          <w:b/>
          <w:bCs/>
          <w:i/>
          <w:iCs/>
          <w:lang w:val="en-GB"/>
        </w:rPr>
        <w:t>Figure 1</w:t>
      </w:r>
      <w:r w:rsidR="00AE642B" w:rsidRPr="001107F2">
        <w:rPr>
          <w:rFonts w:ascii="Calibri" w:hAnsi="Calibri" w:cs="Calibri"/>
          <w:lang w:val="en-GB"/>
        </w:rPr>
        <w:t xml:space="preserve"> highlights the modular structure: the backbone extracts reusable features, and the head converts them into the output needed for a specific task.</w:t>
      </w:r>
    </w:p>
    <w:p w14:paraId="7AA0E083" w14:textId="06EA1F6E" w:rsidR="00AE642B" w:rsidRPr="001107F2" w:rsidRDefault="00AE642B" w:rsidP="0078319A">
      <w:pPr>
        <w:pStyle w:val="Heading1"/>
        <w:rPr>
          <w:rFonts w:ascii="Calibri" w:hAnsi="Calibri" w:cs="Calibri"/>
          <w:lang w:val="en-GB"/>
        </w:rPr>
      </w:pPr>
      <w:bookmarkStart w:id="4" w:name="_Toc227535367"/>
      <w:r w:rsidRPr="001107F2">
        <w:rPr>
          <w:rFonts w:ascii="Calibri" w:hAnsi="Calibri" w:cs="Calibri"/>
          <w:lang w:val="en-GB"/>
        </w:rPr>
        <w:t xml:space="preserve">2. Supervised </w:t>
      </w:r>
      <w:r w:rsidR="00986178" w:rsidRPr="001107F2">
        <w:rPr>
          <w:rFonts w:ascii="Calibri" w:hAnsi="Calibri" w:cs="Calibri"/>
          <w:lang w:val="en-GB"/>
        </w:rPr>
        <w:t>and S</w:t>
      </w:r>
      <w:r w:rsidRPr="001107F2">
        <w:rPr>
          <w:rFonts w:ascii="Calibri" w:hAnsi="Calibri" w:cs="Calibri"/>
          <w:lang w:val="en-GB"/>
        </w:rPr>
        <w:t>elf-supervised pretraining</w:t>
      </w:r>
      <w:bookmarkEnd w:id="4"/>
    </w:p>
    <w:p w14:paraId="7AE0C2F8" w14:textId="5B5919EF" w:rsidR="00AE642B" w:rsidRPr="001107F2" w:rsidRDefault="00335F81" w:rsidP="003F6F7E">
      <w:pPr>
        <w:jc w:val="both"/>
        <w:rPr>
          <w:rFonts w:ascii="Calibri" w:hAnsi="Calibri" w:cs="Calibri"/>
          <w:lang w:val="en-GB"/>
        </w:rPr>
      </w:pPr>
      <w:r w:rsidRPr="00335F81">
        <w:rPr>
          <w:rFonts w:ascii="Calibri" w:hAnsi="Calibri" w:cs="Calibri"/>
          <w:lang w:val="en-GB"/>
        </w:rPr>
        <w:t>Pretraining initializes a backbone before task-specific adaptation. The key difference is the supervision source.</w:t>
      </w:r>
    </w:p>
    <w:p w14:paraId="1BA4B11D" w14:textId="77777777" w:rsidR="00AE642B" w:rsidRPr="001107F2" w:rsidRDefault="00AE642B" w:rsidP="0078319A">
      <w:pPr>
        <w:pStyle w:val="Heading2"/>
        <w:rPr>
          <w:rFonts w:ascii="Calibri" w:hAnsi="Calibri" w:cs="Calibri"/>
          <w:lang w:val="en-GB"/>
        </w:rPr>
      </w:pPr>
      <w:bookmarkStart w:id="5" w:name="_Toc227535368"/>
      <w:r w:rsidRPr="001107F2">
        <w:rPr>
          <w:rFonts w:ascii="Calibri" w:hAnsi="Calibri" w:cs="Calibri"/>
          <w:lang w:val="en-GB"/>
        </w:rPr>
        <w:lastRenderedPageBreak/>
        <w:t>2.1 Supervised pretraining</w:t>
      </w:r>
      <w:bookmarkEnd w:id="5"/>
    </w:p>
    <w:p w14:paraId="4F1C7E79" w14:textId="15002CB0" w:rsidR="00E51A10" w:rsidRPr="001107F2" w:rsidRDefault="00B60D8A" w:rsidP="00E51A10">
      <w:pPr>
        <w:pStyle w:val="BodyText"/>
        <w:rPr>
          <w:rFonts w:ascii="Calibri" w:hAnsi="Calibri" w:cs="Calibri"/>
          <w:lang w:val="en-GB"/>
        </w:rPr>
      </w:pPr>
      <w:r w:rsidRPr="00B60D8A">
        <w:rPr>
          <w:rFonts w:ascii="Calibri" w:hAnsi="Calibri" w:cs="Calibri"/>
          <w:lang w:val="en-GB"/>
        </w:rPr>
        <w:t>In supervised pretraining, learning is guided by human annotations.</w:t>
      </w:r>
    </w:p>
    <w:p w14:paraId="182B5352" w14:textId="77777777" w:rsidR="00AE642B" w:rsidRPr="001107F2" w:rsidRDefault="00AE642B" w:rsidP="0078319A">
      <w:pPr>
        <w:pStyle w:val="Heading3"/>
        <w:rPr>
          <w:rFonts w:ascii="Calibri" w:hAnsi="Calibri" w:cs="Calibri"/>
          <w:lang w:val="en-GB"/>
        </w:rPr>
      </w:pPr>
      <w:bookmarkStart w:id="6" w:name="_Toc227535369"/>
      <w:r w:rsidRPr="001107F2">
        <w:rPr>
          <w:rFonts w:ascii="Calibri" w:hAnsi="Calibri" w:cs="Calibri"/>
          <w:lang w:val="en-GB"/>
        </w:rPr>
        <w:t>Strategy 1: ImageNet classification pretraining</w:t>
      </w:r>
      <w:bookmarkEnd w:id="6"/>
    </w:p>
    <w:p w14:paraId="51282397" w14:textId="77777777" w:rsidR="00AE642B" w:rsidRPr="001107F2" w:rsidRDefault="00AE642B" w:rsidP="003F6F7E">
      <w:pPr>
        <w:jc w:val="both"/>
        <w:rPr>
          <w:rFonts w:ascii="Calibri" w:hAnsi="Calibri" w:cs="Calibri"/>
          <w:lang w:val="en-GB"/>
        </w:rPr>
      </w:pPr>
      <w:r w:rsidRPr="001107F2">
        <w:rPr>
          <w:rFonts w:ascii="Calibri" w:hAnsi="Calibri" w:cs="Calibri"/>
          <w:lang w:val="en-GB"/>
        </w:rPr>
        <w:t xml:space="preserve">A standard supervised strategy is to train a backbone for image classification on </w:t>
      </w:r>
      <w:r w:rsidRPr="001107F2">
        <w:rPr>
          <w:rFonts w:ascii="Calibri" w:hAnsi="Calibri" w:cs="Calibri"/>
          <w:b/>
          <w:bCs/>
          <w:i/>
          <w:iCs/>
          <w:lang w:val="en-GB"/>
        </w:rPr>
        <w:t>ImageNet</w:t>
      </w:r>
      <w:r w:rsidRPr="001107F2">
        <w:rPr>
          <w:rFonts w:ascii="Calibri" w:hAnsi="Calibri" w:cs="Calibri"/>
          <w:lang w:val="en-GB"/>
        </w:rPr>
        <w:t xml:space="preserve">, as done for models such as </w:t>
      </w:r>
      <w:r w:rsidRPr="001107F2">
        <w:rPr>
          <w:rFonts w:ascii="Calibri" w:hAnsi="Calibri" w:cs="Calibri"/>
          <w:b/>
          <w:bCs/>
          <w:i/>
          <w:iCs/>
          <w:lang w:val="en-GB"/>
        </w:rPr>
        <w:t>VGG</w:t>
      </w:r>
      <w:r w:rsidRPr="001107F2">
        <w:rPr>
          <w:rFonts w:ascii="Calibri" w:hAnsi="Calibri" w:cs="Calibri"/>
          <w:lang w:val="en-GB"/>
        </w:rPr>
        <w:t xml:space="preserve"> and </w:t>
      </w:r>
      <w:r w:rsidRPr="001107F2">
        <w:rPr>
          <w:rFonts w:ascii="Calibri" w:hAnsi="Calibri" w:cs="Calibri"/>
          <w:b/>
          <w:bCs/>
          <w:i/>
          <w:iCs/>
          <w:lang w:val="en-GB"/>
        </w:rPr>
        <w:t>ResNet</w:t>
      </w:r>
      <w:r w:rsidRPr="001107F2">
        <w:rPr>
          <w:rFonts w:ascii="Calibri" w:hAnsi="Calibri" w:cs="Calibri"/>
          <w:lang w:val="en-GB"/>
        </w:rPr>
        <w:t> [1, 6]. The model takes an image and predicts one class label from a fixed taxonomy.</w:t>
      </w:r>
    </w:p>
    <w:p w14:paraId="552D0529" w14:textId="77777777" w:rsidR="00B60D8A" w:rsidRPr="00B60D8A" w:rsidRDefault="00B60D8A" w:rsidP="00B60D8A">
      <w:pPr>
        <w:jc w:val="both"/>
        <w:rPr>
          <w:rFonts w:ascii="Calibri" w:hAnsi="Calibri" w:cs="Calibri"/>
          <w:lang w:val="en-GB"/>
        </w:rPr>
      </w:pPr>
      <w:r w:rsidRPr="00B60D8A">
        <w:rPr>
          <w:rFonts w:ascii="Calibri" w:hAnsi="Calibri" w:cs="Calibri"/>
          <w:b/>
          <w:bCs/>
          <w:lang w:val="en-GB"/>
        </w:rPr>
        <w:t>Training signal</w:t>
      </w:r>
      <w:r w:rsidRPr="00B60D8A">
        <w:rPr>
          <w:rFonts w:ascii="Calibri" w:hAnsi="Calibri" w:cs="Calibri"/>
          <w:lang w:val="en-GB"/>
        </w:rPr>
        <w:t>: image-level class labels.</w:t>
      </w:r>
    </w:p>
    <w:p w14:paraId="33618140" w14:textId="65C33E13" w:rsidR="00AE642B" w:rsidRPr="00B60D8A" w:rsidRDefault="00B60D8A" w:rsidP="00B60D8A">
      <w:pPr>
        <w:jc w:val="both"/>
        <w:rPr>
          <w:rFonts w:ascii="Calibri" w:hAnsi="Calibri" w:cs="Calibri"/>
          <w:lang w:val="en-GB"/>
        </w:rPr>
      </w:pPr>
      <w:r w:rsidRPr="00B60D8A">
        <w:rPr>
          <w:rFonts w:ascii="Calibri" w:hAnsi="Calibri" w:cs="Calibri"/>
          <w:b/>
          <w:bCs/>
          <w:lang w:val="en-GB"/>
        </w:rPr>
        <w:t>Features encouraged</w:t>
      </w:r>
      <w:r w:rsidRPr="00B60D8A">
        <w:rPr>
          <w:rFonts w:ascii="Calibri" w:hAnsi="Calibri" w:cs="Calibri"/>
          <w:lang w:val="en-GB"/>
        </w:rPr>
        <w:t>: category-level semantic discrimination and invariance to nuisance factors.</w:t>
      </w:r>
    </w:p>
    <w:p w14:paraId="3EA83F1B" w14:textId="77777777" w:rsidR="00AE642B" w:rsidRPr="001107F2" w:rsidRDefault="00AE642B" w:rsidP="0078319A">
      <w:pPr>
        <w:pStyle w:val="Heading3"/>
        <w:rPr>
          <w:rFonts w:ascii="Calibri" w:hAnsi="Calibri" w:cs="Calibri"/>
          <w:lang w:val="en-GB"/>
        </w:rPr>
      </w:pPr>
      <w:bookmarkStart w:id="7" w:name="_Toc227535370"/>
      <w:r w:rsidRPr="001107F2">
        <w:rPr>
          <w:rFonts w:ascii="Calibri" w:hAnsi="Calibri" w:cs="Calibri"/>
          <w:lang w:val="en-GB"/>
        </w:rPr>
        <w:t>Strategy 2: Supervised detection pretraining on COCO</w:t>
      </w:r>
      <w:bookmarkEnd w:id="7"/>
    </w:p>
    <w:p w14:paraId="5789B3E4" w14:textId="77777777" w:rsidR="00AE642B" w:rsidRPr="001107F2" w:rsidRDefault="00AE642B" w:rsidP="003F6F7E">
      <w:pPr>
        <w:jc w:val="both"/>
        <w:rPr>
          <w:rFonts w:ascii="Calibri" w:hAnsi="Calibri" w:cs="Calibri"/>
          <w:lang w:val="en-GB"/>
        </w:rPr>
      </w:pPr>
      <w:r w:rsidRPr="001107F2">
        <w:rPr>
          <w:rFonts w:ascii="Calibri" w:hAnsi="Calibri" w:cs="Calibri"/>
          <w:lang w:val="en-GB"/>
        </w:rPr>
        <w:t xml:space="preserve">Another supervised strategy is to train a backbone jointly with a detection head on an object detection dataset such as </w:t>
      </w:r>
      <w:r w:rsidRPr="001107F2">
        <w:rPr>
          <w:rFonts w:ascii="Calibri" w:hAnsi="Calibri" w:cs="Calibri"/>
          <w:b/>
          <w:bCs/>
          <w:i/>
          <w:iCs/>
          <w:lang w:val="en-GB"/>
        </w:rPr>
        <w:t>COCO</w:t>
      </w:r>
      <w:r w:rsidRPr="001107F2">
        <w:rPr>
          <w:rFonts w:ascii="Calibri" w:hAnsi="Calibri" w:cs="Calibri"/>
          <w:lang w:val="en-GB"/>
        </w:rPr>
        <w:t xml:space="preserve">, for example in </w:t>
      </w:r>
      <w:r w:rsidRPr="001107F2">
        <w:rPr>
          <w:rFonts w:ascii="Calibri" w:hAnsi="Calibri" w:cs="Calibri"/>
          <w:b/>
          <w:bCs/>
          <w:i/>
          <w:iCs/>
          <w:lang w:val="en-GB"/>
        </w:rPr>
        <w:t>Faster R-CNN</w:t>
      </w:r>
      <w:r w:rsidRPr="001107F2">
        <w:rPr>
          <w:rFonts w:ascii="Calibri" w:hAnsi="Calibri" w:cs="Calibri"/>
          <w:lang w:val="en-GB"/>
        </w:rPr>
        <w:t xml:space="preserve"> or </w:t>
      </w:r>
      <w:r w:rsidRPr="001107F2">
        <w:rPr>
          <w:rFonts w:ascii="Calibri" w:hAnsi="Calibri" w:cs="Calibri"/>
          <w:b/>
          <w:bCs/>
          <w:i/>
          <w:iCs/>
          <w:lang w:val="en-GB"/>
        </w:rPr>
        <w:t>Mask R-CNN</w:t>
      </w:r>
      <w:r w:rsidRPr="001107F2">
        <w:rPr>
          <w:rFonts w:ascii="Calibri" w:hAnsi="Calibri" w:cs="Calibri"/>
          <w:lang w:val="en-GB"/>
        </w:rPr>
        <w:t> [2, 3].</w:t>
      </w:r>
    </w:p>
    <w:p w14:paraId="03A31BDD" w14:textId="77777777" w:rsidR="00B60D8A" w:rsidRPr="00B60D8A" w:rsidRDefault="00B60D8A" w:rsidP="00B60D8A">
      <w:pPr>
        <w:jc w:val="both"/>
        <w:rPr>
          <w:rFonts w:ascii="Calibri" w:hAnsi="Calibri" w:cs="Calibri"/>
          <w:lang w:val="en-GB"/>
        </w:rPr>
      </w:pPr>
      <w:r w:rsidRPr="00B60D8A">
        <w:rPr>
          <w:rFonts w:ascii="Calibri" w:hAnsi="Calibri" w:cs="Calibri"/>
          <w:b/>
          <w:bCs/>
          <w:lang w:val="en-GB"/>
        </w:rPr>
        <w:t>Training signal</w:t>
      </w:r>
      <w:r w:rsidRPr="00B60D8A">
        <w:rPr>
          <w:rFonts w:ascii="Calibri" w:hAnsi="Calibri" w:cs="Calibri"/>
          <w:lang w:val="en-GB"/>
        </w:rPr>
        <w:t>: object classes + bounding boxes (and masks for Mask R-CNN).</w:t>
      </w:r>
    </w:p>
    <w:p w14:paraId="69CF117E" w14:textId="2370A7BB" w:rsidR="00AE642B" w:rsidRDefault="00B60D8A" w:rsidP="00B60D8A">
      <w:pPr>
        <w:jc w:val="both"/>
        <w:rPr>
          <w:rFonts w:ascii="Calibri" w:hAnsi="Calibri" w:cs="Calibri"/>
          <w:lang w:val="en-GB"/>
        </w:rPr>
      </w:pPr>
      <w:r w:rsidRPr="00B60D8A">
        <w:rPr>
          <w:rFonts w:ascii="Calibri" w:hAnsi="Calibri" w:cs="Calibri"/>
          <w:b/>
          <w:bCs/>
          <w:lang w:val="en-GB"/>
        </w:rPr>
        <w:t>Features encouraged</w:t>
      </w:r>
      <w:r w:rsidRPr="00B60D8A">
        <w:rPr>
          <w:rFonts w:ascii="Calibri" w:hAnsi="Calibri" w:cs="Calibri"/>
          <w:lang w:val="en-GB"/>
        </w:rPr>
        <w:t>: object-level, spatially localized representations useful for recognition + localization.</w:t>
      </w:r>
    </w:p>
    <w:p w14:paraId="200434D0" w14:textId="626FD1D9" w:rsidR="00B60D8A" w:rsidRPr="001107F2" w:rsidRDefault="00B60D8A" w:rsidP="00B60D8A">
      <w:pPr>
        <w:jc w:val="both"/>
        <w:rPr>
          <w:rFonts w:ascii="Calibri" w:hAnsi="Calibri" w:cs="Calibri"/>
          <w:lang w:val="en-GB"/>
        </w:rPr>
      </w:pPr>
      <w:r w:rsidRPr="00B60D8A">
        <w:rPr>
          <w:rFonts w:ascii="Calibri" w:hAnsi="Calibri" w:cs="Calibri"/>
        </w:rPr>
        <w:t>Supervised pretraining is strongly aligned with labeled objectives but depends on annotation quality and coverage.</w:t>
      </w:r>
    </w:p>
    <w:p w14:paraId="7A84B59A" w14:textId="018941AA" w:rsidR="00906595" w:rsidRPr="001107F2" w:rsidRDefault="00906595" w:rsidP="00953FCE">
      <w:pPr>
        <w:jc w:val="center"/>
        <w:rPr>
          <w:rFonts w:ascii="Calibri" w:hAnsi="Calibri" w:cs="Calibri"/>
          <w:lang w:val="en-GB"/>
        </w:rPr>
      </w:pPr>
      <w:r w:rsidRPr="001107F2">
        <w:rPr>
          <w:rFonts w:ascii="Calibri" w:hAnsi="Calibri" w:cs="Calibri"/>
          <w:noProof/>
          <w:lang w:val="en-GB"/>
        </w:rPr>
        <w:drawing>
          <wp:inline distT="0" distB="0" distL="0" distR="0" wp14:anchorId="41AD22F0" wp14:editId="539A9841">
            <wp:extent cx="3677697" cy="1320199"/>
            <wp:effectExtent l="0" t="0" r="0" b="0"/>
            <wp:docPr id="58128695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8700" cy="1342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288E0" w14:textId="0879DF8F" w:rsidR="00906595" w:rsidRPr="001107F2" w:rsidRDefault="00906595" w:rsidP="00906595">
      <w:pPr>
        <w:pStyle w:val="Caption"/>
        <w:jc w:val="center"/>
        <w:rPr>
          <w:rFonts w:ascii="Calibri" w:hAnsi="Calibri" w:cs="Calibri"/>
          <w:lang w:val="en-GB"/>
        </w:rPr>
      </w:pPr>
      <w:bookmarkStart w:id="8" w:name="_Toc227535359"/>
      <w:r w:rsidRPr="001107F2">
        <w:rPr>
          <w:rFonts w:ascii="Calibri" w:hAnsi="Calibri" w:cs="Calibri"/>
        </w:rPr>
        <w:t xml:space="preserve">Figure </w:t>
      </w:r>
      <w:r w:rsidR="00FE0908" w:rsidRPr="001107F2">
        <w:rPr>
          <w:rFonts w:ascii="Calibri" w:hAnsi="Calibri" w:cs="Calibri"/>
        </w:rPr>
        <w:fldChar w:fldCharType="begin"/>
      </w:r>
      <w:r w:rsidR="00FE0908" w:rsidRPr="001107F2">
        <w:rPr>
          <w:rFonts w:ascii="Calibri" w:hAnsi="Calibri" w:cs="Calibri"/>
        </w:rPr>
        <w:instrText xml:space="preserve"> SEQ Figure \* ARABIC </w:instrText>
      </w:r>
      <w:r w:rsidR="00FE0908" w:rsidRPr="001107F2">
        <w:rPr>
          <w:rFonts w:ascii="Calibri" w:hAnsi="Calibri" w:cs="Calibri"/>
        </w:rPr>
        <w:fldChar w:fldCharType="separate"/>
      </w:r>
      <w:r w:rsidR="00FE0908" w:rsidRPr="001107F2">
        <w:rPr>
          <w:rFonts w:ascii="Calibri" w:hAnsi="Calibri" w:cs="Calibri"/>
          <w:noProof/>
        </w:rPr>
        <w:t>2</w:t>
      </w:r>
      <w:r w:rsidR="00FE0908" w:rsidRPr="001107F2">
        <w:rPr>
          <w:rFonts w:ascii="Calibri" w:hAnsi="Calibri" w:cs="Calibri"/>
          <w:noProof/>
        </w:rPr>
        <w:fldChar w:fldCharType="end"/>
      </w:r>
      <w:r w:rsidRPr="001107F2">
        <w:rPr>
          <w:rFonts w:ascii="Calibri" w:hAnsi="Calibri" w:cs="Calibri"/>
        </w:rPr>
        <w:t xml:space="preserve"> Supervised pretraining</w:t>
      </w:r>
      <w:r w:rsidR="0084253A" w:rsidRPr="001107F2">
        <w:rPr>
          <w:rFonts w:ascii="Calibri" w:hAnsi="Calibri" w:cs="Calibri"/>
        </w:rPr>
        <w:t xml:space="preserve"> flow</w:t>
      </w:r>
      <w:bookmarkEnd w:id="8"/>
    </w:p>
    <w:p w14:paraId="47DF0EAD" w14:textId="77777777" w:rsidR="00AE642B" w:rsidRPr="001107F2" w:rsidRDefault="00AE642B" w:rsidP="0078319A">
      <w:pPr>
        <w:pStyle w:val="Heading2"/>
        <w:rPr>
          <w:rFonts w:ascii="Calibri" w:hAnsi="Calibri" w:cs="Calibri"/>
          <w:lang w:val="en-GB"/>
        </w:rPr>
      </w:pPr>
      <w:bookmarkStart w:id="9" w:name="_Toc227535371"/>
      <w:r w:rsidRPr="001107F2">
        <w:rPr>
          <w:rFonts w:ascii="Calibri" w:hAnsi="Calibri" w:cs="Calibri"/>
          <w:lang w:val="en-GB"/>
        </w:rPr>
        <w:t>2.2 Self-supervised pretraining</w:t>
      </w:r>
      <w:bookmarkEnd w:id="9"/>
    </w:p>
    <w:p w14:paraId="5342DF02" w14:textId="6DBC4B26" w:rsidR="00AE642B" w:rsidRPr="001107F2" w:rsidRDefault="00B60D8A" w:rsidP="003F6F7E">
      <w:pPr>
        <w:jc w:val="both"/>
        <w:rPr>
          <w:rFonts w:ascii="Calibri" w:hAnsi="Calibri" w:cs="Calibri"/>
          <w:lang w:val="en-GB"/>
        </w:rPr>
      </w:pPr>
      <w:r w:rsidRPr="00B60D8A">
        <w:rPr>
          <w:rFonts w:ascii="Calibri" w:hAnsi="Calibri" w:cs="Calibri"/>
          <w:lang w:val="en-GB"/>
        </w:rPr>
        <w:t>Self-supervised learning (</w:t>
      </w:r>
      <w:r w:rsidRPr="00B60D8A">
        <w:rPr>
          <w:rFonts w:ascii="Calibri" w:hAnsi="Calibri" w:cs="Calibri"/>
          <w:b/>
          <w:bCs/>
          <w:lang w:val="en-GB"/>
        </w:rPr>
        <w:t>SSL</w:t>
      </w:r>
      <w:r w:rsidRPr="00B60D8A">
        <w:rPr>
          <w:rFonts w:ascii="Calibri" w:hAnsi="Calibri" w:cs="Calibri"/>
          <w:lang w:val="en-GB"/>
        </w:rPr>
        <w:t>) derives supervision from data structure rather than manual labels.</w:t>
      </w:r>
      <w:r w:rsidR="00E51A10" w:rsidRPr="001107F2">
        <w:rPr>
          <w:rFonts w:ascii="Calibri" w:hAnsi="Calibri" w:cs="Calibri"/>
          <w:lang w:val="en-GB"/>
        </w:rPr>
        <w:t> </w:t>
      </w:r>
    </w:p>
    <w:p w14:paraId="4772399A" w14:textId="77777777" w:rsidR="00AE642B" w:rsidRPr="001107F2" w:rsidRDefault="00AE642B" w:rsidP="0078319A">
      <w:pPr>
        <w:pStyle w:val="Heading3"/>
        <w:rPr>
          <w:rFonts w:ascii="Calibri" w:hAnsi="Calibri" w:cs="Calibri"/>
          <w:lang w:val="en-GB"/>
        </w:rPr>
      </w:pPr>
      <w:bookmarkStart w:id="10" w:name="_Toc227535372"/>
      <w:r w:rsidRPr="001107F2">
        <w:rPr>
          <w:rFonts w:ascii="Calibri" w:hAnsi="Calibri" w:cs="Calibri"/>
          <w:lang w:val="en-GB"/>
        </w:rPr>
        <w:t>Strategy 1: Siamese / contrastive learning</w:t>
      </w:r>
      <w:bookmarkEnd w:id="10"/>
    </w:p>
    <w:p w14:paraId="041895AD" w14:textId="0E573297" w:rsidR="00AE642B" w:rsidRPr="001107F2" w:rsidRDefault="00AE642B" w:rsidP="003F6F7E">
      <w:pPr>
        <w:jc w:val="both"/>
        <w:rPr>
          <w:rFonts w:ascii="Calibri" w:hAnsi="Calibri" w:cs="Calibri"/>
          <w:lang w:val="en-GB"/>
        </w:rPr>
      </w:pPr>
      <w:r w:rsidRPr="001107F2">
        <w:rPr>
          <w:rFonts w:ascii="Calibri" w:hAnsi="Calibri" w:cs="Calibri"/>
          <w:lang w:val="en-GB"/>
        </w:rPr>
        <w:t xml:space="preserve">A widely used </w:t>
      </w:r>
      <w:r w:rsidR="00176B23" w:rsidRPr="001107F2">
        <w:rPr>
          <w:rFonts w:ascii="Calibri" w:hAnsi="Calibri" w:cs="Calibri"/>
          <w:lang w:val="en-GB"/>
        </w:rPr>
        <w:t>self-supervised pretraining strategy</w:t>
      </w:r>
      <w:r w:rsidRPr="001107F2">
        <w:rPr>
          <w:rFonts w:ascii="Calibri" w:hAnsi="Calibri" w:cs="Calibri"/>
          <w:lang w:val="en-GB"/>
        </w:rPr>
        <w:t xml:space="preserve"> is </w:t>
      </w:r>
      <w:r w:rsidRPr="001107F2">
        <w:rPr>
          <w:rFonts w:ascii="Calibri" w:hAnsi="Calibri" w:cs="Calibri"/>
          <w:b/>
          <w:bCs/>
          <w:i/>
          <w:iCs/>
          <w:lang w:val="en-GB"/>
        </w:rPr>
        <w:t>Siamese</w:t>
      </w:r>
      <w:r w:rsidRPr="001107F2">
        <w:rPr>
          <w:rFonts w:ascii="Calibri" w:hAnsi="Calibri" w:cs="Calibri"/>
          <w:lang w:val="en-GB"/>
        </w:rPr>
        <w:t xml:space="preserve"> or </w:t>
      </w:r>
      <w:r w:rsidRPr="001107F2">
        <w:rPr>
          <w:rFonts w:ascii="Calibri" w:hAnsi="Calibri" w:cs="Calibri"/>
          <w:b/>
          <w:bCs/>
          <w:i/>
          <w:iCs/>
          <w:lang w:val="en-GB"/>
        </w:rPr>
        <w:t>contrastive learning</w:t>
      </w:r>
      <w:r w:rsidRPr="001107F2">
        <w:rPr>
          <w:rFonts w:ascii="Calibri" w:hAnsi="Calibri" w:cs="Calibri"/>
          <w:lang w:val="en-GB"/>
        </w:rPr>
        <w:t xml:space="preserve">, including </w:t>
      </w:r>
      <w:proofErr w:type="spellStart"/>
      <w:r w:rsidRPr="001107F2">
        <w:rPr>
          <w:rFonts w:ascii="Calibri" w:hAnsi="Calibri" w:cs="Calibri"/>
          <w:b/>
          <w:bCs/>
          <w:i/>
          <w:iCs/>
          <w:lang w:val="en-GB"/>
        </w:rPr>
        <w:t>SimCLR</w:t>
      </w:r>
      <w:proofErr w:type="spellEnd"/>
      <w:r w:rsidRPr="001107F2">
        <w:rPr>
          <w:rFonts w:ascii="Calibri" w:hAnsi="Calibri" w:cs="Calibri"/>
          <w:lang w:val="en-GB"/>
        </w:rPr>
        <w:t xml:space="preserve"> and </w:t>
      </w:r>
      <w:r w:rsidRPr="001107F2">
        <w:rPr>
          <w:rFonts w:ascii="Calibri" w:hAnsi="Calibri" w:cs="Calibri"/>
          <w:b/>
          <w:bCs/>
          <w:i/>
          <w:iCs/>
          <w:lang w:val="en-GB"/>
        </w:rPr>
        <w:t>MoCo</w:t>
      </w:r>
      <w:r w:rsidRPr="001107F2">
        <w:rPr>
          <w:rFonts w:ascii="Calibri" w:hAnsi="Calibri" w:cs="Calibri"/>
          <w:lang w:val="en-GB"/>
        </w:rPr>
        <w:t> [7, 8]. The core idea is to create two different augmented views of the same image, for example by random cropping, colour jittering, or flipping. These two views should produce similar representations</w:t>
      </w:r>
      <w:r w:rsidR="00B60D8A">
        <w:rPr>
          <w:rFonts w:ascii="Calibri" w:hAnsi="Calibri" w:cs="Calibri"/>
          <w:lang w:val="en-GB"/>
        </w:rPr>
        <w:t xml:space="preserve"> for</w:t>
      </w:r>
      <w:r w:rsidRPr="001107F2">
        <w:rPr>
          <w:rFonts w:ascii="Calibri" w:hAnsi="Calibri" w:cs="Calibri"/>
          <w:lang w:val="en-GB"/>
        </w:rPr>
        <w:t xml:space="preserve"> the same underlying image</w:t>
      </w:r>
      <w:r w:rsidR="00B60D8A">
        <w:rPr>
          <w:rFonts w:ascii="Calibri" w:hAnsi="Calibri" w:cs="Calibri"/>
          <w:lang w:val="en-GB"/>
        </w:rPr>
        <w:t xml:space="preserve"> and different </w:t>
      </w:r>
      <w:r w:rsidRPr="001107F2">
        <w:rPr>
          <w:rFonts w:ascii="Calibri" w:hAnsi="Calibri" w:cs="Calibri"/>
          <w:lang w:val="en-GB"/>
        </w:rPr>
        <w:t xml:space="preserve">representations </w:t>
      </w:r>
      <w:r w:rsidR="00B60D8A">
        <w:rPr>
          <w:rFonts w:ascii="Calibri" w:hAnsi="Calibri" w:cs="Calibri"/>
          <w:lang w:val="en-GB"/>
        </w:rPr>
        <w:t>for</w:t>
      </w:r>
      <w:r w:rsidRPr="001107F2">
        <w:rPr>
          <w:rFonts w:ascii="Calibri" w:hAnsi="Calibri" w:cs="Calibri"/>
          <w:lang w:val="en-GB"/>
        </w:rPr>
        <w:t xml:space="preserve"> different images.</w:t>
      </w:r>
    </w:p>
    <w:p w14:paraId="5F3FB301" w14:textId="77777777" w:rsidR="00B60D8A" w:rsidRPr="00B60D8A" w:rsidRDefault="00B60D8A" w:rsidP="00B60D8A">
      <w:pPr>
        <w:jc w:val="both"/>
        <w:rPr>
          <w:rFonts w:ascii="Calibri" w:hAnsi="Calibri" w:cs="Calibri"/>
          <w:lang w:val="en-GB"/>
        </w:rPr>
      </w:pPr>
      <w:r w:rsidRPr="00B60D8A">
        <w:rPr>
          <w:rFonts w:ascii="Calibri" w:hAnsi="Calibri" w:cs="Calibri"/>
          <w:b/>
          <w:bCs/>
          <w:lang w:val="en-GB"/>
        </w:rPr>
        <w:lastRenderedPageBreak/>
        <w:t>Training signal</w:t>
      </w:r>
      <w:r w:rsidRPr="00B60D8A">
        <w:rPr>
          <w:rFonts w:ascii="Calibri" w:hAnsi="Calibri" w:cs="Calibri"/>
          <w:lang w:val="en-GB"/>
        </w:rPr>
        <w:t>: positive pairs (two views of same image) are pulled together; negatives (different images) are pushed apart.</w:t>
      </w:r>
    </w:p>
    <w:p w14:paraId="3C2F5ED3" w14:textId="29C30CE6" w:rsidR="00AE642B" w:rsidRPr="001107F2" w:rsidRDefault="00B60D8A" w:rsidP="00B60D8A">
      <w:pPr>
        <w:jc w:val="both"/>
        <w:rPr>
          <w:rFonts w:ascii="Calibri" w:hAnsi="Calibri" w:cs="Calibri"/>
          <w:lang w:val="en-GB"/>
        </w:rPr>
      </w:pPr>
      <w:r w:rsidRPr="00B60D8A">
        <w:rPr>
          <w:rFonts w:ascii="Calibri" w:hAnsi="Calibri" w:cs="Calibri"/>
          <w:b/>
          <w:bCs/>
          <w:lang w:val="en-GB"/>
        </w:rPr>
        <w:t>Features encouraged</w:t>
      </w:r>
      <w:r w:rsidRPr="00B60D8A">
        <w:rPr>
          <w:rFonts w:ascii="Calibri" w:hAnsi="Calibri" w:cs="Calibri"/>
          <w:lang w:val="en-GB"/>
        </w:rPr>
        <w:t>: invariance to augmentations and grouping by semantic similarity.</w:t>
      </w:r>
    </w:p>
    <w:p w14:paraId="00559E0C" w14:textId="77777777" w:rsidR="00AE642B" w:rsidRPr="001107F2" w:rsidRDefault="00AE642B" w:rsidP="0078319A">
      <w:pPr>
        <w:pStyle w:val="Heading3"/>
        <w:rPr>
          <w:rFonts w:ascii="Calibri" w:hAnsi="Calibri" w:cs="Calibri"/>
          <w:lang w:val="en-GB"/>
        </w:rPr>
      </w:pPr>
      <w:bookmarkStart w:id="11" w:name="_Toc227535373"/>
      <w:r w:rsidRPr="001107F2">
        <w:rPr>
          <w:rFonts w:ascii="Calibri" w:hAnsi="Calibri" w:cs="Calibri"/>
          <w:lang w:val="en-GB"/>
        </w:rPr>
        <w:t>Strategy 2: DINO-style self-distillation</w:t>
      </w:r>
      <w:bookmarkEnd w:id="11"/>
    </w:p>
    <w:p w14:paraId="6F9CDA38" w14:textId="0CE1705B" w:rsidR="00AE642B" w:rsidRPr="001107F2" w:rsidRDefault="00AE642B" w:rsidP="003F6F7E">
      <w:pPr>
        <w:jc w:val="both"/>
        <w:rPr>
          <w:rFonts w:ascii="Calibri" w:hAnsi="Calibri" w:cs="Calibri"/>
          <w:lang w:val="en-GB"/>
        </w:rPr>
      </w:pPr>
      <w:r w:rsidRPr="001107F2">
        <w:rPr>
          <w:rFonts w:ascii="Calibri" w:hAnsi="Calibri" w:cs="Calibri"/>
          <w:b/>
          <w:bCs/>
          <w:lang w:val="en-GB"/>
        </w:rPr>
        <w:t>DINO</w:t>
      </w:r>
      <w:r w:rsidRPr="001107F2">
        <w:rPr>
          <w:rFonts w:ascii="Calibri" w:hAnsi="Calibri" w:cs="Calibri"/>
          <w:lang w:val="en-GB"/>
        </w:rPr>
        <w:t xml:space="preserve"> is another influential </w:t>
      </w:r>
      <w:r w:rsidR="00381145" w:rsidRPr="001107F2">
        <w:rPr>
          <w:rFonts w:ascii="Calibri" w:hAnsi="Calibri" w:cs="Calibri"/>
          <w:lang w:val="en-GB"/>
        </w:rPr>
        <w:t>self-supervised pretraining strategy</w:t>
      </w:r>
      <w:r w:rsidRPr="001107F2">
        <w:rPr>
          <w:rFonts w:ascii="Calibri" w:hAnsi="Calibri" w:cs="Calibri"/>
          <w:lang w:val="en-GB"/>
        </w:rPr>
        <w:t xml:space="preserve"> based on self-distillation [5]. It uses a student network and a teacher network. Both receive different views of the same image. The teacher produces a target distribution over features, and the student learns to match it. The teacher itself is updated from the student using an exponential moving average, so no human labels are needed.</w:t>
      </w:r>
    </w:p>
    <w:p w14:paraId="0FB05D1D" w14:textId="77777777" w:rsidR="00B60D8A" w:rsidRPr="00B60D8A" w:rsidRDefault="00B60D8A" w:rsidP="00B60D8A">
      <w:pPr>
        <w:jc w:val="both"/>
        <w:rPr>
          <w:rFonts w:ascii="Calibri" w:hAnsi="Calibri" w:cs="Calibri"/>
          <w:lang w:val="en-GB"/>
        </w:rPr>
      </w:pPr>
      <w:r w:rsidRPr="00B60D8A">
        <w:rPr>
          <w:rFonts w:ascii="Calibri" w:hAnsi="Calibri" w:cs="Calibri"/>
          <w:b/>
          <w:bCs/>
          <w:lang w:val="en-GB"/>
        </w:rPr>
        <w:t>Training signal</w:t>
      </w:r>
      <w:r w:rsidRPr="00B60D8A">
        <w:rPr>
          <w:rFonts w:ascii="Calibri" w:hAnsi="Calibri" w:cs="Calibri"/>
          <w:lang w:val="en-GB"/>
        </w:rPr>
        <w:t>: student matches teacher outputs for different views without labels.</w:t>
      </w:r>
    </w:p>
    <w:p w14:paraId="31BBF14F" w14:textId="7BF0D143" w:rsidR="00AE642B" w:rsidRDefault="00B60D8A" w:rsidP="00B60D8A">
      <w:pPr>
        <w:jc w:val="both"/>
        <w:rPr>
          <w:rFonts w:ascii="Calibri" w:hAnsi="Calibri" w:cs="Calibri"/>
          <w:lang w:val="en-GB"/>
        </w:rPr>
      </w:pPr>
      <w:r w:rsidRPr="00B60D8A">
        <w:rPr>
          <w:rFonts w:ascii="Calibri" w:hAnsi="Calibri" w:cs="Calibri"/>
          <w:b/>
          <w:lang w:val="en-GB"/>
        </w:rPr>
        <w:t>Features encouraged</w:t>
      </w:r>
      <w:r w:rsidRPr="00B60D8A">
        <w:rPr>
          <w:rFonts w:ascii="Calibri" w:hAnsi="Calibri" w:cs="Calibri"/>
          <w:lang w:val="en-GB"/>
        </w:rPr>
        <w:t>: robust view-invariant features and emergent object-aware structure.</w:t>
      </w:r>
    </w:p>
    <w:p w14:paraId="541C5AB2" w14:textId="1CF3DC29" w:rsidR="00B60D8A" w:rsidRPr="001107F2" w:rsidRDefault="00B60D8A" w:rsidP="00B60D8A">
      <w:pPr>
        <w:jc w:val="both"/>
        <w:rPr>
          <w:rFonts w:ascii="Calibri" w:hAnsi="Calibri" w:cs="Calibri"/>
          <w:lang w:val="en-GB"/>
        </w:rPr>
      </w:pPr>
      <w:r w:rsidRPr="00B60D8A">
        <w:rPr>
          <w:rFonts w:ascii="Calibri" w:hAnsi="Calibri" w:cs="Calibri"/>
          <w:b/>
          <w:bCs/>
        </w:rPr>
        <w:t>SSL</w:t>
      </w:r>
      <w:r w:rsidRPr="00B60D8A">
        <w:rPr>
          <w:rFonts w:ascii="Calibri" w:hAnsi="Calibri" w:cs="Calibri"/>
        </w:rPr>
        <w:t xml:space="preserve"> can scale to large unlabeled corpora and often yields transferable representations.</w:t>
      </w:r>
    </w:p>
    <w:p w14:paraId="09747F12" w14:textId="55AB80FC" w:rsidR="00906595" w:rsidRPr="001107F2" w:rsidRDefault="00906595" w:rsidP="004F40A6">
      <w:pPr>
        <w:jc w:val="center"/>
        <w:rPr>
          <w:rFonts w:ascii="Calibri" w:hAnsi="Calibri" w:cs="Calibri"/>
          <w:lang w:val="en-GB"/>
        </w:rPr>
      </w:pPr>
      <w:r w:rsidRPr="001107F2">
        <w:rPr>
          <w:rFonts w:ascii="Calibri" w:hAnsi="Calibri" w:cs="Calibri"/>
          <w:noProof/>
          <w:lang w:val="en-GB"/>
        </w:rPr>
        <w:drawing>
          <wp:inline distT="0" distB="0" distL="0" distR="0" wp14:anchorId="3C572B9E" wp14:editId="7C57E935">
            <wp:extent cx="3971191" cy="1588477"/>
            <wp:effectExtent l="0" t="0" r="0" b="0"/>
            <wp:docPr id="20783920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449" cy="160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E9595" w14:textId="12609335" w:rsidR="00906595" w:rsidRPr="001107F2" w:rsidRDefault="00906595" w:rsidP="00906595">
      <w:pPr>
        <w:pStyle w:val="Caption"/>
        <w:jc w:val="center"/>
        <w:rPr>
          <w:rFonts w:ascii="Calibri" w:hAnsi="Calibri" w:cs="Calibri"/>
          <w:lang w:val="en-GB"/>
        </w:rPr>
      </w:pPr>
      <w:bookmarkStart w:id="12" w:name="_Toc227535360"/>
      <w:r w:rsidRPr="001107F2">
        <w:rPr>
          <w:rFonts w:ascii="Calibri" w:hAnsi="Calibri" w:cs="Calibri"/>
        </w:rPr>
        <w:t xml:space="preserve">Figure </w:t>
      </w:r>
      <w:r w:rsidR="00FE0908" w:rsidRPr="001107F2">
        <w:rPr>
          <w:rFonts w:ascii="Calibri" w:hAnsi="Calibri" w:cs="Calibri"/>
        </w:rPr>
        <w:fldChar w:fldCharType="begin"/>
      </w:r>
      <w:r w:rsidR="00FE0908" w:rsidRPr="001107F2">
        <w:rPr>
          <w:rFonts w:ascii="Calibri" w:hAnsi="Calibri" w:cs="Calibri"/>
        </w:rPr>
        <w:instrText xml:space="preserve"> SEQ Figure \* ARABIC </w:instrText>
      </w:r>
      <w:r w:rsidR="00FE0908" w:rsidRPr="001107F2">
        <w:rPr>
          <w:rFonts w:ascii="Calibri" w:hAnsi="Calibri" w:cs="Calibri"/>
        </w:rPr>
        <w:fldChar w:fldCharType="separate"/>
      </w:r>
      <w:r w:rsidR="00FE0908" w:rsidRPr="001107F2">
        <w:rPr>
          <w:rFonts w:ascii="Calibri" w:hAnsi="Calibri" w:cs="Calibri"/>
          <w:noProof/>
        </w:rPr>
        <w:t>3</w:t>
      </w:r>
      <w:r w:rsidR="00FE0908" w:rsidRPr="001107F2">
        <w:rPr>
          <w:rFonts w:ascii="Calibri" w:hAnsi="Calibri" w:cs="Calibri"/>
          <w:noProof/>
        </w:rPr>
        <w:fldChar w:fldCharType="end"/>
      </w:r>
      <w:r w:rsidRPr="001107F2">
        <w:rPr>
          <w:rFonts w:ascii="Calibri" w:hAnsi="Calibri" w:cs="Calibri"/>
        </w:rPr>
        <w:t xml:space="preserve"> Self-supervised pretraining</w:t>
      </w:r>
      <w:r w:rsidR="008A4D6B" w:rsidRPr="001107F2">
        <w:rPr>
          <w:rFonts w:ascii="Calibri" w:hAnsi="Calibri" w:cs="Calibri"/>
        </w:rPr>
        <w:t xml:space="preserve"> flow</w:t>
      </w:r>
      <w:bookmarkEnd w:id="12"/>
    </w:p>
    <w:p w14:paraId="12252078" w14:textId="3A286787" w:rsidR="00AE642B" w:rsidRPr="001107F2" w:rsidRDefault="00AE642B" w:rsidP="0078319A">
      <w:pPr>
        <w:pStyle w:val="Heading2"/>
        <w:rPr>
          <w:rFonts w:ascii="Calibri" w:hAnsi="Calibri" w:cs="Calibri"/>
          <w:lang w:val="en-GB"/>
        </w:rPr>
      </w:pPr>
      <w:bookmarkStart w:id="13" w:name="_Toc227535374"/>
      <w:r w:rsidRPr="001107F2">
        <w:rPr>
          <w:rFonts w:ascii="Calibri" w:hAnsi="Calibri" w:cs="Calibri"/>
          <w:lang w:val="en-GB"/>
        </w:rPr>
        <w:t xml:space="preserve">2.3 Comparison </w:t>
      </w:r>
      <w:r w:rsidR="005276B7" w:rsidRPr="001107F2">
        <w:rPr>
          <w:rFonts w:ascii="Calibri" w:hAnsi="Calibri" w:cs="Calibri"/>
          <w:lang w:val="en-GB"/>
        </w:rPr>
        <w:t>-</w:t>
      </w:r>
      <w:r w:rsidRPr="001107F2">
        <w:rPr>
          <w:rFonts w:ascii="Calibri" w:hAnsi="Calibri" w:cs="Calibri"/>
          <w:lang w:val="en-GB"/>
        </w:rPr>
        <w:t xml:space="preserve"> </w:t>
      </w:r>
      <w:r w:rsidR="005276B7" w:rsidRPr="001107F2">
        <w:rPr>
          <w:rFonts w:ascii="Calibri" w:hAnsi="Calibri" w:cs="Calibri"/>
          <w:lang w:val="en-GB"/>
        </w:rPr>
        <w:t>S</w:t>
      </w:r>
      <w:r w:rsidRPr="001107F2">
        <w:rPr>
          <w:rFonts w:ascii="Calibri" w:hAnsi="Calibri" w:cs="Calibri"/>
          <w:lang w:val="en-GB"/>
        </w:rPr>
        <w:t xml:space="preserve">upervised and </w:t>
      </w:r>
      <w:r w:rsidR="005276B7" w:rsidRPr="001107F2">
        <w:rPr>
          <w:rFonts w:ascii="Calibri" w:hAnsi="Calibri" w:cs="Calibri"/>
          <w:lang w:val="en-GB"/>
        </w:rPr>
        <w:t>Self-Supervised</w:t>
      </w:r>
      <w:r w:rsidRPr="001107F2">
        <w:rPr>
          <w:rFonts w:ascii="Calibri" w:hAnsi="Calibri" w:cs="Calibri"/>
          <w:lang w:val="en-GB"/>
        </w:rPr>
        <w:t xml:space="preserve"> </w:t>
      </w:r>
      <w:r w:rsidR="005276B7" w:rsidRPr="001107F2">
        <w:rPr>
          <w:rFonts w:ascii="Calibri" w:hAnsi="Calibri" w:cs="Calibri"/>
          <w:lang w:val="en-GB"/>
        </w:rPr>
        <w:t>P</w:t>
      </w:r>
      <w:r w:rsidRPr="001107F2">
        <w:rPr>
          <w:rFonts w:ascii="Calibri" w:hAnsi="Calibri" w:cs="Calibri"/>
          <w:lang w:val="en-GB"/>
        </w:rPr>
        <w:t>retraining</w:t>
      </w:r>
      <w:bookmarkEnd w:id="13"/>
    </w:p>
    <w:p w14:paraId="4AC1DA63" w14:textId="55F383E3" w:rsidR="003F7039" w:rsidRPr="003F7039" w:rsidRDefault="003F7039" w:rsidP="003F7039">
      <w:pPr>
        <w:jc w:val="both"/>
        <w:rPr>
          <w:rFonts w:ascii="Calibri" w:hAnsi="Calibri" w:cs="Calibri"/>
          <w:lang w:val="en-GB"/>
        </w:rPr>
      </w:pPr>
      <w:r w:rsidRPr="003F7039">
        <w:rPr>
          <w:rFonts w:ascii="Calibri" w:hAnsi="Calibri" w:cs="Calibri"/>
          <w:lang w:val="en-GB"/>
        </w:rPr>
        <w:t>Key difference</w:t>
      </w:r>
      <w:r>
        <w:rPr>
          <w:rFonts w:ascii="Calibri" w:hAnsi="Calibri" w:cs="Calibri"/>
          <w:lang w:val="en-GB"/>
        </w:rPr>
        <w:t xml:space="preserve"> between </w:t>
      </w:r>
      <w:r w:rsidRPr="003F7039">
        <w:rPr>
          <w:rFonts w:ascii="Calibri" w:hAnsi="Calibri" w:cs="Calibri"/>
          <w:lang w:val="en-GB"/>
        </w:rPr>
        <w:t>Supervised and Self-Supervised Pretraining</w:t>
      </w:r>
      <w:r>
        <w:rPr>
          <w:rFonts w:ascii="Calibri" w:hAnsi="Calibri" w:cs="Calibri"/>
          <w:lang w:val="en-GB"/>
        </w:rPr>
        <w:t xml:space="preserve"> is</w:t>
      </w:r>
      <w:r w:rsidRPr="003F7039">
        <w:rPr>
          <w:rFonts w:ascii="Calibri" w:hAnsi="Calibri" w:cs="Calibri"/>
          <w:lang w:val="en-GB"/>
        </w:rPr>
        <w:t xml:space="preserve"> in supervision source</w:t>
      </w:r>
      <w:r>
        <w:rPr>
          <w:rFonts w:ascii="Calibri" w:hAnsi="Calibri" w:cs="Calibri"/>
          <w:lang w:val="en-GB"/>
        </w:rPr>
        <w:t>. While s</w:t>
      </w:r>
      <w:r w:rsidRPr="003F7039">
        <w:rPr>
          <w:rFonts w:ascii="Calibri" w:hAnsi="Calibri" w:cs="Calibri"/>
          <w:lang w:val="en-GB"/>
        </w:rPr>
        <w:t>upervised</w:t>
      </w:r>
      <w:r>
        <w:rPr>
          <w:rFonts w:ascii="Calibri" w:hAnsi="Calibri" w:cs="Calibri"/>
          <w:lang w:val="en-GB"/>
        </w:rPr>
        <w:t xml:space="preserve"> pretraining relies on</w:t>
      </w:r>
      <w:r w:rsidRPr="003F7039">
        <w:rPr>
          <w:rFonts w:ascii="Calibri" w:hAnsi="Calibri" w:cs="Calibri"/>
          <w:lang w:val="en-GB"/>
        </w:rPr>
        <w:t xml:space="preserve"> </w:t>
      </w:r>
      <w:r w:rsidRPr="001107F2">
        <w:rPr>
          <w:rFonts w:ascii="Calibri" w:hAnsi="Calibri" w:cs="Calibri"/>
          <w:lang w:val="en-GB"/>
        </w:rPr>
        <w:t>external annotations such as class labels or boxes</w:t>
      </w:r>
      <w:r>
        <w:rPr>
          <w:rFonts w:ascii="Calibri" w:hAnsi="Calibri" w:cs="Calibri"/>
          <w:lang w:val="en-GB"/>
        </w:rPr>
        <w:t xml:space="preserve"> </w:t>
      </w:r>
      <w:r w:rsidRPr="003F7039">
        <w:rPr>
          <w:rFonts w:ascii="Calibri" w:hAnsi="Calibri" w:cs="Calibri"/>
          <w:lang w:val="en-GB"/>
        </w:rPr>
        <w:t>SSL</w:t>
      </w:r>
      <w:r>
        <w:rPr>
          <w:rFonts w:ascii="Calibri" w:hAnsi="Calibri" w:cs="Calibri"/>
          <w:lang w:val="en-GB"/>
        </w:rPr>
        <w:t xml:space="preserve"> </w:t>
      </w:r>
      <w:r w:rsidRPr="001107F2">
        <w:rPr>
          <w:rFonts w:ascii="Calibri" w:hAnsi="Calibri" w:cs="Calibri"/>
          <w:lang w:val="en-GB"/>
        </w:rPr>
        <w:t>derives supervision from the data itself</w:t>
      </w:r>
      <w:r w:rsidRPr="003F7039">
        <w:rPr>
          <w:rFonts w:ascii="Calibri" w:hAnsi="Calibri" w:cs="Calibri"/>
          <w:lang w:val="en-GB"/>
        </w:rPr>
        <w:t xml:space="preserve"> (</w:t>
      </w:r>
      <w:r>
        <w:rPr>
          <w:rFonts w:ascii="Calibri" w:hAnsi="Calibri" w:cs="Calibri"/>
          <w:lang w:val="en-GB"/>
        </w:rPr>
        <w:t xml:space="preserve">by </w:t>
      </w:r>
      <w:r w:rsidRPr="003F7039">
        <w:rPr>
          <w:rFonts w:ascii="Calibri" w:hAnsi="Calibri" w:cs="Calibri"/>
          <w:lang w:val="en-GB"/>
        </w:rPr>
        <w:t>matching/contrasting views or student-teacher consistency).</w:t>
      </w:r>
    </w:p>
    <w:p w14:paraId="5BDC99CE" w14:textId="31F2A0E5" w:rsidR="003F7039" w:rsidRPr="003F7039" w:rsidRDefault="003F7039" w:rsidP="003F7039">
      <w:pPr>
        <w:jc w:val="both"/>
        <w:rPr>
          <w:rFonts w:ascii="Calibri" w:hAnsi="Calibri" w:cs="Calibri"/>
          <w:lang w:val="en-GB"/>
        </w:rPr>
      </w:pPr>
      <w:r w:rsidRPr="003F7039">
        <w:rPr>
          <w:rFonts w:ascii="Calibri" w:hAnsi="Calibri" w:cs="Calibri"/>
          <w:lang w:val="en-GB"/>
        </w:rPr>
        <w:t>Supervised</w:t>
      </w:r>
      <w:r>
        <w:rPr>
          <w:rFonts w:ascii="Calibri" w:hAnsi="Calibri" w:cs="Calibri"/>
          <w:lang w:val="en-GB"/>
        </w:rPr>
        <w:t xml:space="preserve"> pretraining is</w:t>
      </w:r>
      <w:r w:rsidRPr="003F7039">
        <w:rPr>
          <w:rFonts w:ascii="Calibri" w:hAnsi="Calibri" w:cs="Calibri"/>
          <w:lang w:val="en-GB"/>
        </w:rPr>
        <w:t xml:space="preserve"> often more label-space aligned</w:t>
      </w:r>
      <w:r>
        <w:rPr>
          <w:rFonts w:ascii="Calibri" w:hAnsi="Calibri" w:cs="Calibri"/>
          <w:lang w:val="en-GB"/>
        </w:rPr>
        <w:t xml:space="preserve"> and </w:t>
      </w:r>
      <w:r w:rsidRPr="003F7039">
        <w:rPr>
          <w:rFonts w:ascii="Calibri" w:hAnsi="Calibri" w:cs="Calibri"/>
          <w:lang w:val="en-GB"/>
        </w:rPr>
        <w:t>SSL</w:t>
      </w:r>
      <w:r>
        <w:rPr>
          <w:rFonts w:ascii="Calibri" w:hAnsi="Calibri" w:cs="Calibri"/>
          <w:lang w:val="en-GB"/>
        </w:rPr>
        <w:t xml:space="preserve"> is</w:t>
      </w:r>
      <w:r w:rsidRPr="003F7039">
        <w:rPr>
          <w:rFonts w:ascii="Calibri" w:hAnsi="Calibri" w:cs="Calibri"/>
          <w:lang w:val="en-GB"/>
        </w:rPr>
        <w:t xml:space="preserve"> often broader and less taxonomy-bound, with strong transfer potential.</w:t>
      </w:r>
    </w:p>
    <w:p w14:paraId="51BE2E08" w14:textId="4BA89EBF" w:rsidR="003F7039" w:rsidRDefault="003F7039" w:rsidP="003F7039">
      <w:pPr>
        <w:jc w:val="both"/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 xml:space="preserve">Although </w:t>
      </w:r>
      <w:r w:rsidRPr="003F7039">
        <w:rPr>
          <w:rFonts w:ascii="Calibri" w:hAnsi="Calibri" w:cs="Calibri"/>
          <w:lang w:val="en-GB"/>
        </w:rPr>
        <w:t>SSL scales with abundant unlabelled data and lowers annotation dependence</w:t>
      </w:r>
      <w:r>
        <w:rPr>
          <w:rFonts w:ascii="Calibri" w:hAnsi="Calibri" w:cs="Calibri"/>
          <w:lang w:val="en-GB"/>
        </w:rPr>
        <w:t xml:space="preserve">, its </w:t>
      </w:r>
      <w:r w:rsidRPr="003F7039">
        <w:rPr>
          <w:rFonts w:ascii="Calibri" w:hAnsi="Calibri" w:cs="Calibri"/>
          <w:lang w:val="en-GB"/>
        </w:rPr>
        <w:t>pretraining objective may be imperfectly aligned with downstream tasks, requiring stronger adaptation/fine-tuning.</w:t>
      </w:r>
    </w:p>
    <w:p w14:paraId="25D5DE24" w14:textId="77777777" w:rsidR="00AE642B" w:rsidRPr="001107F2" w:rsidRDefault="00AE642B" w:rsidP="0078319A">
      <w:pPr>
        <w:pStyle w:val="Heading1"/>
        <w:rPr>
          <w:rFonts w:ascii="Calibri" w:hAnsi="Calibri" w:cs="Calibri"/>
          <w:lang w:val="en-GB"/>
        </w:rPr>
      </w:pPr>
      <w:bookmarkStart w:id="14" w:name="_Toc227535375"/>
      <w:r w:rsidRPr="001107F2">
        <w:rPr>
          <w:rFonts w:ascii="Calibri" w:hAnsi="Calibri" w:cs="Calibri"/>
          <w:lang w:val="en-GB"/>
        </w:rPr>
        <w:lastRenderedPageBreak/>
        <w:t>3. Case study: SAM as backbone + head</w:t>
      </w:r>
      <w:bookmarkEnd w:id="14"/>
    </w:p>
    <w:p w14:paraId="419673FE" w14:textId="060B97B7" w:rsidR="003F7039" w:rsidRPr="003F7039" w:rsidRDefault="003F7039" w:rsidP="003F7039">
      <w:pPr>
        <w:jc w:val="both"/>
        <w:rPr>
          <w:rFonts w:ascii="Calibri" w:hAnsi="Calibri" w:cs="Calibri"/>
          <w:lang w:val="en-GB"/>
        </w:rPr>
      </w:pPr>
      <w:r w:rsidRPr="003F7039">
        <w:rPr>
          <w:rFonts w:ascii="Calibri" w:hAnsi="Calibri" w:cs="Calibri"/>
          <w:lang w:val="en-GB"/>
        </w:rPr>
        <w:t>Segment Anything Model (</w:t>
      </w:r>
      <w:r w:rsidRPr="003F7039">
        <w:rPr>
          <w:rFonts w:ascii="Calibri" w:hAnsi="Calibri" w:cs="Calibri"/>
          <w:b/>
          <w:bCs/>
          <w:lang w:val="en-GB"/>
        </w:rPr>
        <w:t>SAM</w:t>
      </w:r>
      <w:r w:rsidRPr="003F7039">
        <w:rPr>
          <w:rFonts w:ascii="Calibri" w:hAnsi="Calibri" w:cs="Calibri"/>
          <w:lang w:val="en-GB"/>
        </w:rPr>
        <w:t xml:space="preserve">) is a clear backbone-head </w:t>
      </w:r>
      <w:proofErr w:type="gramStart"/>
      <w:r w:rsidRPr="003F7039">
        <w:rPr>
          <w:rFonts w:ascii="Calibri" w:hAnsi="Calibri" w:cs="Calibri"/>
          <w:lang w:val="en-GB"/>
        </w:rPr>
        <w:t xml:space="preserve">system </w:t>
      </w:r>
      <w:r w:rsidRPr="003F7039">
        <w:rPr>
          <w:rFonts w:ascii="Calibri" w:hAnsi="Calibri" w:cs="Calibri"/>
        </w:rPr>
        <w:t> while</w:t>
      </w:r>
      <w:proofErr w:type="gramEnd"/>
      <w:r w:rsidRPr="003F7039">
        <w:rPr>
          <w:rFonts w:ascii="Calibri" w:hAnsi="Calibri" w:cs="Calibri"/>
        </w:rPr>
        <w:t xml:space="preserve"> adding prompts as an important interface</w:t>
      </w:r>
      <w:r w:rsidRPr="003F7039">
        <w:rPr>
          <w:rFonts w:ascii="Calibri" w:hAnsi="Calibri" w:cs="Calibri"/>
          <w:lang w:val="en-GB"/>
        </w:rPr>
        <w:t xml:space="preserve"> [9]:</w:t>
      </w:r>
    </w:p>
    <w:p w14:paraId="01FD5214" w14:textId="62906BF0" w:rsidR="003F7039" w:rsidRPr="003F7039" w:rsidRDefault="003F7039" w:rsidP="003F7039">
      <w:pPr>
        <w:jc w:val="both"/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 xml:space="preserve">The </w:t>
      </w:r>
      <w:r w:rsidRPr="003F7039">
        <w:rPr>
          <w:rFonts w:ascii="Calibri" w:hAnsi="Calibri" w:cs="Calibri"/>
          <w:b/>
          <w:bCs/>
          <w:lang w:val="en-GB"/>
        </w:rPr>
        <w:t>image encoder</w:t>
      </w:r>
      <w:r w:rsidRPr="003F7039">
        <w:rPr>
          <w:rFonts w:ascii="Calibri" w:hAnsi="Calibri" w:cs="Calibri"/>
          <w:lang w:val="en-GB"/>
        </w:rPr>
        <w:t xml:space="preserve"> acts as a reusable backbone.</w:t>
      </w:r>
      <w:r>
        <w:rPr>
          <w:rFonts w:ascii="Calibri" w:hAnsi="Calibri" w:cs="Calibri"/>
          <w:lang w:val="en-GB"/>
        </w:rPr>
        <w:t xml:space="preserve"> The </w:t>
      </w:r>
      <w:r w:rsidRPr="003F7039">
        <w:rPr>
          <w:rFonts w:ascii="Calibri" w:hAnsi="Calibri" w:cs="Calibri"/>
          <w:b/>
          <w:bCs/>
          <w:lang w:val="en-GB"/>
        </w:rPr>
        <w:t>prompt encoder</w:t>
      </w:r>
      <w:r w:rsidRPr="003F7039">
        <w:rPr>
          <w:rFonts w:ascii="Calibri" w:hAnsi="Calibri" w:cs="Calibri"/>
          <w:lang w:val="en-GB"/>
        </w:rPr>
        <w:t xml:space="preserve"> converts points/boxes/masks into conditioning signals</w:t>
      </w:r>
      <w:r>
        <w:rPr>
          <w:rFonts w:ascii="Calibri" w:hAnsi="Calibri" w:cs="Calibri"/>
          <w:lang w:val="en-GB"/>
        </w:rPr>
        <w:t xml:space="preserve"> and the </w:t>
      </w:r>
      <w:r w:rsidRPr="003F7039">
        <w:rPr>
          <w:rFonts w:ascii="Calibri" w:hAnsi="Calibri" w:cs="Calibri"/>
          <w:b/>
          <w:bCs/>
          <w:lang w:val="en-GB"/>
        </w:rPr>
        <w:t>mask decoder</w:t>
      </w:r>
      <w:r w:rsidRPr="003F7039">
        <w:rPr>
          <w:rFonts w:ascii="Calibri" w:hAnsi="Calibri" w:cs="Calibri"/>
          <w:lang w:val="en-GB"/>
        </w:rPr>
        <w:t xml:space="preserve"> is the task head that predicts masks conditioned on prompts.</w:t>
      </w:r>
    </w:p>
    <w:p w14:paraId="2A85945D" w14:textId="7721D7EB" w:rsidR="003F7039" w:rsidRPr="003F7039" w:rsidRDefault="003F7039" w:rsidP="003F7039">
      <w:pPr>
        <w:jc w:val="both"/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>The r</w:t>
      </w:r>
      <w:r w:rsidRPr="003F7039">
        <w:rPr>
          <w:rFonts w:ascii="Calibri" w:hAnsi="Calibri" w:cs="Calibri"/>
          <w:lang w:val="en-GB"/>
        </w:rPr>
        <w:t xml:space="preserve">ole of </w:t>
      </w:r>
      <w:r>
        <w:rPr>
          <w:rFonts w:ascii="Calibri" w:hAnsi="Calibri" w:cs="Calibri"/>
          <w:lang w:val="en-GB"/>
        </w:rPr>
        <w:t>the p</w:t>
      </w:r>
      <w:r w:rsidRPr="003F7039">
        <w:rPr>
          <w:rFonts w:ascii="Calibri" w:hAnsi="Calibri" w:cs="Calibri"/>
          <w:lang w:val="en-GB"/>
        </w:rPr>
        <w:t xml:space="preserve">oint/box/mask prompts </w:t>
      </w:r>
      <w:r w:rsidR="005F2097">
        <w:rPr>
          <w:rFonts w:ascii="Calibri" w:hAnsi="Calibri" w:cs="Calibri"/>
          <w:lang w:val="en-GB"/>
        </w:rPr>
        <w:t xml:space="preserve">is to </w:t>
      </w:r>
      <w:r w:rsidRPr="003F7039">
        <w:rPr>
          <w:rFonts w:ascii="Calibri" w:hAnsi="Calibri" w:cs="Calibri"/>
          <w:lang w:val="en-GB"/>
        </w:rPr>
        <w:t>specify what to segment in the same image representation space.</w:t>
      </w:r>
      <w:r w:rsidR="005F2097">
        <w:rPr>
          <w:rFonts w:ascii="Calibri" w:hAnsi="Calibri" w:cs="Calibri"/>
          <w:lang w:val="en-GB"/>
        </w:rPr>
        <w:t xml:space="preserve"> </w:t>
      </w:r>
      <w:r w:rsidRPr="003F7039">
        <w:rPr>
          <w:rFonts w:ascii="Calibri" w:hAnsi="Calibri" w:cs="Calibri"/>
          <w:lang w:val="en-GB"/>
        </w:rPr>
        <w:t xml:space="preserve">By changing prompts (and usage mode), SAM can perform different segmentation-like </w:t>
      </w:r>
      <w:r w:rsidR="005F2097" w:rsidRPr="003F7039">
        <w:rPr>
          <w:rFonts w:ascii="Calibri" w:hAnsi="Calibri" w:cs="Calibri"/>
          <w:lang w:val="en-GB"/>
        </w:rPr>
        <w:t>behaviours</w:t>
      </w:r>
      <w:r w:rsidRPr="003F7039">
        <w:rPr>
          <w:rFonts w:ascii="Calibri" w:hAnsi="Calibri" w:cs="Calibri"/>
          <w:lang w:val="en-GB"/>
        </w:rPr>
        <w:t xml:space="preserve"> without retraining the full backbone.</w:t>
      </w:r>
    </w:p>
    <w:p w14:paraId="44006159" w14:textId="549A7DE8" w:rsidR="003350C4" w:rsidRPr="00E40155" w:rsidRDefault="005F2097" w:rsidP="003F7039">
      <w:pPr>
        <w:jc w:val="both"/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 xml:space="preserve">Conceptually, </w:t>
      </w:r>
      <w:r w:rsidR="003F7039" w:rsidRPr="003F7039">
        <w:rPr>
          <w:rFonts w:ascii="Calibri" w:hAnsi="Calibri" w:cs="Calibri"/>
          <w:lang w:val="en-GB"/>
        </w:rPr>
        <w:t>SAM demonstrates the principle “train a strong backbone once, then reuse it across many segmentation-like tasks via prompt-conditioned heads/decoding.”</w:t>
      </w:r>
      <w:r w:rsidR="00AE642B" w:rsidRPr="001107F2">
        <w:rPr>
          <w:rFonts w:ascii="Calibri" w:hAnsi="Calibri" w:cs="Calibri"/>
          <w:lang w:val="en-GB"/>
        </w:rPr>
        <w:t>.</w:t>
      </w:r>
    </w:p>
    <w:p w14:paraId="718FB1C3" w14:textId="6265DE0B" w:rsidR="003350C4" w:rsidRPr="001107F2" w:rsidRDefault="003350C4" w:rsidP="003350C4">
      <w:pPr>
        <w:pStyle w:val="Caption"/>
        <w:jc w:val="center"/>
        <w:rPr>
          <w:rFonts w:ascii="Calibri" w:hAnsi="Calibri" w:cs="Calibri"/>
          <w:i w:val="0"/>
          <w:iCs/>
          <w:lang w:val="en-GB"/>
        </w:rPr>
      </w:pPr>
      <w:r w:rsidRPr="001107F2">
        <w:rPr>
          <w:rFonts w:ascii="Calibri" w:hAnsi="Calibri" w:cs="Calibri"/>
          <w:b/>
          <w:bCs/>
        </w:rPr>
        <w:t xml:space="preserve">Figure </w:t>
      </w:r>
      <w:r w:rsidR="00403998" w:rsidRPr="001107F2">
        <w:rPr>
          <w:rFonts w:ascii="Calibri" w:hAnsi="Calibri" w:cs="Calibri"/>
          <w:b/>
          <w:bCs/>
        </w:rPr>
        <w:t>4</w:t>
      </w:r>
      <w:r w:rsidRPr="001107F2">
        <w:rPr>
          <w:rFonts w:ascii="Calibri" w:hAnsi="Calibri" w:cs="Calibri"/>
          <w:i w:val="0"/>
          <w:iCs/>
        </w:rPr>
        <w:t xml:space="preserve"> shows</w:t>
      </w:r>
      <w:r w:rsidR="005B0D13" w:rsidRPr="001107F2">
        <w:rPr>
          <w:rFonts w:ascii="Calibri" w:hAnsi="Calibri" w:cs="Calibri"/>
          <w:i w:val="0"/>
          <w:iCs/>
        </w:rPr>
        <w:t xml:space="preserve"> </w:t>
      </w:r>
      <w:r w:rsidRPr="001107F2">
        <w:rPr>
          <w:rFonts w:ascii="Calibri" w:hAnsi="Calibri" w:cs="Calibri"/>
          <w:i w:val="0"/>
          <w:iCs/>
        </w:rPr>
        <w:t>SAM us</w:t>
      </w:r>
      <w:r w:rsidR="005B0D13" w:rsidRPr="001107F2">
        <w:rPr>
          <w:rFonts w:ascii="Calibri" w:hAnsi="Calibri" w:cs="Calibri"/>
          <w:i w:val="0"/>
          <w:iCs/>
        </w:rPr>
        <w:t>ing</w:t>
      </w:r>
      <w:r w:rsidRPr="001107F2">
        <w:rPr>
          <w:rFonts w:ascii="Calibri" w:hAnsi="Calibri" w:cs="Calibri"/>
          <w:i w:val="0"/>
          <w:iCs/>
        </w:rPr>
        <w:t xml:space="preserve"> backbone, head and prompt for image processing.</w:t>
      </w:r>
    </w:p>
    <w:p w14:paraId="2960A89F" w14:textId="334FFB97" w:rsidR="00906595" w:rsidRPr="001107F2" w:rsidRDefault="00906595" w:rsidP="00C16B5F">
      <w:pPr>
        <w:jc w:val="center"/>
        <w:rPr>
          <w:rFonts w:ascii="Calibri" w:hAnsi="Calibri" w:cs="Calibri"/>
          <w:lang w:val="en-GB"/>
        </w:rPr>
      </w:pPr>
      <w:r w:rsidRPr="001107F2">
        <w:rPr>
          <w:rFonts w:ascii="Calibri" w:hAnsi="Calibri" w:cs="Calibri"/>
          <w:noProof/>
          <w:lang w:val="en-GB"/>
        </w:rPr>
        <w:drawing>
          <wp:inline distT="0" distB="0" distL="0" distR="0" wp14:anchorId="27D412C7" wp14:editId="4C954F5D">
            <wp:extent cx="5967341" cy="1632857"/>
            <wp:effectExtent l="0" t="0" r="0" b="5715"/>
            <wp:docPr id="164358886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8629" cy="1679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D8E54" w14:textId="41B875F5" w:rsidR="00906595" w:rsidRPr="001107F2" w:rsidRDefault="00FE0908" w:rsidP="00FE0908">
      <w:pPr>
        <w:pStyle w:val="Caption"/>
        <w:jc w:val="center"/>
        <w:rPr>
          <w:rFonts w:ascii="Calibri" w:hAnsi="Calibri" w:cs="Calibri"/>
        </w:rPr>
      </w:pPr>
      <w:bookmarkStart w:id="15" w:name="_Toc227535361"/>
      <w:r w:rsidRPr="001107F2">
        <w:rPr>
          <w:rFonts w:ascii="Calibri" w:hAnsi="Calibri" w:cs="Calibri"/>
        </w:rPr>
        <w:t xml:space="preserve">Figure </w:t>
      </w:r>
      <w:r w:rsidRPr="001107F2">
        <w:rPr>
          <w:rFonts w:ascii="Calibri" w:hAnsi="Calibri" w:cs="Calibri"/>
        </w:rPr>
        <w:fldChar w:fldCharType="begin"/>
      </w:r>
      <w:r w:rsidRPr="001107F2">
        <w:rPr>
          <w:rFonts w:ascii="Calibri" w:hAnsi="Calibri" w:cs="Calibri"/>
        </w:rPr>
        <w:instrText xml:space="preserve"> SEQ Figure \* ARABIC </w:instrText>
      </w:r>
      <w:r w:rsidRPr="001107F2">
        <w:rPr>
          <w:rFonts w:ascii="Calibri" w:hAnsi="Calibri" w:cs="Calibri"/>
        </w:rPr>
        <w:fldChar w:fldCharType="separate"/>
      </w:r>
      <w:r w:rsidRPr="001107F2">
        <w:rPr>
          <w:rFonts w:ascii="Calibri" w:hAnsi="Calibri" w:cs="Calibri"/>
          <w:noProof/>
        </w:rPr>
        <w:t>4</w:t>
      </w:r>
      <w:r w:rsidRPr="001107F2">
        <w:rPr>
          <w:rFonts w:ascii="Calibri" w:hAnsi="Calibri" w:cs="Calibri"/>
          <w:noProof/>
        </w:rPr>
        <w:fldChar w:fldCharType="end"/>
      </w:r>
      <w:r w:rsidRPr="001107F2">
        <w:rPr>
          <w:rFonts w:ascii="Calibri" w:hAnsi="Calibri" w:cs="Calibri"/>
        </w:rPr>
        <w:t xml:space="preserve"> SAM as Backbone + Head + Prompts</w:t>
      </w:r>
      <w:bookmarkEnd w:id="15"/>
    </w:p>
    <w:p w14:paraId="7793AD21" w14:textId="6A1069E3" w:rsidR="00AE642B" w:rsidRPr="001107F2" w:rsidRDefault="00AE642B" w:rsidP="0078319A">
      <w:pPr>
        <w:pStyle w:val="Heading1"/>
        <w:rPr>
          <w:rFonts w:ascii="Calibri" w:hAnsi="Calibri" w:cs="Calibri"/>
          <w:lang w:val="en-GB"/>
        </w:rPr>
      </w:pPr>
      <w:bookmarkStart w:id="16" w:name="_Toc227535376"/>
      <w:r w:rsidRPr="001107F2">
        <w:rPr>
          <w:rFonts w:ascii="Calibri" w:hAnsi="Calibri" w:cs="Calibri"/>
          <w:lang w:val="en-GB"/>
        </w:rPr>
        <w:t xml:space="preserve">4. </w:t>
      </w:r>
      <w:r w:rsidR="00E246D2" w:rsidRPr="001107F2">
        <w:rPr>
          <w:rFonts w:ascii="Calibri" w:hAnsi="Calibri" w:cs="Calibri"/>
          <w:lang w:val="en-GB"/>
        </w:rPr>
        <w:t xml:space="preserve">Limitations </w:t>
      </w:r>
      <w:r w:rsidR="00221311" w:rsidRPr="001107F2">
        <w:rPr>
          <w:rFonts w:ascii="Calibri" w:hAnsi="Calibri" w:cs="Calibri"/>
          <w:lang w:val="en-GB"/>
        </w:rPr>
        <w:t>-</w:t>
      </w:r>
      <w:r w:rsidR="00E246D2" w:rsidRPr="001107F2">
        <w:rPr>
          <w:rFonts w:ascii="Calibri" w:hAnsi="Calibri" w:cs="Calibri"/>
          <w:lang w:val="en-GB"/>
        </w:rPr>
        <w:t xml:space="preserve"> </w:t>
      </w:r>
      <w:r w:rsidR="00221311" w:rsidRPr="001107F2">
        <w:rPr>
          <w:rFonts w:ascii="Calibri" w:hAnsi="Calibri" w:cs="Calibri"/>
          <w:lang w:val="en-GB"/>
        </w:rPr>
        <w:t>G</w:t>
      </w:r>
      <w:r w:rsidRPr="001107F2">
        <w:rPr>
          <w:rFonts w:ascii="Calibri" w:hAnsi="Calibri" w:cs="Calibri"/>
          <w:lang w:val="en-GB"/>
        </w:rPr>
        <w:t>eneric backbones</w:t>
      </w:r>
      <w:bookmarkEnd w:id="16"/>
    </w:p>
    <w:p w14:paraId="4DE0F191" w14:textId="39846B94" w:rsidR="005F2097" w:rsidRPr="005F2097" w:rsidRDefault="005F2097" w:rsidP="005F2097">
      <w:pPr>
        <w:jc w:val="both"/>
        <w:rPr>
          <w:rFonts w:ascii="Calibri" w:hAnsi="Calibri" w:cs="Calibri"/>
          <w:lang w:val="en-GB"/>
        </w:rPr>
      </w:pPr>
      <w:r w:rsidRPr="005F2097">
        <w:rPr>
          <w:rFonts w:ascii="Calibri" w:hAnsi="Calibri" w:cs="Calibri"/>
          <w:lang w:val="en-GB"/>
        </w:rPr>
        <w:t>Generic recognition backbones are not universally optimal. A representative limitation is image super-resolution.</w:t>
      </w:r>
      <w:r>
        <w:rPr>
          <w:rFonts w:ascii="Calibri" w:hAnsi="Calibri" w:cs="Calibri"/>
          <w:lang w:val="en-GB"/>
        </w:rPr>
        <w:t xml:space="preserve"> </w:t>
      </w:r>
      <w:r w:rsidRPr="005F2097">
        <w:rPr>
          <w:rFonts w:ascii="Calibri" w:hAnsi="Calibri" w:cs="Calibri"/>
          <w:lang w:val="en-GB"/>
        </w:rPr>
        <w:t>Super-resolution requires precise pixel-level reconstruction (textures, edges, local correspondences). Recognition-oriented backbones are often trained for semantic invariance, which can suppress the fine detail required for restoration.</w:t>
      </w:r>
    </w:p>
    <w:p w14:paraId="23600847" w14:textId="446AC3A5" w:rsidR="005F2097" w:rsidRPr="005F2097" w:rsidRDefault="005F2097" w:rsidP="005F2097">
      <w:pPr>
        <w:jc w:val="both"/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>H</w:t>
      </w:r>
      <w:r w:rsidRPr="005F2097">
        <w:rPr>
          <w:rFonts w:ascii="Calibri" w:hAnsi="Calibri" w:cs="Calibri"/>
          <w:lang w:val="en-GB"/>
        </w:rPr>
        <w:t>igh-level invariant features may be insufficient</w:t>
      </w:r>
      <w:r>
        <w:rPr>
          <w:rFonts w:ascii="Calibri" w:hAnsi="Calibri" w:cs="Calibri"/>
          <w:lang w:val="en-GB"/>
        </w:rPr>
        <w:t xml:space="preserve"> as t</w:t>
      </w:r>
      <w:r w:rsidRPr="005F2097">
        <w:rPr>
          <w:rFonts w:ascii="Calibri" w:hAnsi="Calibri" w:cs="Calibri"/>
          <w:lang w:val="en-GB"/>
        </w:rPr>
        <w:t>he task is not only “what is in the image” but “what exact pixel detail is missing”</w:t>
      </w:r>
      <w:r>
        <w:rPr>
          <w:rFonts w:ascii="Calibri" w:hAnsi="Calibri" w:cs="Calibri"/>
          <w:lang w:val="en-GB"/>
        </w:rPr>
        <w:t xml:space="preserve">. </w:t>
      </w:r>
      <w:r w:rsidRPr="005F2097">
        <w:rPr>
          <w:rFonts w:ascii="Calibri" w:hAnsi="Calibri" w:cs="Calibri"/>
          <w:lang w:val="en-GB"/>
        </w:rPr>
        <w:t>Invariance helpful for recognition can remove information needed for faithful reconstruction.</w:t>
      </w:r>
    </w:p>
    <w:p w14:paraId="213370D3" w14:textId="06C8741E" w:rsidR="00AE642B" w:rsidRPr="001107F2" w:rsidRDefault="005F2097" w:rsidP="005F2097">
      <w:pPr>
        <w:jc w:val="both"/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 xml:space="preserve">Hence, </w:t>
      </w:r>
      <w:r w:rsidRPr="005F2097">
        <w:rPr>
          <w:rFonts w:ascii="Calibri" w:hAnsi="Calibri" w:cs="Calibri"/>
          <w:lang w:val="en-GB"/>
        </w:rPr>
        <w:t>fine-grained pixel-level structure and local correspondence,</w:t>
      </w:r>
      <w:r>
        <w:rPr>
          <w:rFonts w:ascii="Calibri" w:hAnsi="Calibri" w:cs="Calibri"/>
          <w:lang w:val="en-GB"/>
        </w:rPr>
        <w:t xml:space="preserve"> </w:t>
      </w:r>
      <w:r w:rsidRPr="005F2097">
        <w:rPr>
          <w:rFonts w:ascii="Calibri" w:hAnsi="Calibri" w:cs="Calibri"/>
          <w:lang w:val="en-GB"/>
        </w:rPr>
        <w:t>inductive bias for restoration/degradation inversion</w:t>
      </w:r>
      <w:r>
        <w:rPr>
          <w:rFonts w:ascii="Calibri" w:hAnsi="Calibri" w:cs="Calibri"/>
          <w:lang w:val="en-GB"/>
        </w:rPr>
        <w:t xml:space="preserve"> and </w:t>
      </w:r>
      <w:r w:rsidRPr="005F2097">
        <w:rPr>
          <w:rFonts w:ascii="Calibri" w:hAnsi="Calibri" w:cs="Calibri"/>
          <w:lang w:val="en-GB"/>
        </w:rPr>
        <w:t>task-specific objectives for perceptual and reconstruction fidelity</w:t>
      </w:r>
      <w:r>
        <w:rPr>
          <w:rFonts w:ascii="Calibri" w:hAnsi="Calibri" w:cs="Calibri"/>
          <w:lang w:val="en-GB"/>
        </w:rPr>
        <w:t xml:space="preserve"> </w:t>
      </w:r>
      <w:r w:rsidRPr="005F2097">
        <w:rPr>
          <w:rFonts w:ascii="Calibri" w:hAnsi="Calibri" w:cs="Calibri"/>
          <w:lang w:val="en-GB"/>
        </w:rPr>
        <w:t>is needed instead</w:t>
      </w:r>
      <w:r>
        <w:rPr>
          <w:rFonts w:ascii="Calibri" w:hAnsi="Calibri" w:cs="Calibri"/>
          <w:lang w:val="en-GB"/>
        </w:rPr>
        <w:t xml:space="preserve">. </w:t>
      </w:r>
    </w:p>
    <w:p w14:paraId="5BE4FBE1" w14:textId="77777777" w:rsidR="00074C45" w:rsidRDefault="00074C45">
      <w:pPr>
        <w:rPr>
          <w:rFonts w:ascii="Calibri" w:hAnsi="Calibri" w:cs="Calibri"/>
          <w:b/>
          <w:bCs/>
          <w:i/>
          <w:iCs/>
        </w:rPr>
      </w:pPr>
      <w:r>
        <w:rPr>
          <w:rFonts w:ascii="Calibri" w:hAnsi="Calibri" w:cs="Calibri"/>
          <w:b/>
          <w:bCs/>
          <w:i/>
          <w:iCs/>
        </w:rPr>
        <w:br w:type="page"/>
      </w:r>
    </w:p>
    <w:p w14:paraId="1BE05F1E" w14:textId="4DEB6DED" w:rsidR="00E246D2" w:rsidRPr="001107F2" w:rsidRDefault="00E246D2" w:rsidP="003F6F7E">
      <w:pPr>
        <w:jc w:val="both"/>
        <w:rPr>
          <w:rFonts w:ascii="Calibri" w:hAnsi="Calibri" w:cs="Calibri"/>
          <w:lang w:val="en-GB"/>
        </w:rPr>
      </w:pPr>
      <w:r w:rsidRPr="001107F2">
        <w:rPr>
          <w:rFonts w:ascii="Calibri" w:hAnsi="Calibri" w:cs="Calibri"/>
          <w:b/>
          <w:bCs/>
          <w:i/>
          <w:iCs/>
        </w:rPr>
        <w:lastRenderedPageBreak/>
        <w:t xml:space="preserve">Figure </w:t>
      </w:r>
      <w:r w:rsidR="001D0FBC" w:rsidRPr="001107F2">
        <w:rPr>
          <w:rFonts w:ascii="Calibri" w:hAnsi="Calibri" w:cs="Calibri"/>
          <w:b/>
          <w:bCs/>
          <w:i/>
          <w:iCs/>
        </w:rPr>
        <w:t>5</w:t>
      </w:r>
      <w:r w:rsidRPr="001107F2">
        <w:rPr>
          <w:rFonts w:ascii="Calibri" w:hAnsi="Calibri" w:cs="Calibri"/>
        </w:rPr>
        <w:t xml:space="preserve"> compares high-level </w:t>
      </w:r>
      <w:r w:rsidRPr="001107F2">
        <w:rPr>
          <w:rFonts w:ascii="Calibri" w:hAnsi="Calibri" w:cs="Calibri"/>
          <w:b/>
          <w:bCs/>
          <w:i/>
          <w:iCs/>
        </w:rPr>
        <w:t>recognition tasks</w:t>
      </w:r>
      <w:r w:rsidRPr="001107F2">
        <w:rPr>
          <w:rFonts w:ascii="Calibri" w:hAnsi="Calibri" w:cs="Calibri"/>
        </w:rPr>
        <w:t xml:space="preserve"> with low-level </w:t>
      </w:r>
      <w:r w:rsidRPr="001107F2">
        <w:rPr>
          <w:rFonts w:ascii="Calibri" w:hAnsi="Calibri" w:cs="Calibri"/>
          <w:b/>
          <w:bCs/>
          <w:i/>
          <w:iCs/>
        </w:rPr>
        <w:t>reconstruction tasks</w:t>
      </w:r>
      <w:r w:rsidRPr="001107F2">
        <w:rPr>
          <w:rFonts w:ascii="Calibri" w:hAnsi="Calibri" w:cs="Calibri"/>
        </w:rPr>
        <w:t>. Recognition models benefit from semantic, invariant features, while reconstruction tasks such as super-resolution need precise pixel-level detail and spatial accuracy. It highlights why generic backbones are often less suitable for restoration problems.</w:t>
      </w:r>
    </w:p>
    <w:p w14:paraId="49CC8638" w14:textId="2EEA8FA9" w:rsidR="00906595" w:rsidRPr="001107F2" w:rsidRDefault="00906595" w:rsidP="004F40A6">
      <w:pPr>
        <w:jc w:val="center"/>
        <w:rPr>
          <w:rFonts w:ascii="Calibri" w:hAnsi="Calibri" w:cs="Calibri"/>
          <w:lang w:val="en-GB"/>
        </w:rPr>
      </w:pPr>
      <w:r w:rsidRPr="001107F2">
        <w:rPr>
          <w:rFonts w:ascii="Calibri" w:hAnsi="Calibri" w:cs="Calibri"/>
          <w:noProof/>
          <w:lang w:val="en-GB"/>
        </w:rPr>
        <w:drawing>
          <wp:inline distT="0" distB="0" distL="0" distR="0" wp14:anchorId="25585BF5" wp14:editId="75904939">
            <wp:extent cx="5938074" cy="3305908"/>
            <wp:effectExtent l="0" t="0" r="5715" b="8890"/>
            <wp:docPr id="114741820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4643" cy="3354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9A8E5" w14:textId="0C0F83E7" w:rsidR="00906595" w:rsidRPr="001107F2" w:rsidRDefault="00906595" w:rsidP="00906595">
      <w:pPr>
        <w:pStyle w:val="Caption"/>
        <w:jc w:val="center"/>
        <w:rPr>
          <w:rFonts w:ascii="Calibri" w:hAnsi="Calibri" w:cs="Calibri"/>
          <w:lang w:val="en-GB"/>
        </w:rPr>
      </w:pPr>
      <w:bookmarkStart w:id="17" w:name="_Toc227535362"/>
      <w:r w:rsidRPr="001107F2">
        <w:rPr>
          <w:rFonts w:ascii="Calibri" w:hAnsi="Calibri" w:cs="Calibri"/>
        </w:rPr>
        <w:t xml:space="preserve">Figure </w:t>
      </w:r>
      <w:r w:rsidR="00FE0908" w:rsidRPr="001107F2">
        <w:rPr>
          <w:rFonts w:ascii="Calibri" w:hAnsi="Calibri" w:cs="Calibri"/>
        </w:rPr>
        <w:fldChar w:fldCharType="begin"/>
      </w:r>
      <w:r w:rsidR="00FE0908" w:rsidRPr="001107F2">
        <w:rPr>
          <w:rFonts w:ascii="Calibri" w:hAnsi="Calibri" w:cs="Calibri"/>
        </w:rPr>
        <w:instrText xml:space="preserve"> SEQ Figure \* ARABIC </w:instrText>
      </w:r>
      <w:r w:rsidR="00FE0908" w:rsidRPr="001107F2">
        <w:rPr>
          <w:rFonts w:ascii="Calibri" w:hAnsi="Calibri" w:cs="Calibri"/>
        </w:rPr>
        <w:fldChar w:fldCharType="separate"/>
      </w:r>
      <w:r w:rsidR="00FE0908" w:rsidRPr="001107F2">
        <w:rPr>
          <w:rFonts w:ascii="Calibri" w:hAnsi="Calibri" w:cs="Calibri"/>
          <w:noProof/>
        </w:rPr>
        <w:t>5</w:t>
      </w:r>
      <w:r w:rsidR="00FE0908" w:rsidRPr="001107F2">
        <w:rPr>
          <w:rFonts w:ascii="Calibri" w:hAnsi="Calibri" w:cs="Calibri"/>
          <w:noProof/>
        </w:rPr>
        <w:fldChar w:fldCharType="end"/>
      </w:r>
      <w:r w:rsidRPr="001107F2">
        <w:rPr>
          <w:rFonts w:ascii="Calibri" w:hAnsi="Calibri" w:cs="Calibri"/>
        </w:rPr>
        <w:t xml:space="preserve"> </w:t>
      </w:r>
      <w:r w:rsidR="00132B9A" w:rsidRPr="001107F2">
        <w:rPr>
          <w:rFonts w:ascii="Calibri" w:hAnsi="Calibri" w:cs="Calibri"/>
        </w:rPr>
        <w:t xml:space="preserve">Tasks - </w:t>
      </w:r>
      <w:r w:rsidRPr="001107F2">
        <w:rPr>
          <w:rFonts w:ascii="Calibri" w:hAnsi="Calibri" w:cs="Calibri"/>
        </w:rPr>
        <w:t>Recognition vs Reconstruction</w:t>
      </w:r>
      <w:bookmarkEnd w:id="17"/>
    </w:p>
    <w:p w14:paraId="4D7C21F9" w14:textId="77777777" w:rsidR="00AE642B" w:rsidRPr="001107F2" w:rsidRDefault="00AE642B" w:rsidP="0078319A">
      <w:pPr>
        <w:pStyle w:val="Heading1"/>
        <w:rPr>
          <w:rFonts w:ascii="Calibri" w:hAnsi="Calibri" w:cs="Calibri"/>
          <w:lang w:val="en-GB"/>
        </w:rPr>
      </w:pPr>
      <w:bookmarkStart w:id="18" w:name="_Toc227535377"/>
      <w:r w:rsidRPr="001107F2">
        <w:rPr>
          <w:rFonts w:ascii="Calibri" w:hAnsi="Calibri" w:cs="Calibri"/>
          <w:lang w:val="en-GB"/>
        </w:rPr>
        <w:t>Conclusion</w:t>
      </w:r>
      <w:bookmarkEnd w:id="18"/>
    </w:p>
    <w:p w14:paraId="6165D5E3" w14:textId="77777777" w:rsidR="005F2097" w:rsidRPr="005F2097" w:rsidRDefault="005F2097" w:rsidP="005F2097">
      <w:pPr>
        <w:jc w:val="both"/>
        <w:rPr>
          <w:rFonts w:ascii="Calibri" w:hAnsi="Calibri" w:cs="Calibri"/>
          <w:lang w:val="en-GB"/>
        </w:rPr>
      </w:pPr>
      <w:r w:rsidRPr="005F2097">
        <w:rPr>
          <w:rFonts w:ascii="Calibri" w:hAnsi="Calibri" w:cs="Calibri"/>
          <w:lang w:val="en-GB"/>
        </w:rPr>
        <w:t xml:space="preserve">The </w:t>
      </w:r>
      <w:r w:rsidRPr="005F2097">
        <w:rPr>
          <w:rFonts w:ascii="Calibri" w:hAnsi="Calibri" w:cs="Calibri"/>
          <w:b/>
          <w:bCs/>
          <w:lang w:val="en-GB"/>
        </w:rPr>
        <w:t>backbone-head paradigm</w:t>
      </w:r>
      <w:r w:rsidRPr="005F2097">
        <w:rPr>
          <w:rFonts w:ascii="Calibri" w:hAnsi="Calibri" w:cs="Calibri"/>
          <w:lang w:val="en-GB"/>
        </w:rPr>
        <w:t xml:space="preserve"> is central to modern vision: backbones provide transferable representations, and heads provide task specialization. Both supervised and self-supervised pretraining fit this paradigm, with different strengths in label dependence, scalability, and objective alignment.</w:t>
      </w:r>
    </w:p>
    <w:p w14:paraId="7C015CD3" w14:textId="061DF9EB" w:rsidR="003F6F7E" w:rsidRPr="001107F2" w:rsidRDefault="005F2097" w:rsidP="005F2097">
      <w:pPr>
        <w:jc w:val="both"/>
        <w:rPr>
          <w:rFonts w:ascii="Calibri" w:hAnsi="Calibri" w:cs="Calibri"/>
          <w:lang w:val="en-GB"/>
        </w:rPr>
      </w:pPr>
      <w:r w:rsidRPr="005F2097">
        <w:rPr>
          <w:rFonts w:ascii="Calibri" w:hAnsi="Calibri" w:cs="Calibri"/>
          <w:lang w:val="en-GB"/>
        </w:rPr>
        <w:t>SAM demonstrates the practical power of this design by combining a shared backbone with prompt-conditioned decoding. However, the same modular strategy has limits: low-level reconstruction tasks often require task-specific inductive biases beyond generic semantic backbones.</w:t>
      </w:r>
    </w:p>
    <w:p w14:paraId="663660F5" w14:textId="77777777" w:rsidR="00BC34A8" w:rsidRDefault="00BC34A8">
      <w:pPr>
        <w:rPr>
          <w:rFonts w:ascii="Calibri" w:eastAsiaTheme="majorEastAsia" w:hAnsi="Calibri" w:cs="Calibri"/>
          <w:color w:val="0F4761" w:themeColor="accent1" w:themeShade="BF"/>
          <w:sz w:val="40"/>
          <w:szCs w:val="40"/>
          <w:lang w:val="en-GB"/>
        </w:rPr>
      </w:pPr>
      <w:r>
        <w:rPr>
          <w:rFonts w:ascii="Calibri" w:hAnsi="Calibri" w:cs="Calibri"/>
          <w:lang w:val="en-GB"/>
        </w:rPr>
        <w:br w:type="page"/>
      </w:r>
    </w:p>
    <w:p w14:paraId="0227346D" w14:textId="4EC7E8AF" w:rsidR="00AE642B" w:rsidRPr="001107F2" w:rsidRDefault="00AE642B" w:rsidP="0078319A">
      <w:pPr>
        <w:pStyle w:val="Heading1"/>
        <w:rPr>
          <w:rFonts w:ascii="Calibri" w:hAnsi="Calibri" w:cs="Calibri"/>
          <w:lang w:val="en-GB"/>
        </w:rPr>
      </w:pPr>
      <w:bookmarkStart w:id="19" w:name="_Toc227535378"/>
      <w:r w:rsidRPr="001107F2">
        <w:rPr>
          <w:rFonts w:ascii="Calibri" w:hAnsi="Calibri" w:cs="Calibri"/>
          <w:lang w:val="en-GB"/>
        </w:rPr>
        <w:lastRenderedPageBreak/>
        <w:t>References</w:t>
      </w:r>
      <w:bookmarkEnd w:id="19"/>
    </w:p>
    <w:p w14:paraId="3512DE77" w14:textId="77777777" w:rsidR="00AE642B" w:rsidRPr="001107F2" w:rsidRDefault="00AE642B" w:rsidP="00AE642B">
      <w:pPr>
        <w:rPr>
          <w:rFonts w:ascii="Calibri" w:hAnsi="Calibri" w:cs="Calibri"/>
          <w:lang w:val="en-GB"/>
        </w:rPr>
      </w:pPr>
      <w:r w:rsidRPr="001107F2">
        <w:rPr>
          <w:rFonts w:ascii="Calibri" w:hAnsi="Calibri" w:cs="Calibri"/>
          <w:lang w:val="en-GB"/>
        </w:rPr>
        <w:t>[1] K. He, X. Zhang, S. Ren, and J. Sun, "Deep Residual Learning for Image Recognition," 2016.</w:t>
      </w:r>
    </w:p>
    <w:p w14:paraId="2FED3CCC" w14:textId="77777777" w:rsidR="00AE642B" w:rsidRPr="001107F2" w:rsidRDefault="00AE642B" w:rsidP="00AE642B">
      <w:pPr>
        <w:rPr>
          <w:rFonts w:ascii="Calibri" w:hAnsi="Calibri" w:cs="Calibri"/>
          <w:lang w:val="en-GB"/>
        </w:rPr>
      </w:pPr>
      <w:r w:rsidRPr="001107F2">
        <w:rPr>
          <w:rFonts w:ascii="Calibri" w:hAnsi="Calibri" w:cs="Calibri"/>
          <w:lang w:val="en-GB"/>
        </w:rPr>
        <w:t>[2] S. Ren, K. He, R. Girshick, and J. Sun, "Faster R-CNN: Towards Real-Time Object Detection with Region Proposal Networks," 2015.</w:t>
      </w:r>
    </w:p>
    <w:p w14:paraId="3B42261E" w14:textId="77777777" w:rsidR="00AE642B" w:rsidRPr="001107F2" w:rsidRDefault="00AE642B" w:rsidP="00AE642B">
      <w:pPr>
        <w:rPr>
          <w:rFonts w:ascii="Calibri" w:hAnsi="Calibri" w:cs="Calibri"/>
          <w:lang w:val="en-GB"/>
        </w:rPr>
      </w:pPr>
      <w:r w:rsidRPr="001107F2">
        <w:rPr>
          <w:rFonts w:ascii="Calibri" w:hAnsi="Calibri" w:cs="Calibri"/>
          <w:lang w:val="en-GB"/>
        </w:rPr>
        <w:t>[3] K. He, G. Gkioxari, P. Dollar, and R. Girshick, "Mask R-CNN," 2017.</w:t>
      </w:r>
    </w:p>
    <w:p w14:paraId="73BD15BA" w14:textId="77777777" w:rsidR="00AE642B" w:rsidRPr="001107F2" w:rsidRDefault="00AE642B" w:rsidP="00AE642B">
      <w:pPr>
        <w:rPr>
          <w:rFonts w:ascii="Calibri" w:hAnsi="Calibri" w:cs="Calibri"/>
          <w:lang w:val="en-GB"/>
        </w:rPr>
      </w:pPr>
      <w:r w:rsidRPr="001107F2">
        <w:rPr>
          <w:rFonts w:ascii="Calibri" w:hAnsi="Calibri" w:cs="Calibri"/>
          <w:lang w:val="en-GB"/>
        </w:rPr>
        <w:t>[4] A. </w:t>
      </w:r>
      <w:proofErr w:type="spellStart"/>
      <w:r w:rsidRPr="001107F2">
        <w:rPr>
          <w:rFonts w:ascii="Calibri" w:hAnsi="Calibri" w:cs="Calibri"/>
          <w:lang w:val="en-GB"/>
        </w:rPr>
        <w:t>Dosovitskiy</w:t>
      </w:r>
      <w:proofErr w:type="spellEnd"/>
      <w:r w:rsidRPr="001107F2">
        <w:rPr>
          <w:rFonts w:ascii="Calibri" w:hAnsi="Calibri" w:cs="Calibri"/>
          <w:lang w:val="en-GB"/>
        </w:rPr>
        <w:t xml:space="preserve"> et al., "An Image is Worth 16x16 Words: Transformers for Image Recognition at Scale," 2021.</w:t>
      </w:r>
    </w:p>
    <w:p w14:paraId="37F76FB1" w14:textId="77777777" w:rsidR="00AE642B" w:rsidRPr="001107F2" w:rsidRDefault="00AE642B" w:rsidP="00AE642B">
      <w:pPr>
        <w:rPr>
          <w:rFonts w:ascii="Calibri" w:hAnsi="Calibri" w:cs="Calibri"/>
          <w:lang w:val="en-GB"/>
        </w:rPr>
      </w:pPr>
      <w:r w:rsidRPr="001107F2">
        <w:rPr>
          <w:rFonts w:ascii="Calibri" w:hAnsi="Calibri" w:cs="Calibri"/>
          <w:lang w:val="en-GB"/>
        </w:rPr>
        <w:t>[5] M. Caron et al., "Emerging Properties in Self-Supervised Vision Transformers," 2021.</w:t>
      </w:r>
    </w:p>
    <w:p w14:paraId="2A849B2A" w14:textId="77777777" w:rsidR="00AE642B" w:rsidRPr="001107F2" w:rsidRDefault="00AE642B" w:rsidP="00AE642B">
      <w:pPr>
        <w:rPr>
          <w:rFonts w:ascii="Calibri" w:hAnsi="Calibri" w:cs="Calibri"/>
          <w:lang w:val="en-GB"/>
        </w:rPr>
      </w:pPr>
      <w:r w:rsidRPr="001107F2">
        <w:rPr>
          <w:rFonts w:ascii="Calibri" w:hAnsi="Calibri" w:cs="Calibri"/>
          <w:lang w:val="en-GB"/>
        </w:rPr>
        <w:t>[6] K. Simonyan and A. Zisserman, "Very Deep Convolutional Networks for Large-Scale Image Recognition," 2015.</w:t>
      </w:r>
    </w:p>
    <w:p w14:paraId="3C416723" w14:textId="77777777" w:rsidR="00AE642B" w:rsidRPr="001107F2" w:rsidRDefault="00AE642B" w:rsidP="00AE642B">
      <w:pPr>
        <w:rPr>
          <w:rFonts w:ascii="Calibri" w:hAnsi="Calibri" w:cs="Calibri"/>
          <w:lang w:val="en-GB"/>
        </w:rPr>
      </w:pPr>
      <w:r w:rsidRPr="001107F2">
        <w:rPr>
          <w:rFonts w:ascii="Calibri" w:hAnsi="Calibri" w:cs="Calibri"/>
          <w:lang w:val="en-GB"/>
        </w:rPr>
        <w:t>[7] T. Chen et al., "A Simple Framework for Contrastive Learning of Visual Representations," 2020.</w:t>
      </w:r>
    </w:p>
    <w:p w14:paraId="341E6B21" w14:textId="77777777" w:rsidR="00AE642B" w:rsidRPr="001107F2" w:rsidRDefault="00AE642B" w:rsidP="00AE642B">
      <w:pPr>
        <w:rPr>
          <w:rFonts w:ascii="Calibri" w:hAnsi="Calibri" w:cs="Calibri"/>
          <w:lang w:val="en-GB"/>
        </w:rPr>
      </w:pPr>
      <w:r w:rsidRPr="001107F2">
        <w:rPr>
          <w:rFonts w:ascii="Calibri" w:hAnsi="Calibri" w:cs="Calibri"/>
          <w:lang w:val="en-GB"/>
        </w:rPr>
        <w:t>[8] K. He, H. Fan, Y. Wu, S. Xie, and R. Girshick, "Momentum Contrast for Unsupervised Visual Representation Learning," 2020.</w:t>
      </w:r>
    </w:p>
    <w:p w14:paraId="5CE33EE9" w14:textId="0FF895D8" w:rsidR="00072187" w:rsidRPr="001107F2" w:rsidRDefault="00AE642B" w:rsidP="00AE642B">
      <w:pPr>
        <w:rPr>
          <w:rFonts w:ascii="Calibri" w:hAnsi="Calibri" w:cs="Calibri"/>
          <w:lang w:val="en-GB"/>
        </w:rPr>
      </w:pPr>
      <w:r w:rsidRPr="001107F2">
        <w:rPr>
          <w:rFonts w:ascii="Calibri" w:hAnsi="Calibri" w:cs="Calibri"/>
          <w:lang w:val="en-GB"/>
        </w:rPr>
        <w:t>[9] A. Kirillov et al., "Segment Anything," 2023.</w:t>
      </w:r>
    </w:p>
    <w:sectPr w:rsidR="00072187" w:rsidRPr="001107F2" w:rsidSect="00E40155"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9637C" w14:textId="77777777" w:rsidR="00C41ED7" w:rsidRDefault="00C41ED7" w:rsidP="00704F8C">
      <w:pPr>
        <w:spacing w:after="0"/>
      </w:pPr>
      <w:r>
        <w:separator/>
      </w:r>
    </w:p>
  </w:endnote>
  <w:endnote w:type="continuationSeparator" w:id="0">
    <w:p w14:paraId="1A65BF1F" w14:textId="77777777" w:rsidR="00C41ED7" w:rsidRDefault="00C41ED7" w:rsidP="00704F8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44CAB" w14:textId="7D63E512" w:rsidR="00794657" w:rsidRDefault="00794657">
    <w:pPr>
      <w:pStyle w:val="Footer"/>
    </w:pPr>
    <w:r w:rsidRPr="005B586E">
      <w:rPr>
        <w:rFonts w:ascii="Arial" w:hAnsi="Arial" w:cs="Arial"/>
        <w:i/>
        <w:iCs/>
        <w:sz w:val="20"/>
        <w:szCs w:val="20"/>
      </w:rPr>
      <w:t xml:space="preserve">Modern </w:t>
    </w:r>
    <w:r>
      <w:rPr>
        <w:rFonts w:ascii="Arial" w:hAnsi="Arial" w:cs="Arial"/>
        <w:i/>
        <w:iCs/>
        <w:sz w:val="20"/>
        <w:szCs w:val="20"/>
      </w:rPr>
      <w:t xml:space="preserve">Computer </w:t>
    </w:r>
    <w:r w:rsidRPr="005B586E">
      <w:rPr>
        <w:rFonts w:ascii="Arial" w:hAnsi="Arial" w:cs="Arial"/>
        <w:i/>
        <w:iCs/>
        <w:sz w:val="20"/>
        <w:szCs w:val="20"/>
      </w:rPr>
      <w:t>Vision Architecture: Backbones, Heads, and Pretraining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716016"/>
      <w:docPartObj>
        <w:docPartGallery w:val="Page Numbers (Bottom of Page)"/>
        <w:docPartUnique/>
      </w:docPartObj>
    </w:sdtPr>
    <w:sdtContent>
      <w:p w14:paraId="2C0B22A0" w14:textId="77777777" w:rsidR="0072502F" w:rsidRDefault="0072502F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423C1DB4" w14:textId="3960B17F" w:rsidR="0072502F" w:rsidRPr="00F166D5" w:rsidRDefault="00F166D5">
    <w:pPr>
      <w:pStyle w:val="Footer"/>
    </w:pPr>
    <w:r w:rsidRPr="005B586E">
      <w:rPr>
        <w:rFonts w:ascii="Arial" w:hAnsi="Arial" w:cs="Arial"/>
        <w:i/>
        <w:iCs/>
        <w:sz w:val="20"/>
        <w:szCs w:val="20"/>
      </w:rPr>
      <w:t xml:space="preserve">Modern </w:t>
    </w:r>
    <w:r>
      <w:rPr>
        <w:rFonts w:ascii="Arial" w:hAnsi="Arial" w:cs="Arial"/>
        <w:i/>
        <w:iCs/>
        <w:sz w:val="20"/>
        <w:szCs w:val="20"/>
      </w:rPr>
      <w:t xml:space="preserve">Computer </w:t>
    </w:r>
    <w:r w:rsidRPr="005B586E">
      <w:rPr>
        <w:rFonts w:ascii="Arial" w:hAnsi="Arial" w:cs="Arial"/>
        <w:i/>
        <w:iCs/>
        <w:sz w:val="20"/>
        <w:szCs w:val="20"/>
      </w:rPr>
      <w:t>Vision Architecture: Backbones, Heads, and Pretraining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52778146"/>
      <w:docPartObj>
        <w:docPartGallery w:val="Page Numbers (Bottom of Page)"/>
        <w:docPartUnique/>
      </w:docPartObj>
    </w:sdtPr>
    <w:sdtContent>
      <w:p w14:paraId="45FDFD8E" w14:textId="77777777" w:rsidR="00E40155" w:rsidRDefault="00E40155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3BF4F7B2" w14:textId="77777777" w:rsidR="00E40155" w:rsidRDefault="00E40155">
    <w:pPr>
      <w:pStyle w:val="Footer"/>
    </w:pPr>
    <w:r w:rsidRPr="005B586E">
      <w:rPr>
        <w:rFonts w:ascii="Arial" w:hAnsi="Arial" w:cs="Arial"/>
        <w:i/>
        <w:iCs/>
        <w:sz w:val="20"/>
        <w:szCs w:val="20"/>
      </w:rPr>
      <w:t xml:space="preserve">Modern </w:t>
    </w:r>
    <w:r>
      <w:rPr>
        <w:rFonts w:ascii="Arial" w:hAnsi="Arial" w:cs="Arial"/>
        <w:i/>
        <w:iCs/>
        <w:sz w:val="20"/>
        <w:szCs w:val="20"/>
      </w:rPr>
      <w:t xml:space="preserve">Computer </w:t>
    </w:r>
    <w:r w:rsidRPr="005B586E">
      <w:rPr>
        <w:rFonts w:ascii="Arial" w:hAnsi="Arial" w:cs="Arial"/>
        <w:i/>
        <w:iCs/>
        <w:sz w:val="20"/>
        <w:szCs w:val="20"/>
      </w:rPr>
      <w:t>Vision Architecture: Backbones, Heads, and Pretraining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11FAE" w14:textId="77777777" w:rsidR="00C41ED7" w:rsidRDefault="00C41ED7" w:rsidP="00704F8C">
      <w:pPr>
        <w:spacing w:after="0"/>
      </w:pPr>
      <w:r>
        <w:separator/>
      </w:r>
    </w:p>
  </w:footnote>
  <w:footnote w:type="continuationSeparator" w:id="0">
    <w:p w14:paraId="3B5C28F5" w14:textId="77777777" w:rsidR="00C41ED7" w:rsidRDefault="00C41ED7" w:rsidP="00704F8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33934" w14:textId="51DC8338" w:rsidR="00704F8C" w:rsidRPr="005B586E" w:rsidRDefault="00931951" w:rsidP="0023568B">
    <w:pPr>
      <w:pStyle w:val="Header"/>
      <w:jc w:val="right"/>
      <w:rPr>
        <w:rFonts w:ascii="Arial" w:hAnsi="Arial" w:cs="Arial"/>
        <w:i/>
        <w:iCs/>
        <w:sz w:val="20"/>
        <w:szCs w:val="20"/>
      </w:rPr>
    </w:pPr>
    <w:r w:rsidRPr="005B586E">
      <w:rPr>
        <w:rFonts w:ascii="Arial" w:hAnsi="Arial" w:cs="Arial"/>
        <w:i/>
        <w:iCs/>
        <w:sz w:val="20"/>
        <w:szCs w:val="20"/>
      </w:rPr>
      <w:t>Assignment 1</w:t>
    </w:r>
    <w:r>
      <w:rPr>
        <w:rFonts w:ascii="Arial" w:hAnsi="Arial" w:cs="Arial"/>
        <w:i/>
        <w:iCs/>
        <w:sz w:val="20"/>
        <w:szCs w:val="20"/>
      </w:rPr>
      <w:t xml:space="preserve"> - </w:t>
    </w:r>
    <w:r w:rsidR="00704F8C" w:rsidRPr="005B586E">
      <w:rPr>
        <w:rFonts w:ascii="Arial" w:hAnsi="Arial" w:cs="Arial"/>
        <w:i/>
        <w:iCs/>
        <w:sz w:val="20"/>
        <w:szCs w:val="20"/>
      </w:rPr>
      <w:t>Advanced Machine Learning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0D98F" w14:textId="2C8A694C" w:rsidR="00E40155" w:rsidRPr="00E40155" w:rsidRDefault="00E40155" w:rsidP="00E40155">
    <w:pPr>
      <w:pStyle w:val="Header"/>
      <w:jc w:val="right"/>
      <w:rPr>
        <w:i/>
        <w:iCs/>
      </w:rPr>
    </w:pPr>
    <w:r w:rsidRPr="00E40155">
      <w:rPr>
        <w:i/>
        <w:iCs/>
      </w:rPr>
      <w:t>Assignment 1 – Advanced Machine Learning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0C85CB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D16EB5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74A97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2B8B2E0A"/>
    <w:multiLevelType w:val="multilevel"/>
    <w:tmpl w:val="D59C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364F22"/>
    <w:multiLevelType w:val="multilevel"/>
    <w:tmpl w:val="FC60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8A7835"/>
    <w:multiLevelType w:val="multilevel"/>
    <w:tmpl w:val="B04CD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536E0A"/>
    <w:multiLevelType w:val="multilevel"/>
    <w:tmpl w:val="7E8AE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ED6BD7"/>
    <w:multiLevelType w:val="hybridMultilevel"/>
    <w:tmpl w:val="CD2A44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3562B5"/>
    <w:multiLevelType w:val="hybridMultilevel"/>
    <w:tmpl w:val="F7424A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D404D0"/>
    <w:multiLevelType w:val="hybridMultilevel"/>
    <w:tmpl w:val="868C21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9688922">
    <w:abstractNumId w:val="0"/>
  </w:num>
  <w:num w:numId="2" w16cid:durableId="1765374821">
    <w:abstractNumId w:val="1"/>
  </w:num>
  <w:num w:numId="3" w16cid:durableId="1693532158">
    <w:abstractNumId w:val="1"/>
  </w:num>
  <w:num w:numId="4" w16cid:durableId="20910799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31012129">
    <w:abstractNumId w:val="1"/>
  </w:num>
  <w:num w:numId="6" w16cid:durableId="160393116">
    <w:abstractNumId w:val="1"/>
  </w:num>
  <w:num w:numId="7" w16cid:durableId="566233170">
    <w:abstractNumId w:val="1"/>
  </w:num>
  <w:num w:numId="8" w16cid:durableId="1474908303">
    <w:abstractNumId w:val="1"/>
  </w:num>
  <w:num w:numId="9" w16cid:durableId="1641763098">
    <w:abstractNumId w:val="1"/>
  </w:num>
  <w:num w:numId="10" w16cid:durableId="512427037">
    <w:abstractNumId w:val="1"/>
  </w:num>
  <w:num w:numId="11" w16cid:durableId="1093017401">
    <w:abstractNumId w:val="1"/>
  </w:num>
  <w:num w:numId="12" w16cid:durableId="824784830">
    <w:abstractNumId w:val="1"/>
  </w:num>
  <w:num w:numId="13" w16cid:durableId="1536314077">
    <w:abstractNumId w:val="1"/>
  </w:num>
  <w:num w:numId="14" w16cid:durableId="694422561">
    <w:abstractNumId w:val="1"/>
  </w:num>
  <w:num w:numId="15" w16cid:durableId="1446577260">
    <w:abstractNumId w:val="1"/>
  </w:num>
  <w:num w:numId="16" w16cid:durableId="823817779">
    <w:abstractNumId w:val="1"/>
  </w:num>
  <w:num w:numId="17" w16cid:durableId="1602225951">
    <w:abstractNumId w:val="1"/>
  </w:num>
  <w:num w:numId="18" w16cid:durableId="1180268996">
    <w:abstractNumId w:val="1"/>
  </w:num>
  <w:num w:numId="19" w16cid:durableId="1522621516">
    <w:abstractNumId w:val="1"/>
  </w:num>
  <w:num w:numId="20" w16cid:durableId="1413119705">
    <w:abstractNumId w:val="1"/>
  </w:num>
  <w:num w:numId="21" w16cid:durableId="2103867958">
    <w:abstractNumId w:val="1"/>
  </w:num>
  <w:num w:numId="22" w16cid:durableId="736054651">
    <w:abstractNumId w:val="6"/>
  </w:num>
  <w:num w:numId="23" w16cid:durableId="864057079">
    <w:abstractNumId w:val="5"/>
  </w:num>
  <w:num w:numId="24" w16cid:durableId="6294388">
    <w:abstractNumId w:val="3"/>
  </w:num>
  <w:num w:numId="25" w16cid:durableId="670185791">
    <w:abstractNumId w:val="9"/>
  </w:num>
  <w:num w:numId="26" w16cid:durableId="63073275">
    <w:abstractNumId w:val="7"/>
  </w:num>
  <w:num w:numId="27" w16cid:durableId="1062560916">
    <w:abstractNumId w:val="8"/>
  </w:num>
  <w:num w:numId="28" w16cid:durableId="1328414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187"/>
    <w:rsid w:val="000278E2"/>
    <w:rsid w:val="0005544F"/>
    <w:rsid w:val="00072187"/>
    <w:rsid w:val="00074C45"/>
    <w:rsid w:val="0009093F"/>
    <w:rsid w:val="00091B0C"/>
    <w:rsid w:val="000B1FA2"/>
    <w:rsid w:val="000C4AFF"/>
    <w:rsid w:val="000F5E0D"/>
    <w:rsid w:val="00100B02"/>
    <w:rsid w:val="001107F2"/>
    <w:rsid w:val="0012453D"/>
    <w:rsid w:val="00132B9A"/>
    <w:rsid w:val="00176B23"/>
    <w:rsid w:val="00177E54"/>
    <w:rsid w:val="001C0E89"/>
    <w:rsid w:val="001C6DA3"/>
    <w:rsid w:val="001D0FBC"/>
    <w:rsid w:val="001E1D6C"/>
    <w:rsid w:val="001F69A1"/>
    <w:rsid w:val="00205BC1"/>
    <w:rsid w:val="00211898"/>
    <w:rsid w:val="00221311"/>
    <w:rsid w:val="0023568B"/>
    <w:rsid w:val="0023661E"/>
    <w:rsid w:val="00250EEA"/>
    <w:rsid w:val="00280E76"/>
    <w:rsid w:val="002857C7"/>
    <w:rsid w:val="00297DDF"/>
    <w:rsid w:val="002C765C"/>
    <w:rsid w:val="002F425A"/>
    <w:rsid w:val="00305544"/>
    <w:rsid w:val="003350C4"/>
    <w:rsid w:val="00335F81"/>
    <w:rsid w:val="00366115"/>
    <w:rsid w:val="00381145"/>
    <w:rsid w:val="003F6F7E"/>
    <w:rsid w:val="003F7039"/>
    <w:rsid w:val="00403998"/>
    <w:rsid w:val="00405B4F"/>
    <w:rsid w:val="004132D4"/>
    <w:rsid w:val="00431C55"/>
    <w:rsid w:val="00447F4E"/>
    <w:rsid w:val="004A0779"/>
    <w:rsid w:val="004C56D3"/>
    <w:rsid w:val="004C76D5"/>
    <w:rsid w:val="004F40A6"/>
    <w:rsid w:val="005276B7"/>
    <w:rsid w:val="0054762F"/>
    <w:rsid w:val="00567E5E"/>
    <w:rsid w:val="005A7EEA"/>
    <w:rsid w:val="005B0D13"/>
    <w:rsid w:val="005B586E"/>
    <w:rsid w:val="005B5A64"/>
    <w:rsid w:val="005F2097"/>
    <w:rsid w:val="006230BB"/>
    <w:rsid w:val="006455F6"/>
    <w:rsid w:val="006639ED"/>
    <w:rsid w:val="006645BF"/>
    <w:rsid w:val="006858E3"/>
    <w:rsid w:val="00687BB4"/>
    <w:rsid w:val="00704F8C"/>
    <w:rsid w:val="00715BEB"/>
    <w:rsid w:val="0072502F"/>
    <w:rsid w:val="0078319A"/>
    <w:rsid w:val="00794657"/>
    <w:rsid w:val="007C33E3"/>
    <w:rsid w:val="0084253A"/>
    <w:rsid w:val="0085055A"/>
    <w:rsid w:val="0087318A"/>
    <w:rsid w:val="00895F1E"/>
    <w:rsid w:val="008A4D6B"/>
    <w:rsid w:val="008B1CF0"/>
    <w:rsid w:val="00906595"/>
    <w:rsid w:val="00926161"/>
    <w:rsid w:val="00931951"/>
    <w:rsid w:val="00945411"/>
    <w:rsid w:val="00953FCE"/>
    <w:rsid w:val="00982059"/>
    <w:rsid w:val="00986178"/>
    <w:rsid w:val="00992B99"/>
    <w:rsid w:val="009D2C52"/>
    <w:rsid w:val="009E33A1"/>
    <w:rsid w:val="009E5B41"/>
    <w:rsid w:val="00A0633D"/>
    <w:rsid w:val="00A11BF3"/>
    <w:rsid w:val="00A130D2"/>
    <w:rsid w:val="00A23661"/>
    <w:rsid w:val="00A30A00"/>
    <w:rsid w:val="00A70118"/>
    <w:rsid w:val="00A824BD"/>
    <w:rsid w:val="00AE642B"/>
    <w:rsid w:val="00AF0CD4"/>
    <w:rsid w:val="00B37736"/>
    <w:rsid w:val="00B51D70"/>
    <w:rsid w:val="00B60D8A"/>
    <w:rsid w:val="00B807AF"/>
    <w:rsid w:val="00B9151B"/>
    <w:rsid w:val="00B971C6"/>
    <w:rsid w:val="00BA73A5"/>
    <w:rsid w:val="00BC34A8"/>
    <w:rsid w:val="00BD337D"/>
    <w:rsid w:val="00BE44C7"/>
    <w:rsid w:val="00C0526C"/>
    <w:rsid w:val="00C16B5F"/>
    <w:rsid w:val="00C24A3E"/>
    <w:rsid w:val="00C416DC"/>
    <w:rsid w:val="00C41ED7"/>
    <w:rsid w:val="00C45628"/>
    <w:rsid w:val="00C45F36"/>
    <w:rsid w:val="00CF73AC"/>
    <w:rsid w:val="00D82D7E"/>
    <w:rsid w:val="00D872C3"/>
    <w:rsid w:val="00DA3E7E"/>
    <w:rsid w:val="00DC12B3"/>
    <w:rsid w:val="00DE0FDF"/>
    <w:rsid w:val="00DE37C6"/>
    <w:rsid w:val="00E13818"/>
    <w:rsid w:val="00E231EA"/>
    <w:rsid w:val="00E246D2"/>
    <w:rsid w:val="00E40155"/>
    <w:rsid w:val="00E51A10"/>
    <w:rsid w:val="00E64ED3"/>
    <w:rsid w:val="00E71EFE"/>
    <w:rsid w:val="00E824FB"/>
    <w:rsid w:val="00E858F7"/>
    <w:rsid w:val="00EB7849"/>
    <w:rsid w:val="00ED1E1A"/>
    <w:rsid w:val="00EE1443"/>
    <w:rsid w:val="00F166D5"/>
    <w:rsid w:val="00F55188"/>
    <w:rsid w:val="00F555C7"/>
    <w:rsid w:val="00F778E7"/>
    <w:rsid w:val="00F949E1"/>
    <w:rsid w:val="00FD1C9A"/>
    <w:rsid w:val="00FD3F31"/>
    <w:rsid w:val="00FD4B1B"/>
    <w:rsid w:val="00FE0908"/>
    <w:rsid w:val="00FE3852"/>
    <w:rsid w:val="00FE7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93DD8D"/>
  <w15:docId w15:val="{74DEC085-97D4-4D76-8AEE-9F91CCF5C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footer" w:uiPriority="99"/>
    <w:lsdException w:name="table of figures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Spacing">
    <w:name w:val="No Spacing"/>
    <w:link w:val="NoSpacingChar"/>
    <w:uiPriority w:val="1"/>
    <w:qFormat/>
    <w:rsid w:val="00AE642B"/>
    <w:pPr>
      <w:spacing w:after="0"/>
    </w:pPr>
    <w:rPr>
      <w:rFonts w:eastAsiaTheme="minorEastAsia"/>
      <w:sz w:val="22"/>
      <w:szCs w:val="22"/>
      <w:lang w:val="en-GB" w:eastAsia="en-GB"/>
    </w:rPr>
  </w:style>
  <w:style w:type="character" w:customStyle="1" w:styleId="NoSpacingChar">
    <w:name w:val="No Spacing Char"/>
    <w:basedOn w:val="DefaultParagraphFont"/>
    <w:link w:val="NoSpacing"/>
    <w:uiPriority w:val="1"/>
    <w:rsid w:val="00AE642B"/>
    <w:rPr>
      <w:rFonts w:eastAsiaTheme="minorEastAsia"/>
      <w:sz w:val="22"/>
      <w:szCs w:val="22"/>
      <w:lang w:val="en-GB" w:eastAsia="en-GB"/>
    </w:rPr>
  </w:style>
  <w:style w:type="paragraph" w:styleId="TOC2">
    <w:name w:val="toc 2"/>
    <w:basedOn w:val="Normal"/>
    <w:next w:val="Normal"/>
    <w:autoRedefine/>
    <w:uiPriority w:val="39"/>
    <w:rsid w:val="00305544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305544"/>
    <w:pPr>
      <w:spacing w:after="100"/>
      <w:ind w:left="480"/>
    </w:pPr>
  </w:style>
  <w:style w:type="paragraph" w:styleId="TableofFigures">
    <w:name w:val="table of figures"/>
    <w:basedOn w:val="Normal"/>
    <w:next w:val="Normal"/>
    <w:uiPriority w:val="99"/>
    <w:rsid w:val="00305544"/>
    <w:pPr>
      <w:spacing w:after="0"/>
    </w:pPr>
  </w:style>
  <w:style w:type="paragraph" w:styleId="HTMLPreformatted">
    <w:name w:val="HTML Preformatted"/>
    <w:basedOn w:val="Normal"/>
    <w:link w:val="HTMLPreformattedChar"/>
    <w:rsid w:val="00C45628"/>
    <w:pPr>
      <w:spacing w:after="0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C45628"/>
    <w:rPr>
      <w:rFonts w:ascii="Consolas" w:hAnsi="Consolas"/>
      <w:sz w:val="20"/>
      <w:szCs w:val="20"/>
    </w:rPr>
  </w:style>
  <w:style w:type="paragraph" w:styleId="TOC1">
    <w:name w:val="toc 1"/>
    <w:basedOn w:val="Normal"/>
    <w:next w:val="Normal"/>
    <w:autoRedefine/>
    <w:uiPriority w:val="39"/>
    <w:rsid w:val="00091B0C"/>
    <w:pPr>
      <w:spacing w:after="100"/>
    </w:pPr>
  </w:style>
  <w:style w:type="paragraph" w:styleId="Header">
    <w:name w:val="header"/>
    <w:basedOn w:val="Normal"/>
    <w:link w:val="HeaderChar"/>
    <w:rsid w:val="00704F8C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704F8C"/>
  </w:style>
  <w:style w:type="paragraph" w:styleId="Footer">
    <w:name w:val="footer"/>
    <w:basedOn w:val="Normal"/>
    <w:link w:val="FooterChar"/>
    <w:uiPriority w:val="99"/>
    <w:rsid w:val="00704F8C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04F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footer" Target="footer3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2E985CD4FCF420F92D42262C1B79B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D4FF4D-AEB4-40F7-826A-6F361AFAFE7C}"/>
      </w:docPartPr>
      <w:docPartBody>
        <w:p w:rsidR="0077454C" w:rsidRDefault="009F2903" w:rsidP="009F2903">
          <w:pPr>
            <w:pStyle w:val="F2E985CD4FCF420F92D42262C1B79BF2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[Document title]</w:t>
          </w:r>
        </w:p>
      </w:docPartBody>
    </w:docPart>
    <w:docPart>
      <w:docPartPr>
        <w:name w:val="169B8A51CF7047F9922BCE7F543EFB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2974F8-44DF-436C-B42B-2B5427B1239A}"/>
      </w:docPartPr>
      <w:docPartBody>
        <w:p w:rsidR="0077454C" w:rsidRDefault="009F2903" w:rsidP="009F2903">
          <w:pPr>
            <w:pStyle w:val="169B8A51CF7047F9922BCE7F543EFB98"/>
          </w:pPr>
          <w:r>
            <w:rPr>
              <w:color w:val="0F4761" w:themeColor="accent1" w:themeShade="BF"/>
            </w:rPr>
            <w:t>[Document subtitle]</w:t>
          </w:r>
        </w:p>
      </w:docPartBody>
    </w:docPart>
    <w:docPart>
      <w:docPartPr>
        <w:name w:val="D2090D87C26140F6B4B5DCA0980507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01D834-5104-4FB6-A48A-9E8A495E3FAB}"/>
      </w:docPartPr>
      <w:docPartBody>
        <w:p w:rsidR="0077454C" w:rsidRDefault="009F2903" w:rsidP="009F2903">
          <w:pPr>
            <w:pStyle w:val="D2090D87C26140F6B4B5DCA0980507D6"/>
          </w:pPr>
          <w:r>
            <w:rPr>
              <w:color w:val="156082" w:themeColor="accent1"/>
              <w:sz w:val="28"/>
              <w:szCs w:val="28"/>
            </w:rPr>
            <w:t>[Author name]</w:t>
          </w:r>
        </w:p>
      </w:docPartBody>
    </w:docPart>
    <w:docPart>
      <w:docPartPr>
        <w:name w:val="184745F0C70548DEBB82FA6643161F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0E0924-EA05-4482-94C7-C0F2645620C6}"/>
      </w:docPartPr>
      <w:docPartBody>
        <w:p w:rsidR="0077454C" w:rsidRDefault="009F2903" w:rsidP="009F2903">
          <w:pPr>
            <w:pStyle w:val="184745F0C70548DEBB82FA6643161F3C"/>
          </w:pPr>
          <w:r>
            <w:rPr>
              <w:color w:val="156082" w:themeColor="accent1"/>
              <w:sz w:val="28"/>
              <w:szCs w:val="28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903"/>
    <w:rsid w:val="0005544F"/>
    <w:rsid w:val="000E512F"/>
    <w:rsid w:val="001C6DA3"/>
    <w:rsid w:val="002F425A"/>
    <w:rsid w:val="004722B6"/>
    <w:rsid w:val="00523A1C"/>
    <w:rsid w:val="0054762F"/>
    <w:rsid w:val="005B5A64"/>
    <w:rsid w:val="006230BB"/>
    <w:rsid w:val="0064391B"/>
    <w:rsid w:val="00666C43"/>
    <w:rsid w:val="0077454C"/>
    <w:rsid w:val="008B7096"/>
    <w:rsid w:val="008D63F3"/>
    <w:rsid w:val="00926161"/>
    <w:rsid w:val="009C3654"/>
    <w:rsid w:val="009F2903"/>
    <w:rsid w:val="00AB5F70"/>
    <w:rsid w:val="00B05ADC"/>
    <w:rsid w:val="00B37736"/>
    <w:rsid w:val="00B81EF7"/>
    <w:rsid w:val="00B971C6"/>
    <w:rsid w:val="00C416DC"/>
    <w:rsid w:val="00D14F81"/>
    <w:rsid w:val="00E71EFE"/>
    <w:rsid w:val="00EE1443"/>
    <w:rsid w:val="00F01FA5"/>
    <w:rsid w:val="00F34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2E985CD4FCF420F92D42262C1B79BF2">
    <w:name w:val="F2E985CD4FCF420F92D42262C1B79BF2"/>
    <w:rsid w:val="009F2903"/>
  </w:style>
  <w:style w:type="paragraph" w:customStyle="1" w:styleId="169B8A51CF7047F9922BCE7F543EFB98">
    <w:name w:val="169B8A51CF7047F9922BCE7F543EFB98"/>
    <w:rsid w:val="009F2903"/>
  </w:style>
  <w:style w:type="paragraph" w:customStyle="1" w:styleId="D2090D87C26140F6B4B5DCA0980507D6">
    <w:name w:val="D2090D87C26140F6B4B5DCA0980507D6"/>
    <w:rsid w:val="009F2903"/>
  </w:style>
  <w:style w:type="paragraph" w:customStyle="1" w:styleId="184745F0C70548DEBB82FA6643161F3C">
    <w:name w:val="184745F0C70548DEBB82FA6643161F3C"/>
    <w:rsid w:val="009F290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2FECBC3-AAD9-4D11-9E4B-7FE229C96EAB}">
  <we:reference id="f518cb36-c901-4d52-a9e7-4331342e485d" version="1.4.0.0" store="EXCatalog" storeType="EXCatalog"/>
  <we:alternateReferences>
    <we:reference id="WA200001011" version="1.4.0.0" store="en-GB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2026-04-19T00:00:00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98C9109-D836-450A-9855-7E8DED9B72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9</Pages>
  <Words>1645</Words>
  <Characters>9383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Modern Computer Vision Architecture</vt:lpstr>
    </vt:vector>
  </TitlesOfParts>
  <Company>Amit Kumar Saha</Company>
  <LinksUpToDate>false</LinksUpToDate>
  <CharactersWithSpaces>11006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Modern Computer Vision Architecture</dc:title>
  <dc:subject>Backbones, Heads and Pretraining</dc:subject>
  <dc:creator>Amit Kumar Saha (A00336661)</dc:creator>
  <cp:keywords/>
  <cp:lastModifiedBy>A00336661: Amit Kumar Saha</cp:lastModifiedBy>
  <cp:revision>15</cp:revision>
  <cp:lastPrinted>2026-04-11T18:23:00Z</cp:lastPrinted>
  <dcterms:created xsi:type="dcterms:W3CDTF">2026-04-19T22:04:00Z</dcterms:created>
  <dcterms:modified xsi:type="dcterms:W3CDTF">2026-04-19T23:00:00Z</dcterms:modified>
</cp:coreProperties>
</file>