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68A3" w14:textId="0B739642" w:rsidR="00B11D9B" w:rsidRPr="00D2089C" w:rsidRDefault="009C1AA3" w:rsidP="009C1AA3">
      <w:pPr>
        <w:bidi w:val="0"/>
        <w:rPr>
          <w:rFonts w:asciiTheme="minorBidi" w:hAnsiTheme="minorBidi"/>
          <w:sz w:val="24"/>
          <w:szCs w:val="24"/>
          <w:rtl/>
        </w:rPr>
      </w:pPr>
      <w:r w:rsidRPr="00D2089C">
        <w:rPr>
          <w:rFonts w:asciiTheme="minorBidi" w:hAnsiTheme="minorBidi"/>
          <w:sz w:val="24"/>
          <w:szCs w:val="24"/>
        </w:rPr>
        <w:t xml:space="preserve">Hands-On 3 </w:t>
      </w:r>
      <w:r w:rsidRPr="00D2089C">
        <w:rPr>
          <w:rFonts w:asciiTheme="minorBidi" w:hAnsiTheme="minorBidi"/>
          <w:sz w:val="24"/>
          <w:szCs w:val="24"/>
        </w:rPr>
        <w:t>Assignment</w:t>
      </w:r>
    </w:p>
    <w:p w14:paraId="0CD996AF" w14:textId="75EFF626" w:rsidR="009C1AA3" w:rsidRPr="00D2089C" w:rsidRDefault="009C1AA3" w:rsidP="009C1AA3">
      <w:pPr>
        <w:bidi w:val="0"/>
        <w:rPr>
          <w:rFonts w:asciiTheme="minorBidi" w:hAnsiTheme="minorBidi"/>
          <w:sz w:val="24"/>
          <w:szCs w:val="24"/>
        </w:rPr>
      </w:pPr>
      <w:r w:rsidRPr="00D2089C">
        <w:rPr>
          <w:rFonts w:asciiTheme="minorBidi" w:hAnsiTheme="minorBidi"/>
          <w:sz w:val="24"/>
          <w:szCs w:val="24"/>
        </w:rPr>
        <w:t>The GitHub code link</w:t>
      </w:r>
    </w:p>
    <w:tbl>
      <w:tblPr>
        <w:tblStyle w:val="ae"/>
        <w:tblW w:w="8295" w:type="dxa"/>
        <w:tblLook w:val="04A0" w:firstRow="1" w:lastRow="0" w:firstColumn="1" w:lastColumn="0" w:noHBand="0" w:noVBand="1"/>
      </w:tblPr>
      <w:tblGrid>
        <w:gridCol w:w="1659"/>
        <w:gridCol w:w="1313"/>
        <w:gridCol w:w="1418"/>
        <w:gridCol w:w="1417"/>
        <w:gridCol w:w="2488"/>
      </w:tblGrid>
      <w:tr w:rsidR="009C1AA3" w:rsidRPr="00D2089C" w14:paraId="53F53F4B" w14:textId="77777777" w:rsidTr="009C1AA3">
        <w:tc>
          <w:tcPr>
            <w:tcW w:w="1659" w:type="dxa"/>
          </w:tcPr>
          <w:p w14:paraId="7954ABBC" w14:textId="1266237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Clean Session Flag</w:t>
            </w:r>
          </w:p>
        </w:tc>
        <w:tc>
          <w:tcPr>
            <w:tcW w:w="1313" w:type="dxa"/>
          </w:tcPr>
          <w:p w14:paraId="404D36F8" w14:textId="262D46C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Retain Flag</w:t>
            </w:r>
          </w:p>
        </w:tc>
        <w:tc>
          <w:tcPr>
            <w:tcW w:w="1418" w:type="dxa"/>
          </w:tcPr>
          <w:p w14:paraId="36C9A2A6" w14:textId="478EDFC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Subscribe QoS</w:t>
            </w:r>
          </w:p>
        </w:tc>
        <w:tc>
          <w:tcPr>
            <w:tcW w:w="1417" w:type="dxa"/>
          </w:tcPr>
          <w:p w14:paraId="6D42A2AE" w14:textId="61D1EE92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Publish QoS</w:t>
            </w:r>
          </w:p>
        </w:tc>
        <w:tc>
          <w:tcPr>
            <w:tcW w:w="2488" w:type="dxa"/>
          </w:tcPr>
          <w:p w14:paraId="3067DE34" w14:textId="2F8985B2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Published Message Always Received</w:t>
            </w:r>
          </w:p>
        </w:tc>
      </w:tr>
      <w:tr w:rsidR="009C1AA3" w:rsidRPr="00D2089C" w14:paraId="4E8F6660" w14:textId="77777777" w:rsidTr="009C1AA3">
        <w:tc>
          <w:tcPr>
            <w:tcW w:w="1659" w:type="dxa"/>
          </w:tcPr>
          <w:p w14:paraId="028A1583" w14:textId="736A5900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06680056" w14:textId="32002066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51D9CF44" w14:textId="4F2ACA73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1417" w:type="dxa"/>
          </w:tcPr>
          <w:p w14:paraId="5EE18A21" w14:textId="4DBA48C8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0D7D0F3D" w14:textId="49DAC06D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</w:p>
        </w:tc>
      </w:tr>
      <w:tr w:rsidR="009C1AA3" w:rsidRPr="00D2089C" w14:paraId="12EE6338" w14:textId="77777777" w:rsidTr="009C1AA3">
        <w:tc>
          <w:tcPr>
            <w:tcW w:w="1659" w:type="dxa"/>
          </w:tcPr>
          <w:p w14:paraId="6E574970" w14:textId="51E5429F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25A9425A" w14:textId="49E7AB1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61C4444E" w14:textId="37A587BA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1417" w:type="dxa"/>
          </w:tcPr>
          <w:p w14:paraId="6963497D" w14:textId="7E86FB9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2107359A" w14:textId="6814E95E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</w:p>
        </w:tc>
      </w:tr>
      <w:tr w:rsidR="009C1AA3" w:rsidRPr="00D2089C" w14:paraId="4E61AA9F" w14:textId="77777777" w:rsidTr="009C1AA3">
        <w:tc>
          <w:tcPr>
            <w:tcW w:w="1659" w:type="dxa"/>
          </w:tcPr>
          <w:p w14:paraId="5E6118DC" w14:textId="63399DB5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4E038EA1" w14:textId="579A85FD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7C935858" w14:textId="6454BE43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983A71A" w14:textId="1B6FC9DF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4AAE90DF" w14:textId="054997D7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</w:p>
        </w:tc>
      </w:tr>
      <w:tr w:rsidR="009C1AA3" w:rsidRPr="00D2089C" w14:paraId="72CBD80F" w14:textId="77777777" w:rsidTr="009C1AA3">
        <w:tc>
          <w:tcPr>
            <w:tcW w:w="1659" w:type="dxa"/>
          </w:tcPr>
          <w:p w14:paraId="13DB833C" w14:textId="346421B0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674656BB" w14:textId="5E131A7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15EBF6E8" w14:textId="22140C6C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107A3E25" w14:textId="2AA03206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3CAECEBC" w14:textId="7352BAAA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</w:p>
        </w:tc>
      </w:tr>
      <w:tr w:rsidR="009C1AA3" w:rsidRPr="00D2089C" w14:paraId="538806C1" w14:textId="77777777" w:rsidTr="009C1AA3">
        <w:tc>
          <w:tcPr>
            <w:tcW w:w="1659" w:type="dxa"/>
          </w:tcPr>
          <w:p w14:paraId="112CB6C1" w14:textId="006D3D39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7B6BD4F7" w14:textId="1DEA5198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7EA3463C" w14:textId="762D5D47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1417" w:type="dxa"/>
          </w:tcPr>
          <w:p w14:paraId="72D5F32D" w14:textId="5EABEAF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14DEF179" w14:textId="47D0085D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</w:p>
        </w:tc>
      </w:tr>
      <w:tr w:rsidR="009C1AA3" w:rsidRPr="00D2089C" w14:paraId="05D05535" w14:textId="77777777" w:rsidTr="009C1AA3">
        <w:tc>
          <w:tcPr>
            <w:tcW w:w="1659" w:type="dxa"/>
          </w:tcPr>
          <w:p w14:paraId="2477F2E8" w14:textId="79D276D7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28AE6B20" w14:textId="4149075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6A6CD8D9" w14:textId="6AB70A99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  <w:r w:rsidR="002A5FFE">
              <w:rPr>
                <w:rFonts w:asciiTheme="minorBidi" w:hAnsiTheme="minorBidi"/>
                <w:sz w:val="24"/>
                <w:szCs w:val="24"/>
              </w:rPr>
              <w:t>dis</w:t>
            </w:r>
          </w:p>
        </w:tc>
        <w:tc>
          <w:tcPr>
            <w:tcW w:w="1417" w:type="dxa"/>
          </w:tcPr>
          <w:p w14:paraId="465070FC" w14:textId="0462F1D0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170B3C88" w14:textId="12DDB453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</w:p>
        </w:tc>
      </w:tr>
      <w:tr w:rsidR="009C1AA3" w:rsidRPr="00D2089C" w14:paraId="7036FF2C" w14:textId="77777777" w:rsidTr="009C1AA3">
        <w:tc>
          <w:tcPr>
            <w:tcW w:w="1659" w:type="dxa"/>
          </w:tcPr>
          <w:p w14:paraId="246198EA" w14:textId="1A260CB9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4F34077F" w14:textId="29AA72C3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4D7FC83F" w14:textId="1EA9EB5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1A107FB6" w14:textId="62E35C60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0600242A" w14:textId="5E5B9424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</w:p>
        </w:tc>
      </w:tr>
      <w:tr w:rsidR="009C1AA3" w:rsidRPr="00D2089C" w14:paraId="485C80F8" w14:textId="77777777" w:rsidTr="009C1AA3">
        <w:tc>
          <w:tcPr>
            <w:tcW w:w="1659" w:type="dxa"/>
          </w:tcPr>
          <w:p w14:paraId="08E82F0D" w14:textId="40C2C28A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4E61C722" w14:textId="0B016F7F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418" w:type="dxa"/>
          </w:tcPr>
          <w:p w14:paraId="2864E4D0" w14:textId="77B5379F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18215326" w14:textId="475BC855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517F8C94" w14:textId="6F1F0F87" w:rsidR="009C1AA3" w:rsidRPr="00D2089C" w:rsidRDefault="009C1AA3" w:rsidP="009C1AA3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D2089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כן לפי </w:t>
            </w:r>
            <w:r w:rsidRPr="00D2089C">
              <w:rPr>
                <w:rFonts w:asciiTheme="minorBidi" w:hAnsiTheme="minorBidi"/>
                <w:b/>
                <w:bCs/>
                <w:sz w:val="24"/>
                <w:szCs w:val="24"/>
              </w:rPr>
              <w:t>Test 4)</w:t>
            </w:r>
            <w:r w:rsidRPr="00D2089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)</w:t>
            </w:r>
          </w:p>
        </w:tc>
      </w:tr>
      <w:tr w:rsidR="009C1AA3" w:rsidRPr="00D2089C" w14:paraId="2F8CCD45" w14:textId="77777777" w:rsidTr="009C1AA3">
        <w:tc>
          <w:tcPr>
            <w:tcW w:w="1659" w:type="dxa"/>
          </w:tcPr>
          <w:p w14:paraId="1FCC79D2" w14:textId="0AADFDDB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026A2AF6" w14:textId="511F07A5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52071A3A" w14:textId="7E23CD9D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1417" w:type="dxa"/>
          </w:tcPr>
          <w:p w14:paraId="3DFEBF49" w14:textId="27214F94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70FD3BE5" w14:textId="4A4A809D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כן</w:t>
            </w:r>
          </w:p>
        </w:tc>
      </w:tr>
      <w:tr w:rsidR="009C1AA3" w:rsidRPr="00D2089C" w14:paraId="79CD2F9B" w14:textId="77777777" w:rsidTr="009C1AA3">
        <w:tc>
          <w:tcPr>
            <w:tcW w:w="1659" w:type="dxa"/>
          </w:tcPr>
          <w:p w14:paraId="47ABA20A" w14:textId="4FF0663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1E742889" w14:textId="2E751ABC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32B6EC20" w14:textId="3E93EDC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1417" w:type="dxa"/>
          </w:tcPr>
          <w:p w14:paraId="6943CD82" w14:textId="43F6AD6B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692FE7D7" w14:textId="2C67FB9C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כן</w:t>
            </w:r>
          </w:p>
        </w:tc>
      </w:tr>
      <w:tr w:rsidR="009C1AA3" w:rsidRPr="00D2089C" w14:paraId="29C179B7" w14:textId="77777777" w:rsidTr="009C1AA3">
        <w:tc>
          <w:tcPr>
            <w:tcW w:w="1659" w:type="dxa"/>
          </w:tcPr>
          <w:p w14:paraId="4FA84FC2" w14:textId="548F2E64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0708A876" w14:textId="5D8F774F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7E68805A" w14:textId="4C16D5B8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2336851" w14:textId="6967B4BD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3935E722" w14:textId="2C2C4EC3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כן</w:t>
            </w:r>
          </w:p>
        </w:tc>
      </w:tr>
      <w:tr w:rsidR="009C1AA3" w:rsidRPr="00D2089C" w14:paraId="67069DBB" w14:textId="77777777" w:rsidTr="009C1AA3">
        <w:tc>
          <w:tcPr>
            <w:tcW w:w="1659" w:type="dxa"/>
          </w:tcPr>
          <w:p w14:paraId="7E673B77" w14:textId="13F39250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313" w:type="dxa"/>
          </w:tcPr>
          <w:p w14:paraId="59614A33" w14:textId="63E109CF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46952E64" w14:textId="2311E48A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04687E0B" w14:textId="4A8DB2D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37B8149C" w14:textId="3AD6666F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כן</w:t>
            </w:r>
          </w:p>
        </w:tc>
      </w:tr>
      <w:tr w:rsidR="009C1AA3" w:rsidRPr="00D2089C" w14:paraId="0D1DE8BB" w14:textId="77777777" w:rsidTr="009C1AA3">
        <w:tc>
          <w:tcPr>
            <w:tcW w:w="1659" w:type="dxa"/>
          </w:tcPr>
          <w:p w14:paraId="03DDF391" w14:textId="0240D4B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74D5B2FA" w14:textId="4B422A8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76197EA5" w14:textId="00793CC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1417" w:type="dxa"/>
          </w:tcPr>
          <w:p w14:paraId="45400E97" w14:textId="3911D4F1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457C94BE" w14:textId="2FEFF8B0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  <w:r w:rsidRPr="00D2089C">
              <w:rPr>
                <w:rFonts w:asciiTheme="minorBidi" w:eastAsia="Times New Roman" w:hAnsiTheme="minorBidi" w:hint="cs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 xml:space="preserve"> </w:t>
            </w: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(תלוי במימוש הלקוח)</w:t>
            </w:r>
          </w:p>
        </w:tc>
      </w:tr>
      <w:tr w:rsidR="009C1AA3" w:rsidRPr="00D2089C" w14:paraId="3AF54D53" w14:textId="77777777" w:rsidTr="009C1AA3">
        <w:tc>
          <w:tcPr>
            <w:tcW w:w="1659" w:type="dxa"/>
          </w:tcPr>
          <w:p w14:paraId="4F760A07" w14:textId="0C2C44AC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7E6B7BF1" w14:textId="44677A0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1C45219B" w14:textId="461E66E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1417" w:type="dxa"/>
          </w:tcPr>
          <w:p w14:paraId="7C7EBEBD" w14:textId="7C22F34B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256851F9" w14:textId="242457EC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 xml:space="preserve"> (תלוי במימוש הלקוח)</w:t>
            </w:r>
          </w:p>
        </w:tc>
      </w:tr>
      <w:tr w:rsidR="009C1AA3" w:rsidRPr="00D2089C" w14:paraId="31273703" w14:textId="77777777" w:rsidTr="009C1AA3">
        <w:tc>
          <w:tcPr>
            <w:tcW w:w="1659" w:type="dxa"/>
          </w:tcPr>
          <w:p w14:paraId="6FA43726" w14:textId="19534112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09E4B062" w14:textId="50C23736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2A206F21" w14:textId="175F85D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254F5195" w14:textId="63DC8AF7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0</w:t>
            </w:r>
          </w:p>
        </w:tc>
        <w:tc>
          <w:tcPr>
            <w:tcW w:w="2488" w:type="dxa"/>
          </w:tcPr>
          <w:p w14:paraId="6EF97A85" w14:textId="214DC65D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לא</w:t>
            </w: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 xml:space="preserve"> (תלוי במימוש הלקוח)</w:t>
            </w:r>
          </w:p>
        </w:tc>
      </w:tr>
      <w:tr w:rsidR="009C1AA3" w:rsidRPr="00D2089C" w14:paraId="389F38E3" w14:textId="77777777" w:rsidTr="009C1AA3">
        <w:tc>
          <w:tcPr>
            <w:tcW w:w="1659" w:type="dxa"/>
          </w:tcPr>
          <w:p w14:paraId="48763A97" w14:textId="29F41E0E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1313" w:type="dxa"/>
          </w:tcPr>
          <w:p w14:paraId="7AB29E26" w14:textId="45CD0170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1418" w:type="dxa"/>
          </w:tcPr>
          <w:p w14:paraId="68020149" w14:textId="469F4694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417" w:type="dxa"/>
          </w:tcPr>
          <w:p w14:paraId="316A1C34" w14:textId="1ECC165A" w:rsidR="009C1AA3" w:rsidRPr="00D2089C" w:rsidRDefault="009C1AA3" w:rsidP="009C1AA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2488" w:type="dxa"/>
          </w:tcPr>
          <w:p w14:paraId="4EC8CF3B" w14:textId="636489AE" w:rsidR="009C1AA3" w:rsidRPr="00D2089C" w:rsidRDefault="009C1AA3" w:rsidP="009C1AA3">
            <w:pPr>
              <w:rPr>
                <w:rFonts w:asciiTheme="minorBidi" w:hAnsiTheme="minorBidi"/>
                <w:sz w:val="24"/>
                <w:szCs w:val="24"/>
              </w:rPr>
            </w:pPr>
            <w:r w:rsidRPr="009C1AA3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כן</w:t>
            </w:r>
            <w:r w:rsidRPr="009C1AA3">
              <w:rPr>
                <w:rFonts w:asciiTheme="minorBidi" w:eastAsia="Times New Roman" w:hAnsiTheme="minorBidi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 xml:space="preserve"> (מתקבל דרך התור השמור)</w:t>
            </w:r>
          </w:p>
        </w:tc>
      </w:tr>
    </w:tbl>
    <w:p w14:paraId="0D3C2381" w14:textId="77777777" w:rsidR="009C1AA3" w:rsidRPr="00D2089C" w:rsidRDefault="009C1AA3" w:rsidP="00D2089C">
      <w:pPr>
        <w:rPr>
          <w:rFonts w:asciiTheme="minorBidi" w:hAnsiTheme="minorBidi"/>
          <w:sz w:val="24"/>
          <w:szCs w:val="24"/>
          <w:rtl/>
        </w:rPr>
      </w:pPr>
    </w:p>
    <w:p w14:paraId="0B068622" w14:textId="2D59D160" w:rsidR="00D2089C" w:rsidRPr="009428F6" w:rsidRDefault="00D2089C" w:rsidP="00D2089C">
      <w:pPr>
        <w:rPr>
          <w:rFonts w:asciiTheme="minorBidi" w:hAnsiTheme="minorBidi" w:hint="cs"/>
          <w:sz w:val="24"/>
          <w:szCs w:val="24"/>
          <w:u w:val="single"/>
          <w:rtl/>
        </w:rPr>
      </w:pPr>
      <w:r w:rsidRPr="009428F6">
        <w:rPr>
          <w:rFonts w:asciiTheme="minorBidi" w:hAnsiTheme="minorBidi" w:hint="cs"/>
          <w:sz w:val="24"/>
          <w:szCs w:val="24"/>
          <w:u w:val="single"/>
          <w:rtl/>
        </w:rPr>
        <w:t>הסבר לתוצאות:</w:t>
      </w:r>
    </w:p>
    <w:p w14:paraId="571516AE" w14:textId="6B21A5D8" w:rsidR="00D2089C" w:rsidRDefault="00D2089C" w:rsidP="009428F6">
      <w:pPr>
        <w:pStyle w:val="a9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D2089C">
        <w:rPr>
          <w:rFonts w:asciiTheme="minorBidi" w:hAnsiTheme="minorBidi" w:hint="cs"/>
          <w:sz w:val="24"/>
          <w:szCs w:val="24"/>
          <w:rtl/>
        </w:rPr>
        <w:t>כאשר הדגל של ה-</w:t>
      </w:r>
      <w:r w:rsidRPr="00D2089C">
        <w:rPr>
          <w:rFonts w:asciiTheme="minorBidi" w:hAnsiTheme="minorBidi"/>
          <w:sz w:val="24"/>
          <w:szCs w:val="24"/>
        </w:rPr>
        <w:t>Clean Session</w:t>
      </w:r>
      <w:r w:rsidRPr="00D2089C">
        <w:rPr>
          <w:rFonts w:asciiTheme="minorBidi" w:hAnsiTheme="minorBidi" w:hint="cs"/>
          <w:sz w:val="24"/>
          <w:szCs w:val="24"/>
          <w:rtl/>
        </w:rPr>
        <w:t xml:space="preserve"> מופעל וההודעה לא נשמרה ברוקר כי </w:t>
      </w:r>
      <w:r w:rsidRPr="00D2089C">
        <w:rPr>
          <w:rFonts w:asciiTheme="minorBidi" w:hAnsiTheme="minorBidi"/>
          <w:sz w:val="24"/>
          <w:szCs w:val="24"/>
        </w:rPr>
        <w:t>Retain</w:t>
      </w:r>
      <w:r w:rsidRPr="00D2089C">
        <w:rPr>
          <w:rFonts w:asciiTheme="minorBidi" w:hAnsiTheme="minorBidi" w:hint="cs"/>
          <w:sz w:val="24"/>
          <w:szCs w:val="24"/>
          <w:rtl/>
        </w:rPr>
        <w:t xml:space="preserve"> כבוי. ברגע שהלקוח מתנתק כל המידע שלו אובד. אין שום קומבינציה של </w:t>
      </w:r>
      <w:r w:rsidRPr="00D2089C">
        <w:rPr>
          <w:rFonts w:asciiTheme="minorBidi" w:hAnsiTheme="minorBidi"/>
          <w:sz w:val="24"/>
          <w:szCs w:val="24"/>
        </w:rPr>
        <w:t>QoS</w:t>
      </w:r>
      <w:r w:rsidRPr="00D2089C">
        <w:rPr>
          <w:rFonts w:asciiTheme="minorBidi" w:hAnsiTheme="minorBidi" w:hint="cs"/>
          <w:sz w:val="24"/>
          <w:szCs w:val="24"/>
          <w:rtl/>
        </w:rPr>
        <w:t xml:space="preserve"> </w:t>
      </w:r>
      <w:r w:rsidRPr="00D2089C">
        <w:rPr>
          <w:rFonts w:asciiTheme="minorBidi" w:hAnsiTheme="minorBidi" w:hint="cs"/>
          <w:b/>
          <w:bCs/>
          <w:sz w:val="24"/>
          <w:szCs w:val="24"/>
          <w:rtl/>
        </w:rPr>
        <w:t>שבוודאות</w:t>
      </w:r>
      <w:r w:rsidRPr="00D2089C">
        <w:rPr>
          <w:rFonts w:hint="cs"/>
          <w:sz w:val="24"/>
          <w:szCs w:val="24"/>
          <w:rtl/>
        </w:rPr>
        <w:t xml:space="preserve"> תבטיח את </w:t>
      </w:r>
      <w:r w:rsidRPr="00D2089C">
        <w:rPr>
          <w:rFonts w:asciiTheme="minorBidi" w:hAnsiTheme="minorBidi" w:hint="cs"/>
          <w:sz w:val="24"/>
          <w:szCs w:val="24"/>
          <w:rtl/>
        </w:rPr>
        <w:t>הגעת ההודעה.</w:t>
      </w:r>
    </w:p>
    <w:p w14:paraId="44A9387A" w14:textId="16BEF012" w:rsidR="00D2089C" w:rsidRDefault="00D2089C" w:rsidP="009428F6">
      <w:pPr>
        <w:pStyle w:val="a9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כאשר שני הדגלים (</w:t>
      </w:r>
      <w:r>
        <w:rPr>
          <w:rFonts w:asciiTheme="minorBidi" w:hAnsiTheme="minorBidi"/>
          <w:sz w:val="24"/>
          <w:szCs w:val="24"/>
        </w:rPr>
        <w:t>Clean session and Retain</w:t>
      </w:r>
      <w:r>
        <w:rPr>
          <w:rFonts w:asciiTheme="minorBidi" w:hAnsiTheme="minorBidi" w:hint="cs"/>
          <w:sz w:val="24"/>
          <w:szCs w:val="24"/>
          <w:rtl/>
        </w:rPr>
        <w:t xml:space="preserve">) כבויים, אך ה </w:t>
      </w:r>
      <w:r>
        <w:rPr>
          <w:rFonts w:asciiTheme="minorBidi" w:hAnsiTheme="minorBidi"/>
          <w:sz w:val="24"/>
          <w:szCs w:val="24"/>
        </w:rPr>
        <w:t>QoS</w:t>
      </w:r>
      <w:r>
        <w:rPr>
          <w:rFonts w:asciiTheme="minorBidi" w:hAnsiTheme="minorBidi" w:hint="cs"/>
          <w:sz w:val="24"/>
          <w:szCs w:val="24"/>
          <w:rtl/>
        </w:rPr>
        <w:t xml:space="preserve"> בשניהם הצדדים גבוה (1) זה מבטיח את ההגעת ההודעה. בדקנו את ה </w:t>
      </w:r>
      <w:r>
        <w:rPr>
          <w:rFonts w:asciiTheme="minorBidi" w:hAnsiTheme="minorBidi"/>
          <w:sz w:val="24"/>
          <w:szCs w:val="24"/>
        </w:rPr>
        <w:t>case</w:t>
      </w:r>
      <w:r>
        <w:rPr>
          <w:rFonts w:asciiTheme="minorBidi" w:hAnsiTheme="minorBidi" w:hint="cs"/>
          <w:sz w:val="24"/>
          <w:szCs w:val="24"/>
          <w:rtl/>
        </w:rPr>
        <w:t xml:space="preserve"> הזה בניסוי 4.</w:t>
      </w:r>
    </w:p>
    <w:p w14:paraId="1ED7E71D" w14:textId="27D65843" w:rsidR="00D2089C" w:rsidRDefault="00D2089C" w:rsidP="009428F6">
      <w:pPr>
        <w:pStyle w:val="a9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כאשר ה </w:t>
      </w:r>
      <w:r>
        <w:rPr>
          <w:rFonts w:asciiTheme="minorBidi" w:hAnsiTheme="minorBidi"/>
          <w:sz w:val="24"/>
          <w:szCs w:val="24"/>
        </w:rPr>
        <w:t>Retain</w:t>
      </w:r>
      <w:r>
        <w:rPr>
          <w:rFonts w:asciiTheme="minorBidi" w:hAnsiTheme="minorBidi" w:hint="cs"/>
          <w:sz w:val="24"/>
          <w:szCs w:val="24"/>
          <w:rtl/>
        </w:rPr>
        <w:t xml:space="preserve"> מופעל לא משנה הערך של ה </w:t>
      </w:r>
      <w:r>
        <w:rPr>
          <w:rFonts w:asciiTheme="minorBidi" w:hAnsiTheme="minorBidi"/>
          <w:sz w:val="24"/>
          <w:szCs w:val="24"/>
        </w:rPr>
        <w:t>QoS</w:t>
      </w:r>
      <w:r>
        <w:rPr>
          <w:rFonts w:asciiTheme="minorBidi" w:hAnsiTheme="minorBidi" w:hint="cs"/>
          <w:sz w:val="24"/>
          <w:szCs w:val="24"/>
          <w:rtl/>
        </w:rPr>
        <w:t xml:space="preserve"> ההודעה "מודבקת" ב </w:t>
      </w:r>
      <w:r>
        <w:rPr>
          <w:rFonts w:asciiTheme="minorBidi" w:hAnsiTheme="minorBidi"/>
          <w:sz w:val="24"/>
          <w:szCs w:val="24"/>
        </w:rPr>
        <w:t>Topic</w:t>
      </w:r>
      <w:r>
        <w:rPr>
          <w:rFonts w:asciiTheme="minorBidi" w:hAnsiTheme="minorBidi" w:hint="cs"/>
          <w:sz w:val="24"/>
          <w:szCs w:val="24"/>
          <w:rtl/>
        </w:rPr>
        <w:t xml:space="preserve"> הזה. צריך לזכור שהוא צריך להירשם ל </w:t>
      </w:r>
      <w:r>
        <w:rPr>
          <w:rFonts w:asciiTheme="minorBidi" w:hAnsiTheme="minorBidi"/>
          <w:sz w:val="24"/>
          <w:szCs w:val="24"/>
        </w:rPr>
        <w:t>Topic</w:t>
      </w:r>
      <w:r>
        <w:rPr>
          <w:rFonts w:asciiTheme="minorBidi" w:hAnsiTheme="minorBidi" w:hint="cs"/>
          <w:sz w:val="24"/>
          <w:szCs w:val="24"/>
          <w:rtl/>
        </w:rPr>
        <w:t xml:space="preserve"> כל התחברות מחדש.</w:t>
      </w:r>
    </w:p>
    <w:p w14:paraId="035226FC" w14:textId="44295817" w:rsidR="00D2089C" w:rsidRDefault="00D2089C" w:rsidP="009428F6">
      <w:pPr>
        <w:pStyle w:val="a9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D2089C">
        <w:rPr>
          <w:rFonts w:asciiTheme="minorBidi" w:hAnsiTheme="minorBidi" w:cs="Arial"/>
          <w:sz w:val="24"/>
          <w:szCs w:val="24"/>
          <w:rtl/>
        </w:rPr>
        <w:t>כש</w:t>
      </w:r>
      <w:r>
        <w:rPr>
          <w:rFonts w:asciiTheme="minorBidi" w:hAnsiTheme="minorBidi" w:cs="Arial" w:hint="cs"/>
          <w:sz w:val="24"/>
          <w:szCs w:val="24"/>
          <w:rtl/>
        </w:rPr>
        <w:t>הדגל</w:t>
      </w:r>
      <w:r w:rsidRPr="00D2089C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2089C">
        <w:rPr>
          <w:rFonts w:asciiTheme="minorBidi" w:hAnsiTheme="minorBidi"/>
          <w:sz w:val="24"/>
          <w:szCs w:val="24"/>
        </w:rPr>
        <w:t>Clean Session</w:t>
      </w:r>
      <w:r>
        <w:rPr>
          <w:rFonts w:asciiTheme="minorBidi" w:hAnsiTheme="minorBidi" w:hint="cs"/>
          <w:sz w:val="24"/>
          <w:szCs w:val="24"/>
          <w:rtl/>
        </w:rPr>
        <w:t xml:space="preserve"> כבוי</w:t>
      </w:r>
      <w:r w:rsidRPr="00D2089C">
        <w:rPr>
          <w:rFonts w:asciiTheme="minorBidi" w:hAnsiTheme="minorBidi" w:cs="Arial"/>
          <w:sz w:val="24"/>
          <w:szCs w:val="24"/>
          <w:rtl/>
        </w:rPr>
        <w:t xml:space="preserve">, הלקוח מניח שהברוקר זוכר אותו, ולכן הוא לא שולח בקשת </w:t>
      </w:r>
      <w:r w:rsidRPr="00D2089C">
        <w:rPr>
          <w:rFonts w:asciiTheme="minorBidi" w:hAnsiTheme="minorBidi"/>
          <w:sz w:val="24"/>
          <w:szCs w:val="24"/>
        </w:rPr>
        <w:t>Subscribe</w:t>
      </w:r>
      <w:r w:rsidRPr="00D2089C">
        <w:rPr>
          <w:rFonts w:asciiTheme="minorBidi" w:hAnsiTheme="minorBidi" w:cs="Arial"/>
          <w:sz w:val="24"/>
          <w:szCs w:val="24"/>
          <w:rtl/>
        </w:rPr>
        <w:t xml:space="preserve"> חדשה כשהוא מתחבר.</w:t>
      </w:r>
      <w:r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D2089C">
        <w:rPr>
          <w:rFonts w:asciiTheme="minorBidi" w:hAnsiTheme="minorBidi" w:cs="Arial"/>
          <w:sz w:val="24"/>
          <w:szCs w:val="24"/>
          <w:rtl/>
        </w:rPr>
        <w:t xml:space="preserve">אם הוא לא שולח </w:t>
      </w:r>
      <w:r w:rsidRPr="00D2089C">
        <w:rPr>
          <w:rFonts w:asciiTheme="minorBidi" w:hAnsiTheme="minorBidi"/>
          <w:sz w:val="24"/>
          <w:szCs w:val="24"/>
        </w:rPr>
        <w:t>Subscribe</w:t>
      </w:r>
      <w:r w:rsidRPr="00D2089C">
        <w:rPr>
          <w:rFonts w:asciiTheme="minorBidi" w:hAnsiTheme="minorBidi" w:cs="Arial"/>
          <w:sz w:val="24"/>
          <w:szCs w:val="24"/>
          <w:rtl/>
        </w:rPr>
        <w:t xml:space="preserve"> מחדש, הוא יקבל את ההודעה רק אם היא חיכתה לו בתור האישי שלו</w:t>
      </w:r>
      <w:r w:rsidR="009428F6">
        <w:rPr>
          <w:rFonts w:asciiTheme="minorBidi" w:hAnsiTheme="minorBidi" w:cs="Arial" w:hint="cs"/>
          <w:sz w:val="24"/>
          <w:szCs w:val="24"/>
          <w:rtl/>
        </w:rPr>
        <w:t xml:space="preserve">, כלומר </w:t>
      </w:r>
      <w:r w:rsidR="009428F6">
        <w:rPr>
          <w:rFonts w:asciiTheme="minorBidi" w:hAnsiTheme="minorBidi" w:cs="Arial"/>
          <w:sz w:val="24"/>
          <w:szCs w:val="24"/>
        </w:rPr>
        <w:t xml:space="preserve">QoS </w:t>
      </w:r>
      <w:r w:rsidR="009428F6">
        <w:rPr>
          <w:rFonts w:asciiTheme="minorBidi" w:hAnsiTheme="minorBidi" w:cs="Arial" w:hint="cs"/>
          <w:sz w:val="24"/>
          <w:szCs w:val="24"/>
          <w:rtl/>
        </w:rPr>
        <w:t>גבוהה בשני הצדדים</w:t>
      </w:r>
      <w:r w:rsidRPr="00D2089C">
        <w:rPr>
          <w:rFonts w:asciiTheme="minorBidi" w:hAnsiTheme="minorBidi" w:cs="Arial"/>
          <w:sz w:val="24"/>
          <w:szCs w:val="24"/>
          <w:rtl/>
        </w:rPr>
        <w:t>. אם ה-</w:t>
      </w:r>
      <w:r w:rsidRPr="00D2089C">
        <w:rPr>
          <w:rFonts w:asciiTheme="minorBidi" w:hAnsiTheme="minorBidi"/>
          <w:sz w:val="24"/>
          <w:szCs w:val="24"/>
        </w:rPr>
        <w:t>QoS</w:t>
      </w:r>
      <w:r w:rsidRPr="00D2089C">
        <w:rPr>
          <w:rFonts w:asciiTheme="minorBidi" w:hAnsiTheme="minorBidi" w:cs="Arial"/>
          <w:sz w:val="24"/>
          <w:szCs w:val="24"/>
          <w:rtl/>
        </w:rPr>
        <w:t xml:space="preserve"> היה 0, ההודעה אכן נשמרה בברוקר כהודעת </w:t>
      </w:r>
      <w:r w:rsidRPr="00D2089C">
        <w:rPr>
          <w:rFonts w:asciiTheme="minorBidi" w:hAnsiTheme="minorBidi"/>
          <w:sz w:val="24"/>
          <w:szCs w:val="24"/>
        </w:rPr>
        <w:t>Retain</w:t>
      </w:r>
      <w:r w:rsidRPr="00D2089C">
        <w:rPr>
          <w:rFonts w:asciiTheme="minorBidi" w:hAnsiTheme="minorBidi" w:cs="Arial"/>
          <w:sz w:val="24"/>
          <w:szCs w:val="24"/>
          <w:rtl/>
        </w:rPr>
        <w:t xml:space="preserve">, אבל הברוקר לא "ידחוף" אותה </w:t>
      </w:r>
      <w:proofErr w:type="spellStart"/>
      <w:r w:rsidRPr="00D2089C">
        <w:rPr>
          <w:rFonts w:asciiTheme="minorBidi" w:hAnsiTheme="minorBidi" w:cs="Arial"/>
          <w:sz w:val="24"/>
          <w:szCs w:val="24"/>
          <w:rtl/>
        </w:rPr>
        <w:t>לסשן</w:t>
      </w:r>
      <w:proofErr w:type="spellEnd"/>
      <w:r w:rsidRPr="00D2089C">
        <w:rPr>
          <w:rFonts w:asciiTheme="minorBidi" w:hAnsiTheme="minorBidi" w:cs="Arial"/>
          <w:sz w:val="24"/>
          <w:szCs w:val="24"/>
          <w:rtl/>
        </w:rPr>
        <w:t xml:space="preserve"> קיים שרק התעורר, אלא אם הלקוח יבקש להירשם שוב.</w:t>
      </w:r>
    </w:p>
    <w:p w14:paraId="7DF28718" w14:textId="77777777" w:rsidR="00FD1AA1" w:rsidRDefault="00FD1AA1" w:rsidP="00FD1AA1">
      <w:pPr>
        <w:jc w:val="both"/>
        <w:rPr>
          <w:rFonts w:asciiTheme="minorBidi" w:hAnsiTheme="minorBidi"/>
          <w:sz w:val="24"/>
          <w:szCs w:val="24"/>
          <w:rtl/>
        </w:rPr>
      </w:pPr>
    </w:p>
    <w:p w14:paraId="66D182EF" w14:textId="77777777" w:rsidR="00FD1AA1" w:rsidRDefault="00FD1AA1" w:rsidP="00FD1AA1">
      <w:pPr>
        <w:jc w:val="both"/>
        <w:rPr>
          <w:rFonts w:asciiTheme="minorBidi" w:hAnsiTheme="minorBidi"/>
          <w:sz w:val="24"/>
          <w:szCs w:val="24"/>
          <w:rtl/>
        </w:rPr>
      </w:pPr>
    </w:p>
    <w:p w14:paraId="4984BE26" w14:textId="77777777" w:rsidR="00FD1AA1" w:rsidRDefault="00FD1AA1" w:rsidP="00FD1AA1">
      <w:pPr>
        <w:jc w:val="both"/>
        <w:rPr>
          <w:rFonts w:asciiTheme="minorBidi" w:hAnsiTheme="minorBidi"/>
          <w:sz w:val="24"/>
          <w:szCs w:val="24"/>
          <w:rtl/>
        </w:rPr>
      </w:pPr>
    </w:p>
    <w:p w14:paraId="6B60FD85" w14:textId="2B701300" w:rsidR="00FD1AA1" w:rsidRDefault="00FD1AA1" w:rsidP="00FD1AA1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>צילומי מסך:</w:t>
      </w:r>
    </w:p>
    <w:p w14:paraId="4548889C" w14:textId="033D80AC" w:rsidR="00FD1AA1" w:rsidRDefault="00FD1AA1" w:rsidP="00FD1AA1">
      <w:pPr>
        <w:rPr>
          <w:rFonts w:asciiTheme="minorBidi" w:hAnsiTheme="minorBidi"/>
          <w:sz w:val="24"/>
          <w:szCs w:val="24"/>
          <w:rtl/>
        </w:rPr>
      </w:pPr>
      <w:r w:rsidRPr="00FD1AA1">
        <w:rPr>
          <w:rFonts w:asciiTheme="minorBidi" w:hAnsiTheme="minorBidi" w:cs="Arial"/>
          <w:sz w:val="24"/>
          <w:szCs w:val="24"/>
          <w:rtl/>
        </w:rPr>
        <w:drawing>
          <wp:inline distT="0" distB="0" distL="0" distR="0" wp14:anchorId="697E06B2" wp14:editId="7D78CA06">
            <wp:extent cx="5257799" cy="2798929"/>
            <wp:effectExtent l="0" t="0" r="635" b="1905"/>
            <wp:docPr id="9468273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27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638" cy="28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082D" w14:textId="685FBF02" w:rsidR="00FD1AA1" w:rsidRDefault="00FD1AA1" w:rsidP="00FD1AA1">
      <w:pPr>
        <w:rPr>
          <w:rFonts w:asciiTheme="minorBidi" w:hAnsiTheme="minorBidi"/>
          <w:sz w:val="24"/>
          <w:szCs w:val="24"/>
          <w:rtl/>
        </w:rPr>
      </w:pPr>
      <w:r w:rsidRPr="00FD1AA1">
        <w:rPr>
          <w:rFonts w:asciiTheme="minorBidi" w:hAnsiTheme="minorBidi" w:cs="Arial"/>
          <w:sz w:val="24"/>
          <w:szCs w:val="24"/>
          <w:rtl/>
        </w:rPr>
        <w:drawing>
          <wp:inline distT="0" distB="0" distL="0" distR="0" wp14:anchorId="3C2FB074" wp14:editId="174470B0">
            <wp:extent cx="5274310" cy="4561840"/>
            <wp:effectExtent l="0" t="0" r="2540" b="0"/>
            <wp:docPr id="15466161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6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AA1" w:rsidSect="001C032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0D6"/>
    <w:multiLevelType w:val="hybridMultilevel"/>
    <w:tmpl w:val="6E46E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74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A3"/>
    <w:rsid w:val="001C032B"/>
    <w:rsid w:val="002A5FFE"/>
    <w:rsid w:val="009428F6"/>
    <w:rsid w:val="009C1AA3"/>
    <w:rsid w:val="00AD74BD"/>
    <w:rsid w:val="00B11D9B"/>
    <w:rsid w:val="00B15843"/>
    <w:rsid w:val="00D2089C"/>
    <w:rsid w:val="00F87A65"/>
    <w:rsid w:val="00FA7C0E"/>
    <w:rsid w:val="00FD1AA1"/>
    <w:rsid w:val="00FF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4781"/>
  <w15:chartTrackingRefBased/>
  <w15:docId w15:val="{61DC9F9B-F1D3-438E-940A-3F297BDA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C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C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C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C1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C1A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C1AA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C1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C1AA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C1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C1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C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C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C1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A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C1A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1AA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C1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1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226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Leiba</dc:creator>
  <cp:keywords/>
  <dc:description/>
  <cp:lastModifiedBy>Amit Leiba</cp:lastModifiedBy>
  <cp:revision>5</cp:revision>
  <dcterms:created xsi:type="dcterms:W3CDTF">2026-03-06T18:59:00Z</dcterms:created>
  <dcterms:modified xsi:type="dcterms:W3CDTF">2026-03-06T19:54:00Z</dcterms:modified>
</cp:coreProperties>
</file>