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lifeos-engineering-product-rules"/>
    <w:p>
      <w:pPr>
        <w:pStyle w:val="Heading1"/>
      </w:pPr>
      <w:r>
        <w:t xml:space="preserve">LifeOS — Engineering &amp; Product Rules</w:t>
      </w:r>
    </w:p>
    <w:p>
      <w:pPr>
        <w:pStyle w:val="FirstParagraph"/>
      </w:pPr>
      <w:r>
        <w:rPr>
          <w:b/>
          <w:bCs/>
        </w:rPr>
        <w:t xml:space="preserve">Document:</w:t>
      </w:r>
      <w:r>
        <w:t xml:space="preserve"> </w:t>
      </w:r>
      <w:r>
        <w:rPr>
          <w:rStyle w:val="VerbatimChar"/>
        </w:rPr>
        <w:t xml:space="preserve">rules.md</w:t>
      </w:r>
      <w:r>
        <w:br/>
      </w:r>
      <w:r>
        <w:rPr>
          <w:b/>
          <w:bCs/>
        </w:rPr>
        <w:t xml:space="preserve">Project:</w:t>
      </w:r>
      <w:r>
        <w:t xml:space="preserve"> </w:t>
      </w:r>
      <w:r>
        <w:t xml:space="preserve">LifeOS — Your Life, Organized. Focused. Growing.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Living project constitution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Frontend, backend, database, APIs, infrastructure,</w:t>
      </w:r>
      <w:r>
        <w:t xml:space="preserve"> </w:t>
      </w:r>
      <w:r>
        <w:t xml:space="preserve">recommendation engine, analytics, security, privacy, and future AI</w:t>
      </w:r>
      <w:r>
        <w:t xml:space="preserve"> </w:t>
      </w:r>
      <w:r>
        <w:t xml:space="preserve">features.</w:t>
      </w:r>
    </w:p>
    <w:p>
      <w:r>
        <w:pict>
          <v:rect style="width:0;height:1.5pt" o:hralign="center" o:hrstd="t" o:hr="t"/>
        </w:pict>
      </w:r>
    </w:p>
    <w:bookmarkStart w:id="21" w:name="purpose-of-this-document"/>
    <w:p>
      <w:pPr>
        <w:pStyle w:val="Heading2"/>
      </w:pPr>
      <w:r>
        <w:t xml:space="preserve">1. Purpose of This Document</w:t>
      </w:r>
    </w:p>
    <w:p>
      <w:pPr>
        <w:pStyle w:val="FirstParagraph"/>
      </w:pPr>
      <w:r>
        <w:t xml:space="preserve">This document defines the non-negotiable rules and engineering</w:t>
      </w:r>
      <w:r>
        <w:t xml:space="preserve"> </w:t>
      </w:r>
      <w:r>
        <w:t xml:space="preserve">guardrails for building and evolving LifeOS.</w:t>
      </w:r>
    </w:p>
    <w:p>
      <w:pPr>
        <w:pStyle w:val="BodyText"/>
      </w:pPr>
      <w:r>
        <w:t xml:space="preserve">The purpose is to ensure that LifeOS remains:</w:t>
      </w:r>
    </w:p>
    <w:p>
      <w:pPr>
        <w:pStyle w:val="Compact"/>
        <w:numPr>
          <w:ilvl w:val="0"/>
          <w:numId w:val="1001"/>
        </w:numPr>
      </w:pPr>
      <w:r>
        <w:t xml:space="preserve">Useful rather than feature-bloated</w:t>
      </w:r>
    </w:p>
    <w:p>
      <w:pPr>
        <w:pStyle w:val="Compact"/>
        <w:numPr>
          <w:ilvl w:val="0"/>
          <w:numId w:val="1001"/>
        </w:numPr>
      </w:pPr>
      <w:r>
        <w:t xml:space="preserve">Secure and privacy-first</w:t>
      </w:r>
    </w:p>
    <w:p>
      <w:pPr>
        <w:pStyle w:val="Compact"/>
        <w:numPr>
          <w:ilvl w:val="0"/>
          <w:numId w:val="1001"/>
        </w:numPr>
      </w:pPr>
      <w:r>
        <w:t xml:space="preserve">Scalable</w:t>
      </w:r>
    </w:p>
    <w:p>
      <w:pPr>
        <w:pStyle w:val="Compact"/>
        <w:numPr>
          <w:ilvl w:val="0"/>
          <w:numId w:val="1001"/>
        </w:numPr>
      </w:pPr>
      <w:r>
        <w:t xml:space="preserve">Maintainable</w:t>
      </w:r>
    </w:p>
    <w:p>
      <w:pPr>
        <w:pStyle w:val="Compact"/>
        <w:numPr>
          <w:ilvl w:val="0"/>
          <w:numId w:val="1001"/>
        </w:numPr>
      </w:pPr>
      <w:r>
        <w:t xml:space="preserve">Mobile-friendly</w:t>
      </w:r>
    </w:p>
    <w:p>
      <w:pPr>
        <w:pStyle w:val="Compact"/>
        <w:numPr>
          <w:ilvl w:val="0"/>
          <w:numId w:val="1001"/>
        </w:numPr>
      </w:pPr>
      <w:r>
        <w:t xml:space="preserve">Explainable</w:t>
      </w:r>
    </w:p>
    <w:p>
      <w:pPr>
        <w:pStyle w:val="Compact"/>
        <w:numPr>
          <w:ilvl w:val="0"/>
          <w:numId w:val="1001"/>
        </w:numPr>
      </w:pPr>
      <w:r>
        <w:t xml:space="preserve">Reliable</w:t>
      </w:r>
    </w:p>
    <w:p>
      <w:pPr>
        <w:pStyle w:val="Compact"/>
        <w:numPr>
          <w:ilvl w:val="0"/>
          <w:numId w:val="1001"/>
        </w:numPr>
      </w:pPr>
      <w:r>
        <w:t xml:space="preserve">Consistent across frontend and backend</w:t>
      </w:r>
    </w:p>
    <w:p>
      <w:pPr>
        <w:pStyle w:val="Compact"/>
        <w:numPr>
          <w:ilvl w:val="0"/>
          <w:numId w:val="1001"/>
        </w:numPr>
      </w:pPr>
      <w:r>
        <w:t xml:space="preserve">Suitable for real users, not only a college demonstration</w:t>
      </w:r>
    </w:p>
    <w:bookmarkStart w:id="20" w:name="relationship-with-other-documents"/>
    <w:p>
      <w:pPr>
        <w:pStyle w:val="Heading3"/>
      </w:pPr>
      <w:r>
        <w:t xml:space="preserve">Relationship with Other Documents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Question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prd.md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are we building and why?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architecture.md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the system designed technically?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rules must every implementation follow?</w:t>
            </w:r>
          </w:p>
        </w:tc>
      </w:tr>
    </w:tbl>
    <w:p>
      <w:pPr>
        <w:pStyle w:val="BodyText"/>
      </w:pPr>
      <w:r>
        <w:t xml:space="preserve">If another implementation conflicts with these rules, the implementation</w:t>
      </w:r>
      <w:r>
        <w:t xml:space="preserve"> </w:t>
      </w:r>
      <w:r>
        <w:t xml:space="preserve">must be reconsidered before it is merged.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6" w:name="core-product-rules"/>
    <w:p>
      <w:pPr>
        <w:pStyle w:val="Heading1"/>
      </w:pPr>
      <w:r>
        <w:t xml:space="preserve">2. Core Product Rules</w:t>
      </w:r>
    </w:p>
    <w:bookmarkStart w:id="23" w:name="lifeos-is-a-personal-operating-system"/>
    <w:p>
      <w:pPr>
        <w:pStyle w:val="Heading2"/>
      </w:pPr>
      <w:r>
        <w:t xml:space="preserve">2.1 LifeOS is a Personal Operating System</w:t>
      </w:r>
    </w:p>
    <w:p>
      <w:pPr>
        <w:pStyle w:val="FirstParagraph"/>
      </w:pPr>
      <w:r>
        <w:t xml:space="preserve">LifeOS must not become just another:</w:t>
      </w:r>
    </w:p>
    <w:p>
      <w:pPr>
        <w:pStyle w:val="Compact"/>
        <w:numPr>
          <w:ilvl w:val="0"/>
          <w:numId w:val="1002"/>
        </w:numPr>
      </w:pPr>
      <w:r>
        <w:t xml:space="preserve">To-do list</w:t>
      </w:r>
    </w:p>
    <w:p>
      <w:pPr>
        <w:pStyle w:val="Compact"/>
        <w:numPr>
          <w:ilvl w:val="0"/>
          <w:numId w:val="1002"/>
        </w:numPr>
      </w:pPr>
      <w:r>
        <w:t xml:space="preserve">Calendar application</w:t>
      </w:r>
    </w:p>
    <w:p>
      <w:pPr>
        <w:pStyle w:val="Compact"/>
        <w:numPr>
          <w:ilvl w:val="0"/>
          <w:numId w:val="1002"/>
        </w:numPr>
      </w:pPr>
      <w:r>
        <w:t xml:space="preserve">Habit tracker</w:t>
      </w:r>
    </w:p>
    <w:p>
      <w:pPr>
        <w:pStyle w:val="Compact"/>
        <w:numPr>
          <w:ilvl w:val="0"/>
          <w:numId w:val="1002"/>
        </w:numPr>
      </w:pPr>
      <w:r>
        <w:t xml:space="preserve">Notes application</w:t>
      </w:r>
    </w:p>
    <w:p>
      <w:pPr>
        <w:pStyle w:val="Compact"/>
        <w:numPr>
          <w:ilvl w:val="0"/>
          <w:numId w:val="1002"/>
        </w:numPr>
      </w:pPr>
      <w:r>
        <w:t xml:space="preserve">Productivity dashboard</w:t>
      </w:r>
    </w:p>
    <w:p>
      <w:pPr>
        <w:pStyle w:val="FirstParagraph"/>
      </w:pPr>
      <w:r>
        <w:t xml:space="preserve">Its purpose is to connect these areas into one coherent personal system.</w:t>
      </w:r>
    </w:p>
    <w:p>
      <w:pPr>
        <w:pStyle w:val="BodyText"/>
      </w:pPr>
      <w:r>
        <w:t xml:space="preserve">A feature should contribute to at least one of these outcomes:</w:t>
      </w:r>
    </w:p>
    <w:p>
      <w:pPr>
        <w:pStyle w:val="Compact"/>
        <w:numPr>
          <w:ilvl w:val="0"/>
          <w:numId w:val="1003"/>
        </w:numPr>
      </w:pPr>
      <w:r>
        <w:t xml:space="preserve">Better organization</w:t>
      </w:r>
    </w:p>
    <w:p>
      <w:pPr>
        <w:pStyle w:val="Compact"/>
        <w:numPr>
          <w:ilvl w:val="0"/>
          <w:numId w:val="1003"/>
        </w:numPr>
      </w:pPr>
      <w:r>
        <w:t xml:space="preserve">Better prioritization</w:t>
      </w:r>
    </w:p>
    <w:p>
      <w:pPr>
        <w:pStyle w:val="Compact"/>
        <w:numPr>
          <w:ilvl w:val="0"/>
          <w:numId w:val="1003"/>
        </w:numPr>
      </w:pPr>
      <w:r>
        <w:t xml:space="preserve">Better execution</w:t>
      </w:r>
    </w:p>
    <w:p>
      <w:pPr>
        <w:pStyle w:val="Compact"/>
        <w:numPr>
          <w:ilvl w:val="0"/>
          <w:numId w:val="1003"/>
        </w:numPr>
      </w:pPr>
      <w:r>
        <w:t xml:space="preserve">Better understanding of progress</w:t>
      </w:r>
    </w:p>
    <w:p>
      <w:pPr>
        <w:pStyle w:val="Compact"/>
        <w:numPr>
          <w:ilvl w:val="0"/>
          <w:numId w:val="1003"/>
        </w:numPr>
      </w:pPr>
      <w:r>
        <w:t xml:space="preserve">Better decision-making</w:t>
      </w:r>
    </w:p>
    <w:p>
      <w:pPr>
        <w:pStyle w:val="Compact"/>
        <w:numPr>
          <w:ilvl w:val="0"/>
          <w:numId w:val="1003"/>
        </w:numPr>
      </w:pPr>
      <w:r>
        <w:t xml:space="preserve">Better alignment between daily actions and long-term goals</w:t>
      </w:r>
    </w:p>
    <w:p>
      <w:pPr>
        <w:pStyle w:val="FirstParagraph"/>
      </w:pPr>
      <w:r>
        <w:t xml:space="preserve">If a proposed feature does not provide meaningful value, it should not</w:t>
      </w:r>
      <w:r>
        <w:t xml:space="preserve"> </w:t>
      </w:r>
      <w:r>
        <w:t xml:space="preserve">be added simply because it is technically interesting.</w:t>
      </w:r>
    </w:p>
    <w:p>
      <w:r>
        <w:pict>
          <v:rect style="width:0;height:1.5pt" o:hralign="center" o:hrstd="t" o:hr="t"/>
        </w:pict>
      </w:r>
    </w:p>
    <w:bookmarkEnd w:id="23"/>
    <w:bookmarkStart w:id="24" w:name="avoid-feature-bloat"/>
    <w:p>
      <w:pPr>
        <w:pStyle w:val="Heading2"/>
      </w:pPr>
      <w:r>
        <w:t xml:space="preserve">2.2 Avoid Feature Bloat</w:t>
      </w:r>
    </w:p>
    <w:p>
      <w:pPr>
        <w:pStyle w:val="FirstParagraph"/>
      </w:pPr>
      <w:r>
        <w:t xml:space="preserve">Before adding a feature, ask:</w:t>
      </w:r>
    </w:p>
    <w:p>
      <w:pPr>
        <w:pStyle w:val="Compact"/>
        <w:numPr>
          <w:ilvl w:val="0"/>
          <w:numId w:val="1004"/>
        </w:numPr>
      </w:pPr>
      <w:r>
        <w:t xml:space="preserve">What user problem does it solve?</w:t>
      </w:r>
    </w:p>
    <w:p>
      <w:pPr>
        <w:pStyle w:val="Compact"/>
        <w:numPr>
          <w:ilvl w:val="0"/>
          <w:numId w:val="1004"/>
        </w:numPr>
      </w:pPr>
      <w:r>
        <w:t xml:space="preserve">Which LifeOS workflow does it improve?</w:t>
      </w:r>
    </w:p>
    <w:p>
      <w:pPr>
        <w:pStyle w:val="Compact"/>
        <w:numPr>
          <w:ilvl w:val="0"/>
          <w:numId w:val="1004"/>
        </w:numPr>
      </w:pPr>
      <w:r>
        <w:t xml:space="preserve">Is it necessary?</w:t>
      </w:r>
    </w:p>
    <w:p>
      <w:pPr>
        <w:pStyle w:val="Compact"/>
        <w:numPr>
          <w:ilvl w:val="0"/>
          <w:numId w:val="1004"/>
        </w:numPr>
      </w:pPr>
      <w:r>
        <w:t xml:space="preserve">Can an existing feature solve the same problem?</w:t>
      </w:r>
    </w:p>
    <w:p>
      <w:pPr>
        <w:pStyle w:val="Compact"/>
        <w:numPr>
          <w:ilvl w:val="0"/>
          <w:numId w:val="1004"/>
        </w:numPr>
      </w:pPr>
      <w:r>
        <w:t xml:space="preserve">Does it introduce significant complexity?</w:t>
      </w:r>
    </w:p>
    <w:p>
      <w:pPr>
        <w:pStyle w:val="Compact"/>
        <w:numPr>
          <w:ilvl w:val="0"/>
          <w:numId w:val="1004"/>
        </w:numPr>
      </w:pPr>
      <w:r>
        <w:t xml:space="preserve">Does it affect privacy or security?</w:t>
      </w:r>
    </w:p>
    <w:p>
      <w:pPr>
        <w:pStyle w:val="Compact"/>
        <w:numPr>
          <w:ilvl w:val="0"/>
          <w:numId w:val="1004"/>
        </w:numPr>
      </w:pPr>
      <w:r>
        <w:t xml:space="preserve">Does it work well on mobile?</w:t>
      </w:r>
    </w:p>
    <w:p>
      <w:pPr>
        <w:pStyle w:val="FirstParagraph"/>
      </w:pPr>
      <w:r>
        <w:t xml:space="preserve">Complexity must have a clear product benefit.</w:t>
      </w:r>
    </w:p>
    <w:p>
      <w:r>
        <w:pict>
          <v:rect style="width:0;height:1.5pt" o:hralign="center" o:hrstd="t" o:hr="t"/>
        </w:pict>
      </w:r>
    </w:p>
    <w:bookmarkEnd w:id="24"/>
    <w:bookmarkStart w:id="25" w:name="user-control-comes-first"/>
    <w:p>
      <w:pPr>
        <w:pStyle w:val="Heading2"/>
      </w:pPr>
      <w:r>
        <w:t xml:space="preserve">2.3 User Control Comes First</w:t>
      </w:r>
    </w:p>
    <w:p>
      <w:pPr>
        <w:pStyle w:val="FirstParagraph"/>
      </w:pPr>
      <w:r>
        <w:t xml:space="preserve">LifeOS may recommend, prioritize, analyze, or highlight information, but</w:t>
      </w:r>
      <w:r>
        <w:t xml:space="preserve"> </w:t>
      </w:r>
      <w:r>
        <w:t xml:space="preserve">the user remains in control.</w:t>
      </w:r>
    </w:p>
    <w:p>
      <w:pPr>
        <w:pStyle w:val="BodyText"/>
      </w:pPr>
      <w:r>
        <w:t xml:space="preserve">The system must not silently:</w:t>
      </w:r>
    </w:p>
    <w:p>
      <w:pPr>
        <w:pStyle w:val="Compact"/>
        <w:numPr>
          <w:ilvl w:val="0"/>
          <w:numId w:val="1005"/>
        </w:numPr>
      </w:pPr>
      <w:r>
        <w:t xml:space="preserve">Delete user data</w:t>
      </w:r>
    </w:p>
    <w:p>
      <w:pPr>
        <w:pStyle w:val="Compact"/>
        <w:numPr>
          <w:ilvl w:val="0"/>
          <w:numId w:val="1005"/>
        </w:numPr>
      </w:pPr>
      <w:r>
        <w:t xml:space="preserve">Change goals</w:t>
      </w:r>
    </w:p>
    <w:p>
      <w:pPr>
        <w:pStyle w:val="Compact"/>
        <w:numPr>
          <w:ilvl w:val="0"/>
          <w:numId w:val="1005"/>
        </w:numPr>
      </w:pPr>
      <w:r>
        <w:t xml:space="preserve">Complete tasks</w:t>
      </w:r>
    </w:p>
    <w:p>
      <w:pPr>
        <w:pStyle w:val="Compact"/>
        <w:numPr>
          <w:ilvl w:val="0"/>
          <w:numId w:val="1005"/>
        </w:numPr>
      </w:pPr>
      <w:r>
        <w:t xml:space="preserve">Change deadlines</w:t>
      </w:r>
    </w:p>
    <w:p>
      <w:pPr>
        <w:pStyle w:val="Compact"/>
        <w:numPr>
          <w:ilvl w:val="0"/>
          <w:numId w:val="1005"/>
        </w:numPr>
      </w:pPr>
      <w:r>
        <w:t xml:space="preserve">Modify habits</w:t>
      </w:r>
    </w:p>
    <w:p>
      <w:pPr>
        <w:pStyle w:val="Compact"/>
        <w:numPr>
          <w:ilvl w:val="0"/>
          <w:numId w:val="1005"/>
        </w:numPr>
      </w:pPr>
      <w:r>
        <w:t xml:space="preserve">Rewrite notes</w:t>
      </w:r>
    </w:p>
    <w:p>
      <w:pPr>
        <w:pStyle w:val="Compact"/>
        <w:numPr>
          <w:ilvl w:val="0"/>
          <w:numId w:val="1005"/>
        </w:numPr>
      </w:pPr>
      <w:r>
        <w:t xml:space="preserve">Change important settings</w:t>
      </w:r>
    </w:p>
    <w:p>
      <w:pPr>
        <w:pStyle w:val="FirstParagraph"/>
      </w:pPr>
      <w:r>
        <w:t xml:space="preserve">unless the user explicitly authorizes the action.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architecture-rules"/>
    <w:p>
      <w:pPr>
        <w:pStyle w:val="Heading1"/>
      </w:pPr>
      <w:r>
        <w:t xml:space="preserve">3. Architecture Rules</w:t>
      </w:r>
    </w:p>
    <w:bookmarkStart w:id="27" w:name="respect-the-defined-architecture"/>
    <w:p>
      <w:pPr>
        <w:pStyle w:val="Heading2"/>
      </w:pPr>
      <w:r>
        <w:t xml:space="preserve">3.1 Respect the Defined Architecture</w:t>
      </w:r>
    </w:p>
    <w:p>
      <w:pPr>
        <w:pStyle w:val="FirstParagraph"/>
      </w:pPr>
      <w:r>
        <w:t xml:space="preserve">The initial architecture is a modular monolith:</w:t>
      </w:r>
    </w:p>
    <w:p>
      <w:pPr>
        <w:pStyle w:val="SourceCode"/>
      </w:pPr>
      <w:r>
        <w:rPr>
          <w:rStyle w:val="VerbatimChar"/>
        </w:rPr>
        <w:t xml:space="preserve">React Frontend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Spring Boot REST API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+--&gt; Authentication &amp; Authorization</w:t>
      </w:r>
      <w:r>
        <w:br/>
      </w:r>
      <w:r>
        <w:rPr>
          <w:rStyle w:val="VerbatimChar"/>
        </w:rPr>
        <w:t xml:space="preserve">       +--&gt; Goal Management</w:t>
      </w:r>
      <w:r>
        <w:br/>
      </w:r>
      <w:r>
        <w:rPr>
          <w:rStyle w:val="VerbatimChar"/>
        </w:rPr>
        <w:t xml:space="preserve">       +--&gt; Task Management</w:t>
      </w:r>
      <w:r>
        <w:br/>
      </w:r>
      <w:r>
        <w:rPr>
          <w:rStyle w:val="VerbatimChar"/>
        </w:rPr>
        <w:t xml:space="preserve">       +--&gt; Habit Management</w:t>
      </w:r>
      <w:r>
        <w:br/>
      </w:r>
      <w:r>
        <w:rPr>
          <w:rStyle w:val="VerbatimChar"/>
        </w:rPr>
        <w:t xml:space="preserve">       +--&gt; Learning Management</w:t>
      </w:r>
      <w:r>
        <w:br/>
      </w:r>
      <w:r>
        <w:rPr>
          <w:rStyle w:val="VerbatimChar"/>
        </w:rPr>
        <w:t xml:space="preserve">       +--&gt; Calendar</w:t>
      </w:r>
      <w:r>
        <w:br/>
      </w:r>
      <w:r>
        <w:rPr>
          <w:rStyle w:val="VerbatimChar"/>
        </w:rPr>
        <w:t xml:space="preserve">       +--&gt; Notes</w:t>
      </w:r>
      <w:r>
        <w:br/>
      </w:r>
      <w:r>
        <w:rPr>
          <w:rStyle w:val="VerbatimChar"/>
        </w:rPr>
        <w:t xml:space="preserve">       +--&gt; Analytics</w:t>
      </w:r>
      <w:r>
        <w:br/>
      </w:r>
      <w:r>
        <w:rPr>
          <w:rStyle w:val="VerbatimChar"/>
        </w:rPr>
        <w:t xml:space="preserve">       +--&gt; Recommendation Engine</w:t>
      </w:r>
      <w:r>
        <w:br/>
      </w:r>
      <w:r>
        <w:rPr>
          <w:rStyle w:val="VerbatimChar"/>
        </w:rPr>
        <w:t xml:space="preserve">       |</w:t>
      </w:r>
      <w:r>
        <w:br/>
      </w:r>
      <w:r>
        <w:rPr>
          <w:rStyle w:val="VerbatimChar"/>
        </w:rPr>
        <w:t xml:space="preserve">       v</w:t>
      </w:r>
      <w:r>
        <w:br/>
      </w:r>
      <w:r>
        <w:rPr>
          <w:rStyle w:val="VerbatimChar"/>
        </w:rPr>
        <w:t xml:space="preserve">     MySQL</w:t>
      </w:r>
    </w:p>
    <w:p>
      <w:pPr>
        <w:pStyle w:val="FirstParagraph"/>
      </w:pPr>
      <w:r>
        <w:t xml:space="preserve">The system should remain modular internally even though it is deployed</w:t>
      </w:r>
      <w:r>
        <w:t xml:space="preserve"> </w:t>
      </w:r>
      <w:r>
        <w:t xml:space="preserve">as one backend application initially.</w:t>
      </w:r>
    </w:p>
    <w:p>
      <w:r>
        <w:pict>
          <v:rect style="width:0;height:1.5pt" o:hralign="center" o:hrstd="t" o:hr="t"/>
        </w:pict>
      </w:r>
    </w:p>
    <w:bookmarkEnd w:id="27"/>
    <w:bookmarkStart w:id="28" w:name="Xab503143d78d39878768eae16c34794d0a6bc17"/>
    <w:p>
      <w:pPr>
        <w:pStyle w:val="Heading2"/>
      </w:pPr>
      <w:r>
        <w:t xml:space="preserve">3.2 Frontend Must Not Access the Database Directly</w:t>
      </w:r>
    </w:p>
    <w:p>
      <w:pPr>
        <w:pStyle w:val="FirstParagraph"/>
      </w:pPr>
      <w:r>
        <w:t xml:space="preserve">The React application must never communicate directly with MySQL.</w:t>
      </w:r>
    </w:p>
    <w:p>
      <w:pPr>
        <w:pStyle w:val="BodyText"/>
      </w:pPr>
      <w:r>
        <w:t xml:space="preserve">Correct: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Spring Boot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MySQL</w:t>
      </w:r>
    </w:p>
    <w:p>
      <w:pPr>
        <w:pStyle w:val="FirstParagraph"/>
      </w:pPr>
      <w:r>
        <w:t xml:space="preserve">Incorrect:</w:t>
      </w:r>
    </w:p>
    <w:p>
      <w:pPr>
        <w:pStyle w:val="SourceCode"/>
      </w:pPr>
      <w:r>
        <w:rPr>
          <w:rStyle w:val="VerbatimChar"/>
        </w:rPr>
        <w:t xml:space="preserve">React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MySQL</w:t>
      </w:r>
    </w:p>
    <w:p>
      <w:pPr>
        <w:pStyle w:val="FirstParagraph"/>
      </w:pPr>
      <w:r>
        <w:t xml:space="preserve">All persistence must pass through the backend.</w:t>
      </w:r>
    </w:p>
    <w:p>
      <w:r>
        <w:pict>
          <v:rect style="width:0;height:1.5pt" o:hralign="center" o:hrstd="t" o:hr="t"/>
        </w:pict>
      </w:r>
    </w:p>
    <w:bookmarkEnd w:id="28"/>
    <w:bookmarkStart w:id="32" w:name="maintain-layer-separation"/>
    <w:p>
      <w:pPr>
        <w:pStyle w:val="Heading2"/>
      </w:pPr>
      <w:r>
        <w:t xml:space="preserve">3.3 Maintain Layer Separation</w:t>
      </w:r>
    </w:p>
    <w:p>
      <w:pPr>
        <w:pStyle w:val="FirstParagraph"/>
      </w:pPr>
      <w:r>
        <w:t xml:space="preserve">Backend responsibilities should remain separated:</w:t>
      </w:r>
    </w:p>
    <w:p>
      <w:pPr>
        <w:pStyle w:val="SourceCode"/>
      </w:pPr>
      <w:r>
        <w:rPr>
          <w:rStyle w:val="VerbatimChar"/>
        </w:rPr>
        <w:t xml:space="preserve">Controller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Service / Domain Logic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Repository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Database</w:t>
      </w:r>
    </w:p>
    <w:bookmarkStart w:id="29" w:name="controller"/>
    <w:p>
      <w:pPr>
        <w:pStyle w:val="Heading3"/>
      </w:pPr>
      <w:r>
        <w:t xml:space="preserve">Controller</w:t>
      </w:r>
    </w:p>
    <w:p>
      <w:pPr>
        <w:pStyle w:val="FirstParagraph"/>
      </w:pPr>
      <w:r>
        <w:t xml:space="preserve">Controllers should:</w:t>
      </w:r>
    </w:p>
    <w:p>
      <w:pPr>
        <w:pStyle w:val="Compact"/>
        <w:numPr>
          <w:ilvl w:val="0"/>
          <w:numId w:val="1006"/>
        </w:numPr>
      </w:pPr>
      <w:r>
        <w:t xml:space="preserve">Receive HTTP requests</w:t>
      </w:r>
    </w:p>
    <w:p>
      <w:pPr>
        <w:pStyle w:val="Compact"/>
        <w:numPr>
          <w:ilvl w:val="0"/>
          <w:numId w:val="1006"/>
        </w:numPr>
      </w:pPr>
      <w:r>
        <w:t xml:space="preserve">Validate/request-bind input</w:t>
      </w:r>
    </w:p>
    <w:p>
      <w:pPr>
        <w:pStyle w:val="Compact"/>
        <w:numPr>
          <w:ilvl w:val="0"/>
          <w:numId w:val="1006"/>
        </w:numPr>
      </w:pPr>
      <w:r>
        <w:t xml:space="preserve">Authenticate through the security layer</w:t>
      </w:r>
    </w:p>
    <w:p>
      <w:pPr>
        <w:pStyle w:val="Compact"/>
        <w:numPr>
          <w:ilvl w:val="0"/>
          <w:numId w:val="1006"/>
        </w:numPr>
      </w:pPr>
      <w:r>
        <w:t xml:space="preserve">Call appropriate services</w:t>
      </w:r>
    </w:p>
    <w:p>
      <w:pPr>
        <w:pStyle w:val="Compact"/>
        <w:numPr>
          <w:ilvl w:val="0"/>
          <w:numId w:val="1006"/>
        </w:numPr>
      </w:pPr>
      <w:r>
        <w:t xml:space="preserve">Return appropriate responses</w:t>
      </w:r>
    </w:p>
    <w:p>
      <w:pPr>
        <w:pStyle w:val="FirstParagraph"/>
      </w:pPr>
      <w:r>
        <w:t xml:space="preserve">Controllers should not contain large business rules.</w:t>
      </w:r>
    </w:p>
    <w:bookmarkEnd w:id="29"/>
    <w:bookmarkStart w:id="30" w:name="service"/>
    <w:p>
      <w:pPr>
        <w:pStyle w:val="Heading3"/>
      </w:pPr>
      <w:r>
        <w:t xml:space="preserve">Service</w:t>
      </w:r>
    </w:p>
    <w:p>
      <w:pPr>
        <w:pStyle w:val="FirstParagraph"/>
      </w:pPr>
      <w:r>
        <w:t xml:space="preserve">Services should contain:</w:t>
      </w:r>
    </w:p>
    <w:p>
      <w:pPr>
        <w:pStyle w:val="Compact"/>
        <w:numPr>
          <w:ilvl w:val="0"/>
          <w:numId w:val="1007"/>
        </w:numPr>
      </w:pPr>
      <w:r>
        <w:t xml:space="preserve">Business rules</w:t>
      </w:r>
    </w:p>
    <w:p>
      <w:pPr>
        <w:pStyle w:val="Compact"/>
        <w:numPr>
          <w:ilvl w:val="0"/>
          <w:numId w:val="1007"/>
        </w:numPr>
      </w:pPr>
      <w:r>
        <w:t xml:space="preserve">Ownership checks where appropriate</w:t>
      </w:r>
    </w:p>
    <w:p>
      <w:pPr>
        <w:pStyle w:val="Compact"/>
        <w:numPr>
          <w:ilvl w:val="0"/>
          <w:numId w:val="1007"/>
        </w:numPr>
      </w:pPr>
      <w:r>
        <w:t xml:space="preserve">State transitions</w:t>
      </w:r>
    </w:p>
    <w:p>
      <w:pPr>
        <w:pStyle w:val="Compact"/>
        <w:numPr>
          <w:ilvl w:val="0"/>
          <w:numId w:val="1007"/>
        </w:numPr>
      </w:pPr>
      <w:r>
        <w:t xml:space="preserve">Recommendation calculations</w:t>
      </w:r>
    </w:p>
    <w:p>
      <w:pPr>
        <w:pStyle w:val="Compact"/>
        <w:numPr>
          <w:ilvl w:val="0"/>
          <w:numId w:val="1007"/>
        </w:numPr>
      </w:pPr>
      <w:r>
        <w:t xml:space="preserve">Cross-entity operations</w:t>
      </w:r>
    </w:p>
    <w:p>
      <w:pPr>
        <w:pStyle w:val="Compact"/>
        <w:numPr>
          <w:ilvl w:val="0"/>
          <w:numId w:val="1007"/>
        </w:numPr>
      </w:pPr>
      <w:r>
        <w:t xml:space="preserve">Transaction boundaries where needed</w:t>
      </w:r>
    </w:p>
    <w:bookmarkEnd w:id="30"/>
    <w:bookmarkStart w:id="31" w:name="repository"/>
    <w:p>
      <w:pPr>
        <w:pStyle w:val="Heading3"/>
      </w:pPr>
      <w:r>
        <w:t xml:space="preserve">Repository</w:t>
      </w:r>
    </w:p>
    <w:p>
      <w:pPr>
        <w:pStyle w:val="FirstParagraph"/>
      </w:pPr>
      <w:r>
        <w:t xml:space="preserve">Repositories should handle persistence and database access.</w:t>
      </w:r>
    </w:p>
    <w:p>
      <w:pPr>
        <w:pStyle w:val="BodyText"/>
      </w:pPr>
      <w:r>
        <w:t xml:space="preserve">Database queries should not be scattered throughout controllers or</w:t>
      </w:r>
      <w:r>
        <w:t xml:space="preserve"> </w:t>
      </w:r>
      <w:r>
        <w:t xml:space="preserve">unrelated service classes.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X4d82790d6f638a00e79cb819b1cf134970490b2"/>
    <w:p>
      <w:pPr>
        <w:pStyle w:val="Heading2"/>
      </w:pPr>
      <w:r>
        <w:t xml:space="preserve">3.4 Do Not Introduce Microservices Prematurely</w:t>
      </w:r>
    </w:p>
    <w:p>
      <w:pPr>
        <w:pStyle w:val="FirstParagraph"/>
      </w:pPr>
      <w:r>
        <w:t xml:space="preserve">LifeOS should start as a modular monolith.</w:t>
      </w:r>
    </w:p>
    <w:p>
      <w:pPr>
        <w:pStyle w:val="BodyText"/>
      </w:pPr>
      <w:r>
        <w:t xml:space="preserve">Do not split the application into microservices merely to make the</w:t>
      </w:r>
      <w:r>
        <w:t xml:space="preserve"> </w:t>
      </w:r>
      <w:r>
        <w:t xml:space="preserve">architecture look advanced.</w:t>
      </w:r>
    </w:p>
    <w:p>
      <w:pPr>
        <w:pStyle w:val="BodyText"/>
      </w:pPr>
      <w:r>
        <w:t xml:space="preserve">Microservices should only be introduced when there is a measurable</w:t>
      </w:r>
      <w:r>
        <w:t xml:space="preserve"> </w:t>
      </w:r>
      <w:r>
        <w:t xml:space="preserve">reason such as:</w:t>
      </w:r>
    </w:p>
    <w:p>
      <w:pPr>
        <w:pStyle w:val="Compact"/>
        <w:numPr>
          <w:ilvl w:val="0"/>
          <w:numId w:val="1008"/>
        </w:numPr>
      </w:pPr>
      <w:r>
        <w:t xml:space="preserve">Independent scaling requirement</w:t>
      </w:r>
    </w:p>
    <w:p>
      <w:pPr>
        <w:pStyle w:val="Compact"/>
        <w:numPr>
          <w:ilvl w:val="0"/>
          <w:numId w:val="1008"/>
        </w:numPr>
      </w:pPr>
      <w:r>
        <w:t xml:space="preserve">Clear deployment independence</w:t>
      </w:r>
    </w:p>
    <w:p>
      <w:pPr>
        <w:pStyle w:val="Compact"/>
        <w:numPr>
          <w:ilvl w:val="0"/>
          <w:numId w:val="1008"/>
        </w:numPr>
      </w:pPr>
      <w:r>
        <w:t xml:space="preserve">Strong domain boundary</w:t>
      </w:r>
    </w:p>
    <w:p>
      <w:pPr>
        <w:pStyle w:val="Compact"/>
        <w:numPr>
          <w:ilvl w:val="0"/>
          <w:numId w:val="1008"/>
        </w:numPr>
      </w:pPr>
      <w:r>
        <w:t xml:space="preserve">Operational need</w:t>
      </w:r>
    </w:p>
    <w:p>
      <w:pPr>
        <w:pStyle w:val="Compact"/>
        <w:numPr>
          <w:ilvl w:val="0"/>
          <w:numId w:val="1008"/>
        </w:numPr>
      </w:pPr>
      <w:r>
        <w:t xml:space="preserve">Team ownership requirement</w:t>
      </w:r>
    </w:p>
    <w:p>
      <w:pPr>
        <w:pStyle w:val="Compact"/>
        <w:numPr>
          <w:ilvl w:val="0"/>
          <w:numId w:val="1008"/>
        </w:numPr>
      </w:pPr>
      <w:r>
        <w:t xml:space="preserve">Sustained performance bottleneck</w:t>
      </w:r>
    </w:p>
    <w:p>
      <w:pPr>
        <w:pStyle w:val="FirstParagraph"/>
      </w:pPr>
      <w:r>
        <w:t xml:space="preserve">The architecture must be horizontally scalable without requiring</w:t>
      </w:r>
      <w:r>
        <w:t xml:space="preserve"> </w:t>
      </w:r>
      <w:r>
        <w:t xml:space="preserve">microservices from day one.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security-rules"/>
    <w:p>
      <w:pPr>
        <w:pStyle w:val="Heading1"/>
      </w:pPr>
      <w:r>
        <w:t xml:space="preserve">4. Security Rules</w:t>
      </w:r>
    </w:p>
    <w:p>
      <w:pPr>
        <w:pStyle w:val="FirstParagraph"/>
      </w:pPr>
      <w:r>
        <w:t xml:space="preserve">Security is a product requirement, not an optional enhancement.</w:t>
      </w:r>
    </w:p>
    <w:bookmarkStart w:id="35" w:name="never-trust-client-supplied-ownership"/>
    <w:p>
      <w:pPr>
        <w:pStyle w:val="Heading2"/>
      </w:pPr>
      <w:r>
        <w:t xml:space="preserve">4.1 Never Trust Client-Supplied Ownership</w:t>
      </w:r>
    </w:p>
    <w:p>
      <w:pPr>
        <w:pStyle w:val="FirstParagraph"/>
      </w:pPr>
      <w:r>
        <w:t xml:space="preserve">Never assume that a user is allowed to access an object simply because</w:t>
      </w:r>
      <w:r>
        <w:t xml:space="preserve"> </w:t>
      </w:r>
      <w:r>
        <w:t xml:space="preserve">the frontend sent its ID.</w:t>
      </w:r>
    </w:p>
    <w:p>
      <w:pPr>
        <w:pStyle w:val="BodyText"/>
      </w:pPr>
      <w:r>
        <w:t xml:space="preserve">For example, this is unsafe:</w:t>
      </w:r>
    </w:p>
    <w:p>
      <w:pPr>
        <w:pStyle w:val="SourceCode"/>
      </w:pPr>
      <w:r>
        <w:rPr>
          <w:rStyle w:val="VerbatimChar"/>
        </w:rPr>
        <w:t xml:space="preserve">GET /api/tasks/123</w:t>
      </w:r>
    </w:p>
    <w:p>
      <w:pPr>
        <w:pStyle w:val="FirstParagraph"/>
      </w:pPr>
      <w:r>
        <w:t xml:space="preserve">if the backend only checks whether task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exists.</w:t>
      </w:r>
    </w:p>
    <w:p>
      <w:pPr>
        <w:pStyle w:val="BodyText"/>
      </w:pPr>
      <w:r>
        <w:t xml:space="preserve">The backend must verify that task</w:t>
      </w:r>
      <w:r>
        <w:t xml:space="preserve"> </w:t>
      </w:r>
      <w:r>
        <w:rPr>
          <w:rStyle w:val="VerbatimChar"/>
        </w:rPr>
        <w:t xml:space="preserve">123</w:t>
      </w:r>
      <w:r>
        <w:t xml:space="preserve"> </w:t>
      </w:r>
      <w:r>
        <w:t xml:space="preserve">belongs to the authenticated</w:t>
      </w:r>
      <w:r>
        <w:t xml:space="preserve"> </w:t>
      </w:r>
      <w:r>
        <w:t xml:space="preserve">user or that the user otherwise has explicit permission to access it.</w:t>
      </w:r>
    </w:p>
    <w:p>
      <w:r>
        <w:pict>
          <v:rect style="width:0;height:1.5pt" o:hralign="center" o:hrstd="t" o:hr="t"/>
        </w:pict>
      </w:r>
    </w:p>
    <w:bookmarkEnd w:id="35"/>
    <w:bookmarkStart w:id="36" w:name="X777341dde22348e440acb4a5be5168fb0519016"/>
    <w:p>
      <w:pPr>
        <w:pStyle w:val="Heading2"/>
      </w:pPr>
      <w:r>
        <w:t xml:space="preserve">4.2 Authorization Must Be Enforced Server-Side</w:t>
      </w:r>
    </w:p>
    <w:p>
      <w:pPr>
        <w:pStyle w:val="FirstParagraph"/>
      </w:pPr>
      <w:r>
        <w:t xml:space="preserve">The backend is the final authority for:</w:t>
      </w:r>
    </w:p>
    <w:p>
      <w:pPr>
        <w:pStyle w:val="Compact"/>
        <w:numPr>
          <w:ilvl w:val="0"/>
          <w:numId w:val="1009"/>
        </w:numPr>
      </w:pPr>
      <w:r>
        <w:t xml:space="preserve">Authentication</w:t>
      </w:r>
    </w:p>
    <w:p>
      <w:pPr>
        <w:pStyle w:val="Compact"/>
        <w:numPr>
          <w:ilvl w:val="0"/>
          <w:numId w:val="1009"/>
        </w:numPr>
      </w:pPr>
      <w:r>
        <w:t xml:space="preserve">Authorization</w:t>
      </w:r>
    </w:p>
    <w:p>
      <w:pPr>
        <w:pStyle w:val="Compact"/>
        <w:numPr>
          <w:ilvl w:val="0"/>
          <w:numId w:val="1009"/>
        </w:numPr>
      </w:pPr>
      <w:r>
        <w:t xml:space="preserve">User ownership</w:t>
      </w:r>
    </w:p>
    <w:p>
      <w:pPr>
        <w:pStyle w:val="Compact"/>
        <w:numPr>
          <w:ilvl w:val="0"/>
          <w:numId w:val="1009"/>
        </w:numPr>
      </w:pPr>
      <w:r>
        <w:t xml:space="preserve">Role checks</w:t>
      </w:r>
    </w:p>
    <w:p>
      <w:pPr>
        <w:pStyle w:val="Compact"/>
        <w:numPr>
          <w:ilvl w:val="0"/>
          <w:numId w:val="1009"/>
        </w:numPr>
      </w:pPr>
      <w:r>
        <w:t xml:space="preserve">Data access</w:t>
      </w:r>
    </w:p>
    <w:p>
      <w:pPr>
        <w:pStyle w:val="FirstParagraph"/>
      </w:pPr>
      <w:r>
        <w:t xml:space="preserve">Frontend route protection is useful for UX but must never be considered</w:t>
      </w:r>
      <w:r>
        <w:t xml:space="preserve"> </w:t>
      </w:r>
      <w:r>
        <w:t xml:space="preserve">a security boundary.</w:t>
      </w:r>
    </w:p>
    <w:p>
      <w:r>
        <w:pict>
          <v:rect style="width:0;height:1.5pt" o:hralign="center" o:hrstd="t" o:hr="t"/>
        </w:pict>
      </w:r>
    </w:p>
    <w:bookmarkEnd w:id="36"/>
    <w:bookmarkStart w:id="37" w:name="password-security"/>
    <w:p>
      <w:pPr>
        <w:pStyle w:val="Heading2"/>
      </w:pPr>
      <w:r>
        <w:t xml:space="preserve">4.3 Password Security</w:t>
      </w:r>
    </w:p>
    <w:p>
      <w:pPr>
        <w:pStyle w:val="FirstParagraph"/>
      </w:pPr>
      <w:r>
        <w:t xml:space="preserve">Passwords must:</w:t>
      </w:r>
    </w:p>
    <w:p>
      <w:pPr>
        <w:pStyle w:val="Compact"/>
        <w:numPr>
          <w:ilvl w:val="0"/>
          <w:numId w:val="1010"/>
        </w:numPr>
      </w:pPr>
      <w:r>
        <w:t xml:space="preserve">Never be stored in plaintext</w:t>
      </w:r>
    </w:p>
    <w:p>
      <w:pPr>
        <w:pStyle w:val="Compact"/>
        <w:numPr>
          <w:ilvl w:val="0"/>
          <w:numId w:val="1010"/>
        </w:numPr>
      </w:pPr>
      <w:r>
        <w:t xml:space="preserve">Never be logged</w:t>
      </w:r>
    </w:p>
    <w:p>
      <w:pPr>
        <w:pStyle w:val="Compact"/>
        <w:numPr>
          <w:ilvl w:val="0"/>
          <w:numId w:val="1010"/>
        </w:numPr>
      </w:pPr>
      <w:r>
        <w:t xml:space="preserve">Never be returned through APIs</w:t>
      </w:r>
    </w:p>
    <w:p>
      <w:pPr>
        <w:pStyle w:val="Compact"/>
        <w:numPr>
          <w:ilvl w:val="0"/>
          <w:numId w:val="1010"/>
        </w:numPr>
      </w:pPr>
      <w:r>
        <w:t xml:space="preserve">Be stored using a strong password-hashing mechanism</w:t>
      </w:r>
    </w:p>
    <w:p>
      <w:pPr>
        <w:pStyle w:val="Compact"/>
        <w:numPr>
          <w:ilvl w:val="0"/>
          <w:numId w:val="1010"/>
        </w:numPr>
      </w:pPr>
      <w:r>
        <w:t xml:space="preserve">Follow secure password-handling practices</w:t>
      </w:r>
    </w:p>
    <w:p>
      <w:pPr>
        <w:pStyle w:val="FirstParagraph"/>
      </w:pPr>
      <w:r>
        <w:t xml:space="preserve">Password hashes themselves must be treated as sensitive credentials.</w:t>
      </w:r>
    </w:p>
    <w:p>
      <w:r>
        <w:pict>
          <v:rect style="width:0;height:1.5pt" o:hralign="center" o:hrstd="t" o:hr="t"/>
        </w:pict>
      </w:r>
    </w:p>
    <w:bookmarkEnd w:id="37"/>
    <w:bookmarkStart w:id="38" w:name="secrets-must-never-be-committed"/>
    <w:p>
      <w:pPr>
        <w:pStyle w:val="Heading2"/>
      </w:pPr>
      <w:r>
        <w:t xml:space="preserve">4.4 Secrets Must Never Be Committed</w:t>
      </w:r>
    </w:p>
    <w:p>
      <w:pPr>
        <w:pStyle w:val="FirstParagraph"/>
      </w:pPr>
      <w:r>
        <w:t xml:space="preserve">Never commit:</w:t>
      </w:r>
    </w:p>
    <w:p>
      <w:pPr>
        <w:pStyle w:val="Compact"/>
        <w:numPr>
          <w:ilvl w:val="0"/>
          <w:numId w:val="1011"/>
        </w:numPr>
      </w:pPr>
      <w:r>
        <w:t xml:space="preserve">Database passwords</w:t>
      </w:r>
    </w:p>
    <w:p>
      <w:pPr>
        <w:pStyle w:val="Compact"/>
        <w:numPr>
          <w:ilvl w:val="0"/>
          <w:numId w:val="1011"/>
        </w:numPr>
      </w:pPr>
      <w:r>
        <w:t xml:space="preserve">JWT secrets</w:t>
      </w:r>
    </w:p>
    <w:p>
      <w:pPr>
        <w:pStyle w:val="Compact"/>
        <w:numPr>
          <w:ilvl w:val="0"/>
          <w:numId w:val="1011"/>
        </w:numPr>
      </w:pPr>
      <w:r>
        <w:t xml:space="preserve">API keys</w:t>
      </w:r>
    </w:p>
    <w:p>
      <w:pPr>
        <w:pStyle w:val="Compact"/>
        <w:numPr>
          <w:ilvl w:val="0"/>
          <w:numId w:val="1011"/>
        </w:numPr>
      </w:pPr>
      <w:r>
        <w:t xml:space="preserve">Encryption keys</w:t>
      </w:r>
    </w:p>
    <w:p>
      <w:pPr>
        <w:pStyle w:val="Compact"/>
        <w:numPr>
          <w:ilvl w:val="0"/>
          <w:numId w:val="1011"/>
        </w:numPr>
      </w:pPr>
      <w:r>
        <w:t xml:space="preserve">Cloud credentials</w:t>
      </w:r>
    </w:p>
    <w:p>
      <w:pPr>
        <w:pStyle w:val="Compact"/>
        <w:numPr>
          <w:ilvl w:val="0"/>
          <w:numId w:val="1011"/>
        </w:numPr>
      </w:pPr>
      <w:r>
        <w:t xml:space="preserve">Third-party tokens</w:t>
      </w:r>
    </w:p>
    <w:p>
      <w:pPr>
        <w:pStyle w:val="Compact"/>
        <w:numPr>
          <w:ilvl w:val="0"/>
          <w:numId w:val="1011"/>
        </w:numPr>
      </w:pPr>
      <w:r>
        <w:t xml:space="preserve">Production credentials</w:t>
      </w:r>
    </w:p>
    <w:p>
      <w:pPr>
        <w:pStyle w:val="FirstParagraph"/>
      </w:pPr>
      <w:r>
        <w:t xml:space="preserve">to Git.</w:t>
      </w:r>
    </w:p>
    <w:p>
      <w:pPr>
        <w:pStyle w:val="BodyText"/>
      </w:pPr>
      <w:r>
        <w:t xml:space="preserve">Use environment variables or an appropriate secrets-management</w:t>
      </w:r>
      <w:r>
        <w:t xml:space="preserve"> </w:t>
      </w:r>
      <w:r>
        <w:t xml:space="preserve">mechanism.</w:t>
      </w:r>
    </w:p>
    <w:p>
      <w:r>
        <w:pict>
          <v:rect style="width:0;height:1.5pt" o:hralign="center" o:hrstd="t" o:hr="t"/>
        </w:pict>
      </w:r>
    </w:p>
    <w:bookmarkEnd w:id="38"/>
    <w:bookmarkStart w:id="39" w:name="jwt-session-security"/>
    <w:p>
      <w:pPr>
        <w:pStyle w:val="Heading2"/>
      </w:pPr>
      <w:r>
        <w:t xml:space="preserve">4.5 JWT / Session Security</w:t>
      </w:r>
    </w:p>
    <w:p>
      <w:pPr>
        <w:pStyle w:val="FirstParagraph"/>
      </w:pPr>
      <w:r>
        <w:t xml:space="preserve">Authentication tokens must be handled securely.</w:t>
      </w:r>
    </w:p>
    <w:p>
      <w:pPr>
        <w:pStyle w:val="BodyText"/>
      </w:pPr>
      <w:r>
        <w:t xml:space="preserve">Rules include:</w:t>
      </w:r>
    </w:p>
    <w:p>
      <w:pPr>
        <w:pStyle w:val="Compact"/>
        <w:numPr>
          <w:ilvl w:val="0"/>
          <w:numId w:val="1012"/>
        </w:numPr>
      </w:pPr>
      <w:r>
        <w:t xml:space="preserve">Short-lived access tokens where appropriate</w:t>
      </w:r>
    </w:p>
    <w:p>
      <w:pPr>
        <w:pStyle w:val="Compact"/>
        <w:numPr>
          <w:ilvl w:val="0"/>
          <w:numId w:val="1012"/>
        </w:numPr>
      </w:pPr>
      <w:r>
        <w:t xml:space="preserve">Secure refresh-token handling if refresh tokens are used</w:t>
      </w:r>
    </w:p>
    <w:p>
      <w:pPr>
        <w:pStyle w:val="Compact"/>
        <w:numPr>
          <w:ilvl w:val="0"/>
          <w:numId w:val="1012"/>
        </w:numPr>
      </w:pPr>
      <w:r>
        <w:t xml:space="preserve">Token expiry</w:t>
      </w:r>
    </w:p>
    <w:p>
      <w:pPr>
        <w:pStyle w:val="Compact"/>
        <w:numPr>
          <w:ilvl w:val="0"/>
          <w:numId w:val="1012"/>
        </w:numPr>
      </w:pPr>
      <w:r>
        <w:t xml:space="preserve">Token invalidation strategy where required</w:t>
      </w:r>
    </w:p>
    <w:p>
      <w:pPr>
        <w:pStyle w:val="Compact"/>
        <w:numPr>
          <w:ilvl w:val="0"/>
          <w:numId w:val="1012"/>
        </w:numPr>
      </w:pPr>
      <w:r>
        <w:t xml:space="preserve">No sensitive information inside tokens</w:t>
      </w:r>
    </w:p>
    <w:p>
      <w:pPr>
        <w:pStyle w:val="Compact"/>
        <w:numPr>
          <w:ilvl w:val="0"/>
          <w:numId w:val="1012"/>
        </w:numPr>
      </w:pPr>
      <w:r>
        <w:t xml:space="preserve">Never expose tokens through logs</w:t>
      </w:r>
    </w:p>
    <w:p>
      <w:pPr>
        <w:pStyle w:val="Compact"/>
        <w:numPr>
          <w:ilvl w:val="0"/>
          <w:numId w:val="1012"/>
        </w:numPr>
      </w:pPr>
      <w:r>
        <w:t xml:space="preserve">Secure storage strategy appropriate to the web threat model</w:t>
      </w:r>
    </w:p>
    <w:p>
      <w:r>
        <w:pict>
          <v:rect style="width:0;height:1.5pt" o:hralign="center" o:hrstd="t" o:hr="t"/>
        </w:pict>
      </w:r>
    </w:p>
    <w:bookmarkEnd w:id="39"/>
    <w:bookmarkStart w:id="40" w:name="api-security"/>
    <w:p>
      <w:pPr>
        <w:pStyle w:val="Heading2"/>
      </w:pPr>
      <w:r>
        <w:t xml:space="preserve">4.6 API Security</w:t>
      </w:r>
    </w:p>
    <w:p>
      <w:pPr>
        <w:pStyle w:val="FirstParagraph"/>
      </w:pPr>
      <w:r>
        <w:t xml:space="preserve">Every protected endpoint must enforce authentication and authorization.</w:t>
      </w:r>
    </w:p>
    <w:p>
      <w:pPr>
        <w:pStyle w:val="BodyText"/>
      </w:pPr>
      <w:r>
        <w:t xml:space="preserve">APIs should also use:</w:t>
      </w:r>
    </w:p>
    <w:p>
      <w:pPr>
        <w:pStyle w:val="Compact"/>
        <w:numPr>
          <w:ilvl w:val="0"/>
          <w:numId w:val="1013"/>
        </w:numPr>
      </w:pPr>
      <w:r>
        <w:t xml:space="preserve">Input validation</w:t>
      </w:r>
    </w:p>
    <w:p>
      <w:pPr>
        <w:pStyle w:val="Compact"/>
        <w:numPr>
          <w:ilvl w:val="0"/>
          <w:numId w:val="1013"/>
        </w:numPr>
      </w:pPr>
      <w:r>
        <w:t xml:space="preserve">Rate limiting where appropriate</w:t>
      </w:r>
    </w:p>
    <w:p>
      <w:pPr>
        <w:pStyle w:val="Compact"/>
        <w:numPr>
          <w:ilvl w:val="0"/>
          <w:numId w:val="1013"/>
        </w:numPr>
      </w:pPr>
      <w:r>
        <w:t xml:space="preserve">Safe error responses</w:t>
      </w:r>
    </w:p>
    <w:p>
      <w:pPr>
        <w:pStyle w:val="Compact"/>
        <w:numPr>
          <w:ilvl w:val="0"/>
          <w:numId w:val="1013"/>
        </w:numPr>
      </w:pPr>
      <w:r>
        <w:t xml:space="preserve">HTTPS in production</w:t>
      </w:r>
    </w:p>
    <w:p>
      <w:pPr>
        <w:pStyle w:val="Compact"/>
        <w:numPr>
          <w:ilvl w:val="0"/>
          <w:numId w:val="1013"/>
        </w:numPr>
      </w:pPr>
      <w:r>
        <w:t xml:space="preserve">Restricted CORS</w:t>
      </w:r>
    </w:p>
    <w:p>
      <w:pPr>
        <w:pStyle w:val="Compact"/>
        <w:numPr>
          <w:ilvl w:val="0"/>
          <w:numId w:val="1013"/>
        </w:numPr>
      </w:pPr>
      <w:r>
        <w:t xml:space="preserve">Request-size limits where appropriate</w:t>
      </w:r>
    </w:p>
    <w:p>
      <w:pPr>
        <w:pStyle w:val="Compact"/>
        <w:numPr>
          <w:ilvl w:val="0"/>
          <w:numId w:val="1013"/>
        </w:numPr>
      </w:pPr>
      <w:r>
        <w:t xml:space="preserve">Protection against common injection attacks</w:t>
      </w:r>
    </w:p>
    <w:p>
      <w:pPr>
        <w:pStyle w:val="Compact"/>
        <w:numPr>
          <w:ilvl w:val="0"/>
          <w:numId w:val="1013"/>
        </w:numPr>
      </w:pPr>
      <w:r>
        <w:t xml:space="preserve">Pagination for large collections</w:t>
      </w:r>
    </w:p>
    <w:p>
      <w:r>
        <w:pict>
          <v:rect style="width:0;height:1.5pt" o:hralign="center" o:hrstd="t" o:hr="t"/>
        </w:pict>
      </w:r>
    </w:p>
    <w:bookmarkEnd w:id="40"/>
    <w:bookmarkStart w:id="41" w:name="do-not-leak-internal-information"/>
    <w:p>
      <w:pPr>
        <w:pStyle w:val="Heading2"/>
      </w:pPr>
      <w:r>
        <w:t xml:space="preserve">4.7 Do Not Leak Internal Information</w:t>
      </w:r>
    </w:p>
    <w:p>
      <w:pPr>
        <w:pStyle w:val="FirstParagraph"/>
      </w:pPr>
      <w:r>
        <w:t xml:space="preserve">Production API errors must not expose:</w:t>
      </w:r>
    </w:p>
    <w:p>
      <w:pPr>
        <w:pStyle w:val="Compact"/>
        <w:numPr>
          <w:ilvl w:val="0"/>
          <w:numId w:val="1014"/>
        </w:numPr>
      </w:pPr>
      <w:r>
        <w:t xml:space="preserve">Stack traces</w:t>
      </w:r>
    </w:p>
    <w:p>
      <w:pPr>
        <w:pStyle w:val="Compact"/>
        <w:numPr>
          <w:ilvl w:val="0"/>
          <w:numId w:val="1014"/>
        </w:numPr>
      </w:pPr>
      <w:r>
        <w:t xml:space="preserve">SQL queries</w:t>
      </w:r>
    </w:p>
    <w:p>
      <w:pPr>
        <w:pStyle w:val="Compact"/>
        <w:numPr>
          <w:ilvl w:val="0"/>
          <w:numId w:val="1014"/>
        </w:numPr>
      </w:pPr>
      <w:r>
        <w:t xml:space="preserve">Database credentials</w:t>
      </w:r>
    </w:p>
    <w:p>
      <w:pPr>
        <w:pStyle w:val="Compact"/>
        <w:numPr>
          <w:ilvl w:val="0"/>
          <w:numId w:val="1014"/>
        </w:numPr>
      </w:pPr>
      <w:r>
        <w:t xml:space="preserve">Internal file paths</w:t>
      </w:r>
    </w:p>
    <w:p>
      <w:pPr>
        <w:pStyle w:val="Compact"/>
        <w:numPr>
          <w:ilvl w:val="0"/>
          <w:numId w:val="1014"/>
        </w:numPr>
      </w:pPr>
      <w:r>
        <w:t xml:space="preserve">Framework internals</w:t>
      </w:r>
    </w:p>
    <w:p>
      <w:pPr>
        <w:pStyle w:val="Compact"/>
        <w:numPr>
          <w:ilvl w:val="0"/>
          <w:numId w:val="1014"/>
        </w:numPr>
      </w:pPr>
      <w:r>
        <w:t xml:space="preserve">Secrets</w:t>
      </w:r>
    </w:p>
    <w:p>
      <w:pPr>
        <w:pStyle w:val="Compact"/>
        <w:numPr>
          <w:ilvl w:val="0"/>
          <w:numId w:val="1014"/>
        </w:numPr>
      </w:pPr>
      <w:r>
        <w:t xml:space="preserve">Other users’ data</w:t>
      </w:r>
    </w:p>
    <w:p>
      <w:pPr>
        <w:pStyle w:val="FirstParagraph"/>
      </w:pPr>
      <w:r>
        <w:t xml:space="preserve">Users should receive useful but safe error messages.</w:t>
      </w:r>
    </w:p>
    <w:p>
      <w:pPr>
        <w:pStyle w:val="BodyText"/>
      </w:pPr>
      <w:r>
        <w:t xml:space="preserve">Detailed technical information belongs in protected server logs.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privacy-rules"/>
    <w:p>
      <w:pPr>
        <w:pStyle w:val="Heading1"/>
      </w:pPr>
      <w:r>
        <w:t xml:space="preserve">5. Privacy Rules</w:t>
      </w:r>
    </w:p>
    <w:p>
      <w:pPr>
        <w:pStyle w:val="FirstParagraph"/>
      </w:pPr>
      <w:r>
        <w:t xml:space="preserve">LifeOS handles highly personal productivity information. Privacy must</w:t>
      </w:r>
      <w:r>
        <w:t xml:space="preserve"> </w:t>
      </w:r>
      <w:r>
        <w:t xml:space="preserve">therefore be designed into the system.</w:t>
      </w:r>
    </w:p>
    <w:bookmarkStart w:id="43" w:name="user-data-is-private-by-default"/>
    <w:p>
      <w:pPr>
        <w:pStyle w:val="Heading2"/>
      </w:pPr>
      <w:r>
        <w:t xml:space="preserve">5.1 User Data Is Private by Default</w:t>
      </w:r>
    </w:p>
    <w:p>
      <w:pPr>
        <w:pStyle w:val="FirstParagraph"/>
      </w:pPr>
      <w:r>
        <w:t xml:space="preserve">User data must be private unless the product explicitly introduces a</w:t>
      </w:r>
      <w:r>
        <w:t xml:space="preserve"> </w:t>
      </w:r>
      <w:r>
        <w:t xml:space="preserve">sharing capability.</w:t>
      </w:r>
    </w:p>
    <w:p>
      <w:pPr>
        <w:pStyle w:val="BodyText"/>
      </w:pPr>
      <w:r>
        <w:t xml:space="preserve">Private data includes, but is not limited to:</w:t>
      </w:r>
    </w:p>
    <w:p>
      <w:pPr>
        <w:pStyle w:val="Compact"/>
        <w:numPr>
          <w:ilvl w:val="0"/>
          <w:numId w:val="1015"/>
        </w:numPr>
      </w:pPr>
      <w:r>
        <w:t xml:space="preserve">Goals</w:t>
      </w:r>
    </w:p>
    <w:p>
      <w:pPr>
        <w:pStyle w:val="Compact"/>
        <w:numPr>
          <w:ilvl w:val="0"/>
          <w:numId w:val="1015"/>
        </w:numPr>
      </w:pPr>
      <w:r>
        <w:t xml:space="preserve">Tasks</w:t>
      </w:r>
    </w:p>
    <w:p>
      <w:pPr>
        <w:pStyle w:val="Compact"/>
        <w:numPr>
          <w:ilvl w:val="0"/>
          <w:numId w:val="1015"/>
        </w:numPr>
      </w:pPr>
      <w:r>
        <w:t xml:space="preserve">Habits</w:t>
      </w:r>
    </w:p>
    <w:p>
      <w:pPr>
        <w:pStyle w:val="Compact"/>
        <w:numPr>
          <w:ilvl w:val="0"/>
          <w:numId w:val="1015"/>
        </w:numPr>
      </w:pPr>
      <w:r>
        <w:t xml:space="preserve">Notes</w:t>
      </w:r>
    </w:p>
    <w:p>
      <w:pPr>
        <w:pStyle w:val="Compact"/>
        <w:numPr>
          <w:ilvl w:val="0"/>
          <w:numId w:val="1015"/>
        </w:numPr>
      </w:pPr>
      <w:r>
        <w:t xml:space="preserve">Learning plans</w:t>
      </w:r>
    </w:p>
    <w:p>
      <w:pPr>
        <w:pStyle w:val="Compact"/>
        <w:numPr>
          <w:ilvl w:val="0"/>
          <w:numId w:val="1015"/>
        </w:numPr>
      </w:pPr>
      <w:r>
        <w:t xml:space="preserve">Calendar-related information</w:t>
      </w:r>
    </w:p>
    <w:p>
      <w:pPr>
        <w:pStyle w:val="Compact"/>
        <w:numPr>
          <w:ilvl w:val="0"/>
          <w:numId w:val="1015"/>
        </w:numPr>
      </w:pPr>
      <w:r>
        <w:t xml:space="preserve">Personal progress</w:t>
      </w:r>
    </w:p>
    <w:p>
      <w:pPr>
        <w:pStyle w:val="Compact"/>
        <w:numPr>
          <w:ilvl w:val="0"/>
          <w:numId w:val="1015"/>
        </w:numPr>
      </w:pPr>
      <w:r>
        <w:t xml:space="preserve">Analytics</w:t>
      </w:r>
    </w:p>
    <w:p>
      <w:pPr>
        <w:pStyle w:val="Compact"/>
        <w:numPr>
          <w:ilvl w:val="0"/>
          <w:numId w:val="1015"/>
        </w:numPr>
      </w:pPr>
      <w:r>
        <w:t xml:space="preserve">Recommendations</w:t>
      </w:r>
    </w:p>
    <w:p>
      <w:pPr>
        <w:pStyle w:val="Compact"/>
        <w:numPr>
          <w:ilvl w:val="0"/>
          <w:numId w:val="1015"/>
        </w:numPr>
      </w:pPr>
      <w:r>
        <w:t xml:space="preserve">Preferences</w:t>
      </w:r>
    </w:p>
    <w:p>
      <w:r>
        <w:pict>
          <v:rect style="width:0;height:1.5pt" o:hralign="center" o:hrstd="t" o:hr="t"/>
        </w:pict>
      </w:r>
    </w:p>
    <w:bookmarkEnd w:id="43"/>
    <w:bookmarkStart w:id="44" w:name="data-minimization"/>
    <w:p>
      <w:pPr>
        <w:pStyle w:val="Heading2"/>
      </w:pPr>
      <w:r>
        <w:t xml:space="preserve">5.2 Data Minimization</w:t>
      </w:r>
    </w:p>
    <w:p>
      <w:pPr>
        <w:pStyle w:val="FirstParagraph"/>
      </w:pPr>
      <w:r>
        <w:t xml:space="preserve">Only collect and store information required for the product.</w:t>
      </w:r>
    </w:p>
    <w:p>
      <w:pPr>
        <w:pStyle w:val="BodyText"/>
      </w:pPr>
      <w:r>
        <w:t xml:space="preserve">Do not collect personal information merely because it might be useful</w:t>
      </w:r>
      <w:r>
        <w:t xml:space="preserve"> </w:t>
      </w:r>
      <w:r>
        <w:t xml:space="preserve">someday.</w:t>
      </w:r>
    </w:p>
    <w:p>
      <w:r>
        <w:pict>
          <v:rect style="width:0;height:1.5pt" o:hralign="center" o:hrstd="t" o:hr="t"/>
        </w:pict>
      </w:r>
    </w:p>
    <w:bookmarkEnd w:id="44"/>
    <w:bookmarkStart w:id="45" w:name="purpose-limitation"/>
    <w:p>
      <w:pPr>
        <w:pStyle w:val="Heading2"/>
      </w:pPr>
      <w:r>
        <w:t xml:space="preserve">5.3 Purpose Limitation</w:t>
      </w:r>
    </w:p>
    <w:p>
      <w:pPr>
        <w:pStyle w:val="FirstParagraph"/>
      </w:pPr>
      <w:r>
        <w:t xml:space="preserve">Data collected for one purpose must not automatically be reused for</w:t>
      </w:r>
      <w:r>
        <w:t xml:space="preserve"> </w:t>
      </w:r>
      <w:r>
        <w:t xml:space="preserve">unrelated purposes.</w:t>
      </w:r>
    </w:p>
    <w:p>
      <w:pPr>
        <w:pStyle w:val="BodyText"/>
      </w:pPr>
      <w:r>
        <w:t xml:space="preserve">For example:</w:t>
      </w:r>
    </w:p>
    <w:p>
      <w:pPr>
        <w:pStyle w:val="Compact"/>
        <w:numPr>
          <w:ilvl w:val="0"/>
          <w:numId w:val="1016"/>
        </w:numPr>
      </w:pPr>
      <w:r>
        <w:t xml:space="preserve">Task data may be used for task prioritization.</w:t>
      </w:r>
    </w:p>
    <w:p>
      <w:pPr>
        <w:pStyle w:val="Compact"/>
        <w:numPr>
          <w:ilvl w:val="0"/>
          <w:numId w:val="1016"/>
        </w:numPr>
      </w:pPr>
      <w:r>
        <w:t xml:space="preserve">Habit data may be used for habit analytics.</w:t>
      </w:r>
    </w:p>
    <w:p>
      <w:pPr>
        <w:pStyle w:val="Compact"/>
        <w:numPr>
          <w:ilvl w:val="0"/>
          <w:numId w:val="1016"/>
        </w:numPr>
      </w:pPr>
      <w:r>
        <w:t xml:space="preserve">Goal data may be used for goal-progress analysis.</w:t>
      </w:r>
    </w:p>
    <w:p>
      <w:pPr>
        <w:pStyle w:val="FirstParagraph"/>
      </w:pPr>
      <w:r>
        <w:t xml:space="preserve">Using personal data for a new purpose should be an intentional product</w:t>
      </w:r>
      <w:r>
        <w:t xml:space="preserve"> </w:t>
      </w:r>
      <w:r>
        <w:t xml:space="preserve">decision.</w:t>
      </w:r>
    </w:p>
    <w:p>
      <w:r>
        <w:pict>
          <v:rect style="width:0;height:1.5pt" o:hralign="center" o:hrstd="t" o:hr="t"/>
        </w:pict>
      </w:r>
    </w:p>
    <w:bookmarkEnd w:id="45"/>
    <w:bookmarkStart w:id="46" w:name="no-private-data-in-logs"/>
    <w:p>
      <w:pPr>
        <w:pStyle w:val="Heading2"/>
      </w:pPr>
      <w:r>
        <w:t xml:space="preserve">5.4 No Private Data in Logs</w:t>
      </w:r>
    </w:p>
    <w:p>
      <w:pPr>
        <w:pStyle w:val="FirstParagraph"/>
      </w:pPr>
      <w:r>
        <w:t xml:space="preserve">Never log full:</w:t>
      </w:r>
    </w:p>
    <w:p>
      <w:pPr>
        <w:pStyle w:val="Compact"/>
        <w:numPr>
          <w:ilvl w:val="0"/>
          <w:numId w:val="1017"/>
        </w:numPr>
      </w:pPr>
      <w:r>
        <w:t xml:space="preserve">Personal notes</w:t>
      </w:r>
    </w:p>
    <w:p>
      <w:pPr>
        <w:pStyle w:val="Compact"/>
        <w:numPr>
          <w:ilvl w:val="0"/>
          <w:numId w:val="1017"/>
        </w:numPr>
      </w:pPr>
      <w:r>
        <w:t xml:space="preserve">Task descriptions unnecessarily</w:t>
      </w:r>
    </w:p>
    <w:p>
      <w:pPr>
        <w:pStyle w:val="Compact"/>
        <w:numPr>
          <w:ilvl w:val="0"/>
          <w:numId w:val="1017"/>
        </w:numPr>
      </w:pPr>
      <w:r>
        <w:t xml:space="preserve">Habit details unnecessarily</w:t>
      </w:r>
    </w:p>
    <w:p>
      <w:pPr>
        <w:pStyle w:val="Compact"/>
        <w:numPr>
          <w:ilvl w:val="0"/>
          <w:numId w:val="1017"/>
        </w:numPr>
      </w:pPr>
      <w:r>
        <w:t xml:space="preserve">Authentication credentials</w:t>
      </w:r>
    </w:p>
    <w:p>
      <w:pPr>
        <w:pStyle w:val="Compact"/>
        <w:numPr>
          <w:ilvl w:val="0"/>
          <w:numId w:val="1017"/>
        </w:numPr>
      </w:pPr>
      <w:r>
        <w:t xml:space="preserve">Access tokens</w:t>
      </w:r>
    </w:p>
    <w:p>
      <w:pPr>
        <w:pStyle w:val="Compact"/>
        <w:numPr>
          <w:ilvl w:val="0"/>
          <w:numId w:val="1017"/>
        </w:numPr>
      </w:pPr>
      <w:r>
        <w:t xml:space="preserve">Sensitive request bodies</w:t>
      </w:r>
    </w:p>
    <w:p>
      <w:pPr>
        <w:pStyle w:val="FirstParagraph"/>
      </w:pPr>
      <w:r>
        <w:t xml:space="preserve">Logs should contain operational information rather than users’ private</w:t>
      </w:r>
      <w:r>
        <w:t xml:space="preserve"> </w:t>
      </w:r>
      <w:r>
        <w:t xml:space="preserve">content.</w:t>
      </w:r>
    </w:p>
    <w:p>
      <w:r>
        <w:pict>
          <v:rect style="width:0;height:1.5pt" o:hralign="center" o:hrstd="t" o:hr="t"/>
        </w:pict>
      </w:r>
    </w:p>
    <w:bookmarkEnd w:id="46"/>
    <w:bookmarkStart w:id="47" w:name="account-deletion"/>
    <w:p>
      <w:pPr>
        <w:pStyle w:val="Heading2"/>
      </w:pPr>
      <w:r>
        <w:t xml:space="preserve">5.5 Account Deletion</w:t>
      </w:r>
    </w:p>
    <w:p>
      <w:pPr>
        <w:pStyle w:val="FirstParagraph"/>
      </w:pPr>
      <w:r>
        <w:t xml:space="preserve">The system should support a clear account-deletion process.</w:t>
      </w:r>
    </w:p>
    <w:p>
      <w:pPr>
        <w:pStyle w:val="BodyText"/>
      </w:pPr>
      <w:r>
        <w:t xml:space="preserve">Deletion must consider all user-owned data and dependent records.</w:t>
      </w:r>
    </w:p>
    <w:p>
      <w:pPr>
        <w:pStyle w:val="BodyText"/>
      </w:pPr>
      <w:r>
        <w:t xml:space="preserve">A deleted account must not leave unintentionally accessible personal</w:t>
      </w:r>
      <w:r>
        <w:t xml:space="preserve"> </w:t>
      </w:r>
      <w:r>
        <w:t xml:space="preserve">data behind.</w:t>
      </w:r>
    </w:p>
    <w:p>
      <w:r>
        <w:pict>
          <v:rect style="width:0;height:1.5pt" o:hralign="center" o:hrstd="t" o:hr="t"/>
        </w:pict>
      </w:r>
    </w:p>
    <w:bookmarkEnd w:id="47"/>
    <w:bookmarkStart w:id="48" w:name="future-ai-privacy-rule"/>
    <w:p>
      <w:pPr>
        <w:pStyle w:val="Heading2"/>
      </w:pPr>
      <w:r>
        <w:t xml:space="preserve">5.6 Future AI Privacy Rule</w:t>
      </w:r>
    </w:p>
    <w:p>
      <w:pPr>
        <w:pStyle w:val="FirstParagraph"/>
      </w:pPr>
      <w:r>
        <w:t xml:space="preserve">If AI features are introduced:</w:t>
      </w:r>
    </w:p>
    <w:p>
      <w:pPr>
        <w:pStyle w:val="Compact"/>
        <w:numPr>
          <w:ilvl w:val="0"/>
          <w:numId w:val="1018"/>
        </w:numPr>
      </w:pPr>
      <w:r>
        <w:t xml:space="preserve">Send only the minimum data required.</w:t>
      </w:r>
    </w:p>
    <w:p>
      <w:pPr>
        <w:pStyle w:val="Compact"/>
        <w:numPr>
          <w:ilvl w:val="0"/>
          <w:numId w:val="1018"/>
        </w:numPr>
      </w:pPr>
      <w:r>
        <w:t xml:space="preserve">Never send the entire database by default.</w:t>
      </w:r>
    </w:p>
    <w:p>
      <w:pPr>
        <w:pStyle w:val="Compact"/>
        <w:numPr>
          <w:ilvl w:val="0"/>
          <w:numId w:val="1018"/>
        </w:numPr>
      </w:pPr>
      <w:r>
        <w:t xml:space="preserve">Restrict AI access to the authenticated user’s permitted data.</w:t>
      </w:r>
    </w:p>
    <w:p>
      <w:pPr>
        <w:pStyle w:val="Compact"/>
        <w:numPr>
          <w:ilvl w:val="0"/>
          <w:numId w:val="1018"/>
        </w:numPr>
      </w:pPr>
      <w:r>
        <w:t xml:space="preserve">Do not expose another user’s information through retrieval or</w:t>
      </w:r>
      <w:r>
        <w:t xml:space="preserve"> </w:t>
      </w:r>
      <w:r>
        <w:t xml:space="preserve">prompts.</w:t>
      </w:r>
    </w:p>
    <w:p>
      <w:pPr>
        <w:pStyle w:val="Compact"/>
        <w:numPr>
          <w:ilvl w:val="0"/>
          <w:numId w:val="1018"/>
        </w:numPr>
      </w:pPr>
      <w:r>
        <w:t xml:space="preserve">Clearly define what data is processed by external AI providers.</w:t>
      </w:r>
    </w:p>
    <w:p>
      <w:pPr>
        <w:pStyle w:val="Compact"/>
        <w:numPr>
          <w:ilvl w:val="0"/>
          <w:numId w:val="1018"/>
        </w:numPr>
      </w:pPr>
      <w:r>
        <w:t xml:space="preserve">Do not treat an AI provider as an unrestricted database</w:t>
      </w:r>
      <w:r>
        <w:t xml:space="preserve"> </w:t>
      </w:r>
      <w:r>
        <w:t xml:space="preserve">administrator.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1" w:name="user-ownership-rules"/>
    <w:p>
      <w:pPr>
        <w:pStyle w:val="Heading1"/>
      </w:pPr>
      <w:r>
        <w:t xml:space="preserve">6. User Ownership Rules</w:t>
      </w:r>
    </w:p>
    <w:p>
      <w:pPr>
        <w:pStyle w:val="FirstParagraph"/>
      </w:pPr>
      <w:r>
        <w:t xml:space="preserve">Every user-owned entity must have a reliable ownership relationship.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 ├── Goals</w:t>
      </w:r>
      <w:r>
        <w:br/>
      </w:r>
      <w:r>
        <w:rPr>
          <w:rStyle w:val="VerbatimChar"/>
        </w:rPr>
        <w:t xml:space="preserve"> ├── Tasks</w:t>
      </w:r>
      <w:r>
        <w:br/>
      </w:r>
      <w:r>
        <w:rPr>
          <w:rStyle w:val="VerbatimChar"/>
        </w:rPr>
        <w:t xml:space="preserve"> ├── Habits</w:t>
      </w:r>
      <w:r>
        <w:br/>
      </w:r>
      <w:r>
        <w:rPr>
          <w:rStyle w:val="VerbatimChar"/>
        </w:rPr>
        <w:t xml:space="preserve"> ├── Learning Items</w:t>
      </w:r>
      <w:r>
        <w:br/>
      </w:r>
      <w:r>
        <w:rPr>
          <w:rStyle w:val="VerbatimChar"/>
        </w:rPr>
        <w:t xml:space="preserve"> ├── Notes</w:t>
      </w:r>
      <w:r>
        <w:br/>
      </w:r>
      <w:r>
        <w:rPr>
          <w:rStyle w:val="VerbatimChar"/>
        </w:rPr>
        <w:t xml:space="preserve"> ├── Calendar Items</w:t>
      </w:r>
      <w:r>
        <w:br/>
      </w:r>
      <w:r>
        <w:rPr>
          <w:rStyle w:val="VerbatimChar"/>
        </w:rPr>
        <w:t xml:space="preserve"> └── Analytics / Preferences</w:t>
      </w:r>
    </w:p>
    <w:bookmarkStart w:id="50" w:name="mandatory-ownership-rule"/>
    <w:p>
      <w:pPr>
        <w:pStyle w:val="Heading2"/>
      </w:pPr>
      <w:r>
        <w:t xml:space="preserve">Mandatory Ownership Rule</w:t>
      </w:r>
    </w:p>
    <w:p>
      <w:pPr>
        <w:pStyle w:val="FirstParagraph"/>
      </w:pPr>
      <w:r>
        <w:t xml:space="preserve">For every read, update, and delete operation:</w:t>
      </w:r>
    </w:p>
    <w:p>
      <w:pPr>
        <w:pStyle w:val="SourceCode"/>
      </w:pPr>
      <w:r>
        <w:rPr>
          <w:rStyle w:val="VerbatimChar"/>
        </w:rPr>
        <w:t xml:space="preserve">Authenticated User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Requested Resource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Ownership / Permission Check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Allow or Reject</w:t>
      </w:r>
    </w:p>
    <w:p>
      <w:pPr>
        <w:pStyle w:val="FirstParagraph"/>
      </w:pPr>
      <w:r>
        <w:t xml:space="preserve">ID manipulation must never allow:</w:t>
      </w:r>
    </w:p>
    <w:p>
      <w:pPr>
        <w:pStyle w:val="SourceCode"/>
      </w:pPr>
      <w:r>
        <w:rPr>
          <w:rStyle w:val="VerbatimChar"/>
        </w:rPr>
        <w:t xml:space="preserve">User A → Resource owned by User B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api-rules"/>
    <w:p>
      <w:pPr>
        <w:pStyle w:val="Heading1"/>
      </w:pPr>
      <w:r>
        <w:t xml:space="preserve">7. API Rules</w:t>
      </w:r>
    </w:p>
    <w:bookmarkStart w:id="52" w:name="use-resource-oriented-rest-apis"/>
    <w:p>
      <w:pPr>
        <w:pStyle w:val="Heading2"/>
      </w:pPr>
      <w:r>
        <w:t xml:space="preserve">7.1 Use Resource-Oriented REST APIs</w:t>
      </w:r>
    </w:p>
    <w:p>
      <w:pPr>
        <w:pStyle w:val="FirstParagraph"/>
      </w:pPr>
      <w:r>
        <w:t xml:space="preserve">Prefer clear resource naming.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GET    /api/goals</w:t>
      </w:r>
      <w:r>
        <w:br/>
      </w:r>
      <w:r>
        <w:rPr>
          <w:rStyle w:val="VerbatimChar"/>
        </w:rPr>
        <w:t xml:space="preserve">POST   /api/goals</w:t>
      </w:r>
      <w:r>
        <w:br/>
      </w:r>
      <w:r>
        <w:rPr>
          <w:rStyle w:val="VerbatimChar"/>
        </w:rPr>
        <w:t xml:space="preserve">GET    /api/goals/{id}</w:t>
      </w:r>
      <w:r>
        <w:br/>
      </w:r>
      <w:r>
        <w:rPr>
          <w:rStyle w:val="VerbatimChar"/>
        </w:rPr>
        <w:t xml:space="preserve">PUT    /api/goals/{id}</w:t>
      </w:r>
      <w:r>
        <w:br/>
      </w:r>
      <w:r>
        <w:rPr>
          <w:rStyle w:val="VerbatimChar"/>
        </w:rPr>
        <w:t xml:space="preserve">DELETE /api/goals/{id}</w:t>
      </w:r>
    </w:p>
    <w:p>
      <w:pPr>
        <w:pStyle w:val="FirstParagraph"/>
      </w:pPr>
      <w:r>
        <w:t xml:space="preserve">Avoid unnecessarily action-heavy endpoints unless an action genuinely</w:t>
      </w:r>
      <w:r>
        <w:t xml:space="preserve"> </w:t>
      </w:r>
      <w:r>
        <w:t xml:space="preserve">represents a state transition.</w:t>
      </w:r>
    </w:p>
    <w:p>
      <w:r>
        <w:pict>
          <v:rect style="width:0;height:1.5pt" o:hralign="center" o:hrstd="t" o:hr="t"/>
        </w:pict>
      </w:r>
    </w:p>
    <w:bookmarkEnd w:id="52"/>
    <w:bookmarkStart w:id="53" w:name="validate-every-input"/>
    <w:p>
      <w:pPr>
        <w:pStyle w:val="Heading2"/>
      </w:pPr>
      <w:r>
        <w:t xml:space="preserve">7.2 Validate Every Input</w:t>
      </w:r>
    </w:p>
    <w:p>
      <w:pPr>
        <w:pStyle w:val="FirstParagraph"/>
      </w:pPr>
      <w:r>
        <w:t xml:space="preserve">Never assume frontend validation is enough.</w:t>
      </w:r>
    </w:p>
    <w:p>
      <w:pPr>
        <w:pStyle w:val="BodyText"/>
      </w:pPr>
      <w:r>
        <w:t xml:space="preserve">Backend validation must handle:</w:t>
      </w:r>
    </w:p>
    <w:p>
      <w:pPr>
        <w:pStyle w:val="Compact"/>
        <w:numPr>
          <w:ilvl w:val="0"/>
          <w:numId w:val="1019"/>
        </w:numPr>
      </w:pPr>
      <w:r>
        <w:t xml:space="preserve">Required fields</w:t>
      </w:r>
    </w:p>
    <w:p>
      <w:pPr>
        <w:pStyle w:val="Compact"/>
        <w:numPr>
          <w:ilvl w:val="0"/>
          <w:numId w:val="1019"/>
        </w:numPr>
      </w:pPr>
      <w:r>
        <w:t xml:space="preserve">Length limits</w:t>
      </w:r>
    </w:p>
    <w:p>
      <w:pPr>
        <w:pStyle w:val="Compact"/>
        <w:numPr>
          <w:ilvl w:val="0"/>
          <w:numId w:val="1019"/>
        </w:numPr>
      </w:pPr>
      <w:r>
        <w:t xml:space="preserve">Valid formats</w:t>
      </w:r>
    </w:p>
    <w:p>
      <w:pPr>
        <w:pStyle w:val="Compact"/>
        <w:numPr>
          <w:ilvl w:val="0"/>
          <w:numId w:val="1019"/>
        </w:numPr>
      </w:pPr>
      <w:r>
        <w:t xml:space="preserve">Numeric ranges</w:t>
      </w:r>
    </w:p>
    <w:p>
      <w:pPr>
        <w:pStyle w:val="Compact"/>
        <w:numPr>
          <w:ilvl w:val="0"/>
          <w:numId w:val="1019"/>
        </w:numPr>
      </w:pPr>
      <w:r>
        <w:t xml:space="preserve">Dates</w:t>
      </w:r>
    </w:p>
    <w:p>
      <w:pPr>
        <w:pStyle w:val="Compact"/>
        <w:numPr>
          <w:ilvl w:val="0"/>
          <w:numId w:val="1019"/>
        </w:numPr>
      </w:pPr>
      <w:r>
        <w:t xml:space="preserve">Enum values</w:t>
      </w:r>
    </w:p>
    <w:p>
      <w:pPr>
        <w:pStyle w:val="Compact"/>
        <w:numPr>
          <w:ilvl w:val="0"/>
          <w:numId w:val="1019"/>
        </w:numPr>
      </w:pPr>
      <w:r>
        <w:t xml:space="preserve">Relationships</w:t>
      </w:r>
    </w:p>
    <w:p>
      <w:pPr>
        <w:pStyle w:val="Compact"/>
        <w:numPr>
          <w:ilvl w:val="0"/>
          <w:numId w:val="1019"/>
        </w:numPr>
      </w:pPr>
      <w:r>
        <w:t xml:space="preserve">Business constraints</w:t>
      </w:r>
    </w:p>
    <w:p>
      <w:r>
        <w:pict>
          <v:rect style="width:0;height:1.5pt" o:hralign="center" o:hrstd="t" o:hr="t"/>
        </w:pict>
      </w:r>
    </w:p>
    <w:bookmarkEnd w:id="53"/>
    <w:bookmarkStart w:id="54" w:name="use-dtos"/>
    <w:p>
      <w:pPr>
        <w:pStyle w:val="Heading2"/>
      </w:pPr>
      <w:r>
        <w:t xml:space="preserve">7.3 Use DTOs</w:t>
      </w:r>
    </w:p>
    <w:p>
      <w:pPr>
        <w:pStyle w:val="FirstParagraph"/>
      </w:pPr>
      <w:r>
        <w:t xml:space="preserve">Do not expose database entities directly as public API contracts when</w:t>
      </w:r>
      <w:r>
        <w:t xml:space="preserve"> </w:t>
      </w:r>
      <w:r>
        <w:t xml:space="preserve">doing so creates security, coupling, or maintenance problems.</w:t>
      </w:r>
    </w:p>
    <w:p>
      <w:pPr>
        <w:pStyle w:val="BodyText"/>
      </w:pPr>
      <w:r>
        <w:t xml:space="preserve">Use request/response DTOs to control:</w:t>
      </w:r>
    </w:p>
    <w:p>
      <w:pPr>
        <w:pStyle w:val="Compact"/>
        <w:numPr>
          <w:ilvl w:val="0"/>
          <w:numId w:val="1020"/>
        </w:numPr>
      </w:pPr>
      <w:r>
        <w:t xml:space="preserve">What clients can send</w:t>
      </w:r>
    </w:p>
    <w:p>
      <w:pPr>
        <w:pStyle w:val="Compact"/>
        <w:numPr>
          <w:ilvl w:val="0"/>
          <w:numId w:val="1020"/>
        </w:numPr>
      </w:pPr>
      <w:r>
        <w:t xml:space="preserve">What clients can receive</w:t>
      </w:r>
    </w:p>
    <w:p>
      <w:pPr>
        <w:pStyle w:val="Compact"/>
        <w:numPr>
          <w:ilvl w:val="0"/>
          <w:numId w:val="1020"/>
        </w:numPr>
      </w:pPr>
      <w:r>
        <w:t xml:space="preserve">API versioning</w:t>
      </w:r>
    </w:p>
    <w:p>
      <w:pPr>
        <w:pStyle w:val="Compact"/>
        <w:numPr>
          <w:ilvl w:val="0"/>
          <w:numId w:val="1020"/>
        </w:numPr>
      </w:pPr>
      <w:r>
        <w:t xml:space="preserve">Sensitive-field exposure</w:t>
      </w:r>
    </w:p>
    <w:p>
      <w:r>
        <w:pict>
          <v:rect style="width:0;height:1.5pt" o:hralign="center" o:hrstd="t" o:hr="t"/>
        </w:pict>
      </w:r>
    </w:p>
    <w:bookmarkEnd w:id="54"/>
    <w:bookmarkStart w:id="55" w:name="consistent-http-semantics"/>
    <w:p>
      <w:pPr>
        <w:pStyle w:val="Heading2"/>
      </w:pPr>
      <w:r>
        <w:t xml:space="preserve">7.4 Consistent HTTP Semantics</w:t>
      </w:r>
    </w:p>
    <w:p>
      <w:pPr>
        <w:pStyle w:val="FirstParagraph"/>
      </w:pPr>
      <w:r>
        <w:t xml:space="preserve">Use appropriate HTTP methods and status codes.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200 OK</w:t>
      </w:r>
      <w:r>
        <w:br/>
      </w:r>
      <w:r>
        <w:rPr>
          <w:rStyle w:val="VerbatimChar"/>
        </w:rPr>
        <w:t xml:space="preserve">201 Created</w:t>
      </w:r>
      <w:r>
        <w:br/>
      </w:r>
      <w:r>
        <w:rPr>
          <w:rStyle w:val="VerbatimChar"/>
        </w:rPr>
        <w:t xml:space="preserve">204 No Content</w:t>
      </w:r>
      <w:r>
        <w:br/>
      </w:r>
      <w:r>
        <w:rPr>
          <w:rStyle w:val="VerbatimChar"/>
        </w:rPr>
        <w:t xml:space="preserve">400 Bad Request</w:t>
      </w:r>
      <w:r>
        <w:br/>
      </w:r>
      <w:r>
        <w:rPr>
          <w:rStyle w:val="VerbatimChar"/>
        </w:rPr>
        <w:t xml:space="preserve">401 Unauthorized</w:t>
      </w:r>
      <w:r>
        <w:br/>
      </w:r>
      <w:r>
        <w:rPr>
          <w:rStyle w:val="VerbatimChar"/>
        </w:rPr>
        <w:t xml:space="preserve">403 Forbidden</w:t>
      </w:r>
      <w:r>
        <w:br/>
      </w:r>
      <w:r>
        <w:rPr>
          <w:rStyle w:val="VerbatimChar"/>
        </w:rPr>
        <w:t xml:space="preserve">404 Not Found</w:t>
      </w:r>
      <w:r>
        <w:br/>
      </w:r>
      <w:r>
        <w:rPr>
          <w:rStyle w:val="VerbatimChar"/>
        </w:rPr>
        <w:t xml:space="preserve">409 Conflict</w:t>
      </w:r>
      <w:r>
        <w:br/>
      </w:r>
      <w:r>
        <w:rPr>
          <w:rStyle w:val="VerbatimChar"/>
        </w:rPr>
        <w:t xml:space="preserve">422 Unprocessable Entity</w:t>
      </w:r>
      <w:r>
        <w:br/>
      </w:r>
      <w:r>
        <w:rPr>
          <w:rStyle w:val="VerbatimChar"/>
        </w:rPr>
        <w:t xml:space="preserve">429 Too Many Requests</w:t>
      </w:r>
      <w:r>
        <w:br/>
      </w:r>
      <w:r>
        <w:rPr>
          <w:rStyle w:val="VerbatimChar"/>
        </w:rPr>
        <w:t xml:space="preserve">500 Internal Server Error</w:t>
      </w:r>
    </w:p>
    <w:p>
      <w:pPr>
        <w:pStyle w:val="FirstParagraph"/>
      </w:pPr>
      <w:r>
        <w:t xml:space="preserve">The exact status should match the API contract.</w:t>
      </w:r>
    </w:p>
    <w:p>
      <w:r>
        <w:pict>
          <v:rect style="width:0;height:1.5pt" o:hralign="center" o:hrstd="t" o:hr="t"/>
        </w:pict>
      </w:r>
    </w:p>
    <w:bookmarkEnd w:id="55"/>
    <w:bookmarkStart w:id="56" w:name="pagination"/>
    <w:p>
      <w:pPr>
        <w:pStyle w:val="Heading2"/>
      </w:pPr>
      <w:r>
        <w:t xml:space="preserve">7.5 Pagination</w:t>
      </w:r>
    </w:p>
    <w:p>
      <w:pPr>
        <w:pStyle w:val="FirstParagraph"/>
      </w:pPr>
      <w:r>
        <w:t xml:space="preserve">Collection endpoints must not return unlimited records.</w:t>
      </w:r>
    </w:p>
    <w:p>
      <w:pPr>
        <w:pStyle w:val="BodyText"/>
      </w:pPr>
      <w:r>
        <w:t xml:space="preserve">Use pagination for potentially large datasets such as:</w:t>
      </w:r>
    </w:p>
    <w:p>
      <w:pPr>
        <w:pStyle w:val="Compact"/>
        <w:numPr>
          <w:ilvl w:val="0"/>
          <w:numId w:val="1021"/>
        </w:numPr>
      </w:pPr>
      <w:r>
        <w:t xml:space="preserve">Tasks</w:t>
      </w:r>
    </w:p>
    <w:p>
      <w:pPr>
        <w:pStyle w:val="Compact"/>
        <w:numPr>
          <w:ilvl w:val="0"/>
          <w:numId w:val="1021"/>
        </w:numPr>
      </w:pPr>
      <w:r>
        <w:t xml:space="preserve">Notes</w:t>
      </w:r>
    </w:p>
    <w:p>
      <w:pPr>
        <w:pStyle w:val="Compact"/>
        <w:numPr>
          <w:ilvl w:val="0"/>
          <w:numId w:val="1021"/>
        </w:numPr>
      </w:pPr>
      <w:r>
        <w:t xml:space="preserve">Learning resources</w:t>
      </w:r>
    </w:p>
    <w:p>
      <w:pPr>
        <w:pStyle w:val="Compact"/>
        <w:numPr>
          <w:ilvl w:val="0"/>
          <w:numId w:val="1021"/>
        </w:numPr>
      </w:pPr>
      <w:r>
        <w:t xml:space="preserve">Calendar events</w:t>
      </w:r>
    </w:p>
    <w:p>
      <w:pPr>
        <w:pStyle w:val="Compact"/>
        <w:numPr>
          <w:ilvl w:val="0"/>
          <w:numId w:val="1021"/>
        </w:numPr>
      </w:pPr>
      <w:r>
        <w:t xml:space="preserve">Activity history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database-rules"/>
    <w:p>
      <w:pPr>
        <w:pStyle w:val="Heading1"/>
      </w:pPr>
      <w:r>
        <w:t xml:space="preserve">8. Database Rules</w:t>
      </w:r>
    </w:p>
    <w:bookmarkStart w:id="58" w:name="mysql-is-the-source-of-truth"/>
    <w:p>
      <w:pPr>
        <w:pStyle w:val="Heading2"/>
      </w:pPr>
      <w:r>
        <w:t xml:space="preserve">8.1 MySQL Is the Source of Truth</w:t>
      </w:r>
    </w:p>
    <w:p>
      <w:pPr>
        <w:pStyle w:val="FirstParagraph"/>
      </w:pPr>
      <w:r>
        <w:t xml:space="preserve">For the initial architecture, MySQL is the primary persistent source of</w:t>
      </w:r>
      <w:r>
        <w:t xml:space="preserve"> </w:t>
      </w:r>
      <w:r>
        <w:t xml:space="preserve">truth.</w:t>
      </w:r>
    </w:p>
    <w:p>
      <w:pPr>
        <w:pStyle w:val="BodyText"/>
      </w:pPr>
      <w:r>
        <w:t xml:space="preserve">Do not create unnecessary duplicate sources of persistent state.</w:t>
      </w:r>
    </w:p>
    <w:p>
      <w:r>
        <w:pict>
          <v:rect style="width:0;height:1.5pt" o:hralign="center" o:hrstd="t" o:hr="t"/>
        </w:pict>
      </w:r>
    </w:p>
    <w:bookmarkEnd w:id="58"/>
    <w:bookmarkStart w:id="59" w:name="maintain-referential-integrity"/>
    <w:p>
      <w:pPr>
        <w:pStyle w:val="Heading2"/>
      </w:pPr>
      <w:r>
        <w:t xml:space="preserve">8.2 Maintain Referential Integrity</w:t>
      </w:r>
    </w:p>
    <w:p>
      <w:pPr>
        <w:pStyle w:val="FirstParagraph"/>
      </w:pPr>
      <w:r>
        <w:t xml:space="preserve">Use appropriate:</w:t>
      </w:r>
    </w:p>
    <w:p>
      <w:pPr>
        <w:pStyle w:val="Compact"/>
        <w:numPr>
          <w:ilvl w:val="0"/>
          <w:numId w:val="1022"/>
        </w:numPr>
      </w:pPr>
      <w:r>
        <w:t xml:space="preserve">Primary keys</w:t>
      </w:r>
    </w:p>
    <w:p>
      <w:pPr>
        <w:pStyle w:val="Compact"/>
        <w:numPr>
          <w:ilvl w:val="0"/>
          <w:numId w:val="1022"/>
        </w:numPr>
      </w:pPr>
      <w:r>
        <w:t xml:space="preserve">Foreign keys</w:t>
      </w:r>
    </w:p>
    <w:p>
      <w:pPr>
        <w:pStyle w:val="Compact"/>
        <w:numPr>
          <w:ilvl w:val="0"/>
          <w:numId w:val="1022"/>
        </w:numPr>
      </w:pPr>
      <w:r>
        <w:t xml:space="preserve">Unique constraints</w:t>
      </w:r>
    </w:p>
    <w:p>
      <w:pPr>
        <w:pStyle w:val="Compact"/>
        <w:numPr>
          <w:ilvl w:val="0"/>
          <w:numId w:val="1022"/>
        </w:numPr>
      </w:pPr>
      <w:r>
        <w:t xml:space="preserve">Not-null constraints</w:t>
      </w:r>
    </w:p>
    <w:p>
      <w:pPr>
        <w:pStyle w:val="Compact"/>
        <w:numPr>
          <w:ilvl w:val="0"/>
          <w:numId w:val="1022"/>
        </w:numPr>
      </w:pPr>
      <w:r>
        <w:t xml:space="preserve">Check constraints where supported and useful</w:t>
      </w:r>
    </w:p>
    <w:p>
      <w:r>
        <w:pict>
          <v:rect style="width:0;height:1.5pt" o:hralign="center" o:hrstd="t" o:hr="t"/>
        </w:pict>
      </w:r>
    </w:p>
    <w:bookmarkEnd w:id="59"/>
    <w:bookmarkStart w:id="60" w:name="index-based-on-real-queries"/>
    <w:p>
      <w:pPr>
        <w:pStyle w:val="Heading2"/>
      </w:pPr>
      <w:r>
        <w:t xml:space="preserve">8.3 Index Based on Real Queries</w:t>
      </w:r>
    </w:p>
    <w:p>
      <w:pPr>
        <w:pStyle w:val="FirstParagraph"/>
      </w:pPr>
      <w:r>
        <w:t xml:space="preserve">Indexes should support actual access patterns.</w:t>
      </w:r>
    </w:p>
    <w:p>
      <w:pPr>
        <w:pStyle w:val="BodyText"/>
      </w:pPr>
      <w:r>
        <w:t xml:space="preserve">Likely high-value indexes may include combinations involving:</w:t>
      </w:r>
    </w:p>
    <w:p>
      <w:pPr>
        <w:pStyle w:val="SourceCode"/>
      </w:pPr>
      <w:r>
        <w:rPr>
          <w:rStyle w:val="VerbatimChar"/>
        </w:rPr>
        <w:t xml:space="preserve">user_id</w:t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due_date</w:t>
      </w:r>
      <w:r>
        <w:br/>
      </w:r>
      <w:r>
        <w:rPr>
          <w:rStyle w:val="VerbatimChar"/>
        </w:rPr>
        <w:t xml:space="preserve">goal_id</w:t>
      </w:r>
      <w:r>
        <w:br/>
      </w:r>
      <w:r>
        <w:rPr>
          <w:rStyle w:val="VerbatimChar"/>
        </w:rPr>
        <w:t xml:space="preserve">created_at</w:t>
      </w:r>
    </w:p>
    <w:p>
      <w:pPr>
        <w:pStyle w:val="FirstParagraph"/>
      </w:pPr>
      <w:r>
        <w:t xml:space="preserve">Do not blindly index every column.</w:t>
      </w:r>
    </w:p>
    <w:p>
      <w:pPr>
        <w:pStyle w:val="BodyText"/>
      </w:pPr>
      <w:r>
        <w:t xml:space="preserve">Indexes must be reviewed as the application grows.</w:t>
      </w:r>
    </w:p>
    <w:p>
      <w:r>
        <w:pict>
          <v:rect style="width:0;height:1.5pt" o:hralign="center" o:hrstd="t" o:hr="t"/>
        </w:pict>
      </w:r>
    </w:p>
    <w:bookmarkEnd w:id="60"/>
    <w:bookmarkStart w:id="61" w:name="avoid-n1-query-problems"/>
    <w:p>
      <w:pPr>
        <w:pStyle w:val="Heading2"/>
      </w:pPr>
      <w:r>
        <w:t xml:space="preserve">8.4 Avoid N+1 Query Problems</w:t>
      </w:r>
    </w:p>
    <w:p>
      <w:pPr>
        <w:pStyle w:val="FirstParagraph"/>
      </w:pPr>
      <w:r>
        <w:t xml:space="preserve">Data access should be designed to avoid unnecessary repeated queries.</w:t>
      </w:r>
    </w:p>
    <w:p>
      <w:pPr>
        <w:pStyle w:val="BodyText"/>
      </w:pPr>
      <w:r>
        <w:t xml:space="preserve">Especially review:</w:t>
      </w:r>
    </w:p>
    <w:p>
      <w:pPr>
        <w:pStyle w:val="Compact"/>
        <w:numPr>
          <w:ilvl w:val="0"/>
          <w:numId w:val="1023"/>
        </w:numPr>
      </w:pPr>
      <w:r>
        <w:t xml:space="preserve">Dashboard loading</w:t>
      </w:r>
    </w:p>
    <w:p>
      <w:pPr>
        <w:pStyle w:val="Compact"/>
        <w:numPr>
          <w:ilvl w:val="0"/>
          <w:numId w:val="1023"/>
        </w:numPr>
      </w:pPr>
      <w:r>
        <w:t xml:space="preserve">Goal progress</w:t>
      </w:r>
    </w:p>
    <w:p>
      <w:pPr>
        <w:pStyle w:val="Compact"/>
        <w:numPr>
          <w:ilvl w:val="0"/>
          <w:numId w:val="1023"/>
        </w:numPr>
      </w:pPr>
      <w:r>
        <w:t xml:space="preserve">Task lists</w:t>
      </w:r>
    </w:p>
    <w:p>
      <w:pPr>
        <w:pStyle w:val="Compact"/>
        <w:numPr>
          <w:ilvl w:val="0"/>
          <w:numId w:val="1023"/>
        </w:numPr>
      </w:pPr>
      <w:r>
        <w:t xml:space="preserve">Analytics</w:t>
      </w:r>
    </w:p>
    <w:p>
      <w:pPr>
        <w:pStyle w:val="Compact"/>
        <w:numPr>
          <w:ilvl w:val="0"/>
          <w:numId w:val="1023"/>
        </w:numPr>
      </w:pPr>
      <w:r>
        <w:t xml:space="preserve">Recommendation generation</w:t>
      </w:r>
    </w:p>
    <w:p>
      <w:r>
        <w:pict>
          <v:rect style="width:0;height:1.5pt" o:hralign="center" o:hrstd="t" o:hr="t"/>
        </w:pict>
      </w:r>
    </w:p>
    <w:bookmarkEnd w:id="61"/>
    <w:bookmarkStart w:id="62" w:name="Xf8d9b20c548a73d88714f820da039b8eed87106"/>
    <w:p>
      <w:pPr>
        <w:pStyle w:val="Heading2"/>
      </w:pPr>
      <w:r>
        <w:t xml:space="preserve">8.5 Use Transactions for Multi-Step State Changes</w:t>
      </w:r>
    </w:p>
    <w:p>
      <w:pPr>
        <w:pStyle w:val="FirstParagraph"/>
      </w:pPr>
      <w:r>
        <w:t xml:space="preserve">If an operation changes multiple related records and those changes must</w:t>
      </w:r>
      <w:r>
        <w:t xml:space="preserve"> </w:t>
      </w:r>
      <w:r>
        <w:t xml:space="preserve">remain consistent, use a transaction.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Complete Milestone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Update milestone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Update goal progress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Record activity</w:t>
      </w:r>
    </w:p>
    <w:p>
      <w:pPr>
        <w:pStyle w:val="FirstParagraph"/>
      </w:pPr>
      <w:r>
        <w:t xml:space="preserve">If the operation must be atomic, all relevant changes should succeed or</w:t>
      </w:r>
      <w:r>
        <w:t xml:space="preserve"> </w:t>
      </w:r>
      <w:r>
        <w:t xml:space="preserve">fail together.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9" w:name="scalability-rules"/>
    <w:p>
      <w:pPr>
        <w:pStyle w:val="Heading1"/>
      </w:pPr>
      <w:r>
        <w:t xml:space="preserve">9. Scalability Rules</w:t>
      </w:r>
    </w:p>
    <w:p>
      <w:pPr>
        <w:pStyle w:val="FirstParagraph"/>
      </w:pPr>
      <w:r>
        <w:t xml:space="preserve">LifeOS must be designed so that increasing traffic does not require a</w:t>
      </w:r>
      <w:r>
        <w:t xml:space="preserve"> </w:t>
      </w:r>
      <w:r>
        <w:t xml:space="preserve">complete rewrite.</w:t>
      </w:r>
    </w:p>
    <w:bookmarkStart w:id="64" w:name="backend-should-be-stateless"/>
    <w:p>
      <w:pPr>
        <w:pStyle w:val="Heading2"/>
      </w:pPr>
      <w:r>
        <w:t xml:space="preserve">9.1 Backend Should Be Stateless</w:t>
      </w:r>
    </w:p>
    <w:p>
      <w:pPr>
        <w:pStyle w:val="FirstParagraph"/>
      </w:pPr>
      <w:r>
        <w:t xml:space="preserve">A backend instance should not depend on local in-memory state for</w:t>
      </w:r>
      <w:r>
        <w:t xml:space="preserve"> </w:t>
      </w:r>
      <w:r>
        <w:t xml:space="preserve">critical user information.</w:t>
      </w:r>
    </w:p>
    <w:p>
      <w:pPr>
        <w:pStyle w:val="BodyText"/>
      </w:pPr>
      <w:r>
        <w:t xml:space="preserve">This enables:</w:t>
      </w:r>
    </w:p>
    <w:p>
      <w:pPr>
        <w:pStyle w:val="SourceCode"/>
      </w:pPr>
      <w:r>
        <w:rPr>
          <w:rStyle w:val="VerbatimChar"/>
        </w:rPr>
        <w:t xml:space="preserve">                ┌── Spring Boot Instance 1</w:t>
      </w:r>
      <w:r>
        <w:br/>
      </w:r>
      <w:r>
        <w:rPr>
          <w:rStyle w:val="VerbatimChar"/>
        </w:rPr>
        <w:t xml:space="preserve">Load Balancer ──┼── Spring Boot Instance 2</w:t>
      </w:r>
      <w:r>
        <w:br/>
      </w:r>
      <w:r>
        <w:rPr>
          <w:rStyle w:val="VerbatimChar"/>
        </w:rPr>
        <w:t xml:space="preserve">                └── Spring Boot Instance 3</w:t>
      </w:r>
    </w:p>
    <w:p>
      <w:pPr>
        <w:pStyle w:val="FirstParagraph"/>
      </w:pPr>
      <w:r>
        <w:t xml:space="preserve">Any instance should be able to process a valid request.</w:t>
      </w:r>
    </w:p>
    <w:p>
      <w:r>
        <w:pict>
          <v:rect style="width:0;height:1.5pt" o:hralign="center" o:hrstd="t" o:hr="t"/>
        </w:pict>
      </w:r>
    </w:p>
    <w:bookmarkEnd w:id="64"/>
    <w:bookmarkStart w:id="65" w:name="X2eb089637e2939fa8ed9e05fa2c6ba9b676f0a9"/>
    <w:p>
      <w:pPr>
        <w:pStyle w:val="Heading2"/>
      </w:pPr>
      <w:r>
        <w:t xml:space="preserve">9.2 Do Not Store Critical State Only in Local Memory</w:t>
      </w:r>
    </w:p>
    <w:p>
      <w:pPr>
        <w:pStyle w:val="FirstParagraph"/>
      </w:pPr>
      <w:r>
        <w:t xml:space="preserve">Avoid storing critical information such as:</w:t>
      </w:r>
    </w:p>
    <w:p>
      <w:pPr>
        <w:pStyle w:val="Compact"/>
        <w:numPr>
          <w:ilvl w:val="0"/>
          <w:numId w:val="1024"/>
        </w:numPr>
      </w:pPr>
      <w:r>
        <w:t xml:space="preserve">User sessions</w:t>
      </w:r>
    </w:p>
    <w:p>
      <w:pPr>
        <w:pStyle w:val="Compact"/>
        <w:numPr>
          <w:ilvl w:val="0"/>
          <w:numId w:val="1024"/>
        </w:numPr>
      </w:pPr>
      <w:r>
        <w:t xml:space="preserve">Persistent task state</w:t>
      </w:r>
    </w:p>
    <w:p>
      <w:pPr>
        <w:pStyle w:val="Compact"/>
        <w:numPr>
          <w:ilvl w:val="0"/>
          <w:numId w:val="1024"/>
        </w:numPr>
      </w:pPr>
      <w:r>
        <w:t xml:space="preserve">Important recommendation state</w:t>
      </w:r>
    </w:p>
    <w:p>
      <w:pPr>
        <w:pStyle w:val="Compact"/>
        <w:numPr>
          <w:ilvl w:val="0"/>
          <w:numId w:val="1024"/>
        </w:numPr>
      </w:pPr>
      <w:r>
        <w:t xml:space="preserve">Long-term analytics state</w:t>
      </w:r>
    </w:p>
    <w:p>
      <w:pPr>
        <w:pStyle w:val="FirstParagraph"/>
      </w:pPr>
      <w:r>
        <w:t xml:space="preserve">only in application memory.</w:t>
      </w:r>
    </w:p>
    <w:p>
      <w:pPr>
        <w:pStyle w:val="BodyText"/>
      </w:pPr>
      <w:r>
        <w:t xml:space="preserve">Persistent state belongs in appropriate shared infrastructure.</w:t>
      </w:r>
    </w:p>
    <w:p>
      <w:r>
        <w:pict>
          <v:rect style="width:0;height:1.5pt" o:hralign="center" o:hrstd="t" o:hr="t"/>
        </w:pict>
      </w:r>
    </w:p>
    <w:bookmarkEnd w:id="65"/>
    <w:bookmarkStart w:id="66" w:name="optimize-before-scaling-infrastructure"/>
    <w:p>
      <w:pPr>
        <w:pStyle w:val="Heading2"/>
      </w:pPr>
      <w:r>
        <w:t xml:space="preserve">9.3 Optimize Before Scaling Infrastructure</w:t>
      </w:r>
    </w:p>
    <w:p>
      <w:pPr>
        <w:pStyle w:val="FirstParagraph"/>
      </w:pPr>
      <w:r>
        <w:t xml:space="preserve">Do not immediately add:</w:t>
      </w:r>
    </w:p>
    <w:p>
      <w:pPr>
        <w:pStyle w:val="Compact"/>
        <w:numPr>
          <w:ilvl w:val="0"/>
          <w:numId w:val="1025"/>
        </w:numPr>
      </w:pPr>
      <w:r>
        <w:t xml:space="preserve">Redis</w:t>
      </w:r>
    </w:p>
    <w:p>
      <w:pPr>
        <w:pStyle w:val="Compact"/>
        <w:numPr>
          <w:ilvl w:val="0"/>
          <w:numId w:val="1025"/>
        </w:numPr>
      </w:pPr>
      <w:r>
        <w:t xml:space="preserve">Kafka</w:t>
      </w:r>
    </w:p>
    <w:p>
      <w:pPr>
        <w:pStyle w:val="Compact"/>
        <w:numPr>
          <w:ilvl w:val="0"/>
          <w:numId w:val="1025"/>
        </w:numPr>
      </w:pPr>
      <w:r>
        <w:t xml:space="preserve">Message brokers</w:t>
      </w:r>
    </w:p>
    <w:p>
      <w:pPr>
        <w:pStyle w:val="Compact"/>
        <w:numPr>
          <w:ilvl w:val="0"/>
          <w:numId w:val="1025"/>
        </w:numPr>
      </w:pPr>
      <w:r>
        <w:t xml:space="preserve">Multiple databases</w:t>
      </w:r>
    </w:p>
    <w:p>
      <w:pPr>
        <w:pStyle w:val="Compact"/>
        <w:numPr>
          <w:ilvl w:val="0"/>
          <w:numId w:val="1025"/>
        </w:numPr>
      </w:pPr>
      <w:r>
        <w:t xml:space="preserve">Microservices</w:t>
      </w:r>
    </w:p>
    <w:p>
      <w:pPr>
        <w:pStyle w:val="FirstParagraph"/>
      </w:pPr>
      <w:r>
        <w:t xml:space="preserve">without evidence.</w:t>
      </w:r>
    </w:p>
    <w:p>
      <w:pPr>
        <w:pStyle w:val="BodyText"/>
      </w:pPr>
      <w:r>
        <w:t xml:space="preserve">First investigate:</w:t>
      </w:r>
    </w:p>
    <w:p>
      <w:pPr>
        <w:pStyle w:val="Compact"/>
        <w:numPr>
          <w:ilvl w:val="0"/>
          <w:numId w:val="1026"/>
        </w:numPr>
      </w:pPr>
      <w:r>
        <w:t xml:space="preserve">Database queries</w:t>
      </w:r>
    </w:p>
    <w:p>
      <w:pPr>
        <w:pStyle w:val="Compact"/>
        <w:numPr>
          <w:ilvl w:val="0"/>
          <w:numId w:val="1026"/>
        </w:numPr>
      </w:pPr>
      <w:r>
        <w:t xml:space="preserve">Application code</w:t>
      </w:r>
    </w:p>
    <w:p>
      <w:pPr>
        <w:pStyle w:val="Compact"/>
        <w:numPr>
          <w:ilvl w:val="0"/>
          <w:numId w:val="1026"/>
        </w:numPr>
      </w:pPr>
      <w:r>
        <w:t xml:space="preserve">API payload size</w:t>
      </w:r>
    </w:p>
    <w:p>
      <w:pPr>
        <w:pStyle w:val="Compact"/>
        <w:numPr>
          <w:ilvl w:val="0"/>
          <w:numId w:val="1026"/>
        </w:numPr>
      </w:pPr>
      <w:r>
        <w:t xml:space="preserve">Frontend rendering</w:t>
      </w:r>
    </w:p>
    <w:p>
      <w:pPr>
        <w:pStyle w:val="Compact"/>
        <w:numPr>
          <w:ilvl w:val="0"/>
          <w:numId w:val="1026"/>
        </w:numPr>
      </w:pPr>
      <w:r>
        <w:t xml:space="preserve">Caching opportunities</w:t>
      </w:r>
    </w:p>
    <w:p>
      <w:pPr>
        <w:pStyle w:val="Compact"/>
        <w:numPr>
          <w:ilvl w:val="0"/>
          <w:numId w:val="1026"/>
        </w:numPr>
      </w:pPr>
      <w:r>
        <w:t xml:space="preserve">Network latency</w:t>
      </w:r>
    </w:p>
    <w:p>
      <w:pPr>
        <w:pStyle w:val="FirstParagraph"/>
      </w:pPr>
      <w:r>
        <w:t xml:space="preserve">Then scale infrastructure where measurement justifies it.</w:t>
      </w:r>
    </w:p>
    <w:p>
      <w:r>
        <w:pict>
          <v:rect style="width:0;height:1.5pt" o:hralign="center" o:hrstd="t" o:hr="t"/>
        </w:pict>
      </w:r>
    </w:p>
    <w:bookmarkEnd w:id="66"/>
    <w:bookmarkStart w:id="67" w:name="caching-rules"/>
    <w:p>
      <w:pPr>
        <w:pStyle w:val="Heading2"/>
      </w:pPr>
      <w:r>
        <w:t xml:space="preserve">9.4 Caching Rules</w:t>
      </w:r>
    </w:p>
    <w:p>
      <w:pPr>
        <w:pStyle w:val="FirstParagraph"/>
      </w:pPr>
      <w:r>
        <w:t xml:space="preserve">Caching may be used for:</w:t>
      </w:r>
    </w:p>
    <w:p>
      <w:pPr>
        <w:pStyle w:val="Compact"/>
        <w:numPr>
          <w:ilvl w:val="0"/>
          <w:numId w:val="1027"/>
        </w:numPr>
      </w:pPr>
      <w:r>
        <w:t xml:space="preserve">Repeated expensive reads</w:t>
      </w:r>
    </w:p>
    <w:p>
      <w:pPr>
        <w:pStyle w:val="Compact"/>
        <w:numPr>
          <w:ilvl w:val="0"/>
          <w:numId w:val="1027"/>
        </w:numPr>
      </w:pPr>
      <w:r>
        <w:t xml:space="preserve">Reference data</w:t>
      </w:r>
    </w:p>
    <w:p>
      <w:pPr>
        <w:pStyle w:val="Compact"/>
        <w:numPr>
          <w:ilvl w:val="0"/>
          <w:numId w:val="1027"/>
        </w:numPr>
      </w:pPr>
      <w:r>
        <w:t xml:space="preserve">Computed analytics</w:t>
      </w:r>
    </w:p>
    <w:p>
      <w:pPr>
        <w:pStyle w:val="Compact"/>
        <w:numPr>
          <w:ilvl w:val="0"/>
          <w:numId w:val="1027"/>
        </w:numPr>
      </w:pPr>
      <w:r>
        <w:t xml:space="preserve">Recommendation results where appropriate</w:t>
      </w:r>
    </w:p>
    <w:p>
      <w:pPr>
        <w:pStyle w:val="FirstParagraph"/>
      </w:pPr>
      <w:r>
        <w:t xml:space="preserve">Cache keys must respect user isolation.</w:t>
      </w:r>
    </w:p>
    <w:p>
      <w:pPr>
        <w:pStyle w:val="BodyText"/>
      </w:pPr>
      <w:r>
        <w:t xml:space="preserve">Never allow:</w:t>
      </w:r>
    </w:p>
    <w:p>
      <w:pPr>
        <w:pStyle w:val="SourceCode"/>
      </w:pPr>
      <w:r>
        <w:rPr>
          <w:rStyle w:val="VerbatimChar"/>
        </w:rPr>
        <w:t xml:space="preserve">User A cache → User B response</w:t>
      </w:r>
    </w:p>
    <w:p>
      <w:pPr>
        <w:pStyle w:val="FirstParagraph"/>
      </w:pPr>
      <w:r>
        <w:t xml:space="preserve">User-specific cached information must contain a reliable user-specific</w:t>
      </w:r>
      <w:r>
        <w:t xml:space="preserve"> </w:t>
      </w:r>
      <w:r>
        <w:t xml:space="preserve">cache key.</w:t>
      </w:r>
    </w:p>
    <w:p>
      <w:r>
        <w:pict>
          <v:rect style="width:0;height:1.5pt" o:hralign="center" o:hrstd="t" o:hr="t"/>
        </w:pict>
      </w:r>
    </w:p>
    <w:bookmarkEnd w:id="67"/>
    <w:bookmarkStart w:id="68" w:name="heavy-work-should-be-asynchronous"/>
    <w:p>
      <w:pPr>
        <w:pStyle w:val="Heading2"/>
      </w:pPr>
      <w:r>
        <w:t xml:space="preserve">9.5 Heavy Work Should Be Asynchronous</w:t>
      </w:r>
    </w:p>
    <w:p>
      <w:pPr>
        <w:pStyle w:val="FirstParagraph"/>
      </w:pPr>
      <w:r>
        <w:t xml:space="preserve">Potentially expensive operations should be moved to background</w:t>
      </w:r>
      <w:r>
        <w:t xml:space="preserve"> </w:t>
      </w:r>
      <w:r>
        <w:t xml:space="preserve">processing when appropriate.</w:t>
      </w:r>
    </w:p>
    <w:p>
      <w:pPr>
        <w:pStyle w:val="BodyText"/>
      </w:pPr>
      <w:r>
        <w:t xml:space="preserve">Examples:</w:t>
      </w:r>
    </w:p>
    <w:p>
      <w:pPr>
        <w:pStyle w:val="Compact"/>
        <w:numPr>
          <w:ilvl w:val="0"/>
          <w:numId w:val="1028"/>
        </w:numPr>
      </w:pPr>
      <w:r>
        <w:t xml:space="preserve">Large analytics calculations</w:t>
      </w:r>
    </w:p>
    <w:p>
      <w:pPr>
        <w:pStyle w:val="Compact"/>
        <w:numPr>
          <w:ilvl w:val="0"/>
          <w:numId w:val="1028"/>
        </w:numPr>
      </w:pPr>
      <w:r>
        <w:t xml:space="preserve">Report generation</w:t>
      </w:r>
    </w:p>
    <w:p>
      <w:pPr>
        <w:pStyle w:val="Compact"/>
        <w:numPr>
          <w:ilvl w:val="0"/>
          <w:numId w:val="1028"/>
        </w:numPr>
      </w:pPr>
      <w:r>
        <w:t xml:space="preserve">Email/notification delivery</w:t>
      </w:r>
    </w:p>
    <w:p>
      <w:pPr>
        <w:pStyle w:val="Compact"/>
        <w:numPr>
          <w:ilvl w:val="0"/>
          <w:numId w:val="1028"/>
        </w:numPr>
      </w:pPr>
      <w:r>
        <w:t xml:space="preserve">Future AI processing</w:t>
      </w:r>
    </w:p>
    <w:p>
      <w:pPr>
        <w:pStyle w:val="Compact"/>
        <w:numPr>
          <w:ilvl w:val="0"/>
          <w:numId w:val="1028"/>
        </w:numPr>
      </w:pPr>
      <w:r>
        <w:t xml:space="preserve">Batch recommendation calculations</w:t>
      </w:r>
    </w:p>
    <w:p>
      <w:pPr>
        <w:pStyle w:val="FirstParagraph"/>
      </w:pPr>
      <w:r>
        <w:t xml:space="preserve">User-facing requests should not wait unnecessarily for expensive</w:t>
      </w:r>
      <w:r>
        <w:t xml:space="preserve"> </w:t>
      </w:r>
      <w:r>
        <w:t xml:space="preserve">background work.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4" w:name="recommendation-engine-rules"/>
    <w:p>
      <w:pPr>
        <w:pStyle w:val="Heading1"/>
      </w:pPr>
      <w:r>
        <w:t xml:space="preserve">10. Recommendation Engine Rules</w:t>
      </w:r>
    </w:p>
    <w:p>
      <w:pPr>
        <w:pStyle w:val="FirstParagraph"/>
      </w:pPr>
      <w:r>
        <w:t xml:space="preserve">The LifeOS recommendation engine is a decision-support system.</w:t>
      </w:r>
    </w:p>
    <w:bookmarkStart w:id="70" w:name="recommendations-must-be-explainable"/>
    <w:p>
      <w:pPr>
        <w:pStyle w:val="Heading2"/>
      </w:pPr>
      <w:r>
        <w:t xml:space="preserve">10.1 Recommendations Must Be Explainable</w:t>
      </w:r>
    </w:p>
    <w:p>
      <w:pPr>
        <w:pStyle w:val="FirstParagraph"/>
      </w:pPr>
      <w:r>
        <w:t xml:space="preserve">A recommendation should ideally communicate why it was generated.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Focus on "DSA Practice"</w:t>
      </w:r>
      <w:r>
        <w:br/>
      </w:r>
      <w:r>
        <w:br/>
      </w:r>
      <w:r>
        <w:rPr>
          <w:rStyle w:val="VerbatimChar"/>
        </w:rPr>
        <w:t xml:space="preserve">Reason:</w:t>
      </w:r>
      <w:r>
        <w:br/>
      </w:r>
      <w:r>
        <w:rPr>
          <w:rStyle w:val="VerbatimChar"/>
        </w:rPr>
        <w:t xml:space="preserve">Your interview goal is approaching,</w:t>
      </w:r>
      <w:r>
        <w:br/>
      </w:r>
      <w:r>
        <w:rPr>
          <w:rStyle w:val="VerbatimChar"/>
        </w:rPr>
        <w:t xml:space="preserve">the task has high priority,</w:t>
      </w:r>
      <w:r>
        <w:br/>
      </w:r>
      <w:r>
        <w:rPr>
          <w:rStyle w:val="VerbatimChar"/>
        </w:rPr>
        <w:t xml:space="preserve">and your recent DSA activity is below target.</w:t>
      </w:r>
    </w:p>
    <w:p>
      <w:r>
        <w:pict>
          <v:rect style="width:0;height:1.5pt" o:hralign="center" o:hrstd="t" o:hr="t"/>
        </w:pict>
      </w:r>
    </w:p>
    <w:bookmarkEnd w:id="70"/>
    <w:bookmarkStart w:id="71" w:name="recommendations-must-be-data-based"/>
    <w:p>
      <w:pPr>
        <w:pStyle w:val="Heading2"/>
      </w:pPr>
      <w:r>
        <w:t xml:space="preserve">10.2 Recommendations Must Be Data-Based</w:t>
      </w:r>
    </w:p>
    <w:p>
      <w:pPr>
        <w:pStyle w:val="FirstParagraph"/>
      </w:pPr>
      <w:r>
        <w:t xml:space="preserve">Recommendations should use defined signals such as:</w:t>
      </w:r>
    </w:p>
    <w:p>
      <w:pPr>
        <w:pStyle w:val="Compact"/>
        <w:numPr>
          <w:ilvl w:val="0"/>
          <w:numId w:val="1029"/>
        </w:numPr>
      </w:pPr>
      <w:r>
        <w:t xml:space="preserve">Goal priority</w:t>
      </w:r>
    </w:p>
    <w:p>
      <w:pPr>
        <w:pStyle w:val="Compact"/>
        <w:numPr>
          <w:ilvl w:val="0"/>
          <w:numId w:val="1029"/>
        </w:numPr>
      </w:pPr>
      <w:r>
        <w:t xml:space="preserve">Deadline proximity</w:t>
      </w:r>
    </w:p>
    <w:p>
      <w:pPr>
        <w:pStyle w:val="Compact"/>
        <w:numPr>
          <w:ilvl w:val="0"/>
          <w:numId w:val="1029"/>
        </w:numPr>
      </w:pPr>
      <w:r>
        <w:t xml:space="preserve">Task priority</w:t>
      </w:r>
    </w:p>
    <w:p>
      <w:pPr>
        <w:pStyle w:val="Compact"/>
        <w:numPr>
          <w:ilvl w:val="0"/>
          <w:numId w:val="1029"/>
        </w:numPr>
      </w:pPr>
      <w:r>
        <w:t xml:space="preserve">Task status</w:t>
      </w:r>
    </w:p>
    <w:p>
      <w:pPr>
        <w:pStyle w:val="Compact"/>
        <w:numPr>
          <w:ilvl w:val="0"/>
          <w:numId w:val="1029"/>
        </w:numPr>
      </w:pPr>
      <w:r>
        <w:t xml:space="preserve">Habit consistency</w:t>
      </w:r>
    </w:p>
    <w:p>
      <w:pPr>
        <w:pStyle w:val="Compact"/>
        <w:numPr>
          <w:ilvl w:val="0"/>
          <w:numId w:val="1029"/>
        </w:numPr>
      </w:pPr>
      <w:r>
        <w:t xml:space="preserve">Learning progress</w:t>
      </w:r>
    </w:p>
    <w:p>
      <w:pPr>
        <w:pStyle w:val="Compact"/>
        <w:numPr>
          <w:ilvl w:val="0"/>
          <w:numId w:val="1029"/>
        </w:numPr>
      </w:pPr>
      <w:r>
        <w:t xml:space="preserve">Available time</w:t>
      </w:r>
    </w:p>
    <w:p>
      <w:pPr>
        <w:pStyle w:val="Compact"/>
        <w:numPr>
          <w:ilvl w:val="0"/>
          <w:numId w:val="1029"/>
        </w:numPr>
      </w:pPr>
      <w:r>
        <w:t xml:space="preserve">Recent activity</w:t>
      </w:r>
    </w:p>
    <w:p>
      <w:pPr>
        <w:pStyle w:val="FirstParagraph"/>
      </w:pPr>
      <w:r>
        <w:t xml:space="preserve">Avoid arbitrary recommendations.</w:t>
      </w:r>
    </w:p>
    <w:p>
      <w:r>
        <w:pict>
          <v:rect style="width:0;height:1.5pt" o:hralign="center" o:hrstd="t" o:hr="t"/>
        </w:pict>
      </w:r>
    </w:p>
    <w:bookmarkEnd w:id="71"/>
    <w:bookmarkStart w:id="72" w:name="recommendations-are-suggestions"/>
    <w:p>
      <w:pPr>
        <w:pStyle w:val="Heading2"/>
      </w:pPr>
      <w:r>
        <w:t xml:space="preserve">10.3 Recommendations Are Suggestions</w:t>
      </w:r>
    </w:p>
    <w:p>
      <w:pPr>
        <w:pStyle w:val="FirstParagraph"/>
      </w:pPr>
      <w:r>
        <w:t xml:space="preserve">A recommendation must not automatically become user state unless the</w:t>
      </w:r>
      <w:r>
        <w:t xml:space="preserve"> </w:t>
      </w:r>
      <w:r>
        <w:t xml:space="preserve">user explicitly chooses to apply it.</w:t>
      </w:r>
    </w:p>
    <w:p>
      <w:r>
        <w:pict>
          <v:rect style="width:0;height:1.5pt" o:hralign="center" o:hrstd="t" o:hr="t"/>
        </w:pict>
      </w:r>
    </w:p>
    <w:bookmarkEnd w:id="72"/>
    <w:bookmarkStart w:id="73" w:name="recommendation-logic-must-be-testable"/>
    <w:p>
      <w:pPr>
        <w:pStyle w:val="Heading2"/>
      </w:pPr>
      <w:r>
        <w:t xml:space="preserve">10.4 Recommendation Logic Must Be Testable</w:t>
      </w:r>
    </w:p>
    <w:p>
      <w:pPr>
        <w:pStyle w:val="FirstParagraph"/>
      </w:pPr>
      <w:r>
        <w:t xml:space="preserve">Rules should be isolated enough to test independently.</w:t>
      </w:r>
    </w:p>
    <w:p>
      <w:pPr>
        <w:pStyle w:val="BodyText"/>
      </w:pPr>
      <w:r>
        <w:t xml:space="preserve">For example:</w:t>
      </w:r>
    </w:p>
    <w:p>
      <w:pPr>
        <w:pStyle w:val="SourceCode"/>
      </w:pP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Goal priority = HIGH</w:t>
      </w:r>
      <w:r>
        <w:br/>
      </w:r>
      <w:r>
        <w:rPr>
          <w:rStyle w:val="VerbatimChar"/>
        </w:rPr>
        <w:t xml:space="preserve">Deadline = Near</w:t>
      </w:r>
      <w:r>
        <w:br/>
      </w:r>
      <w:r>
        <w:rPr>
          <w:rStyle w:val="VerbatimChar"/>
        </w:rPr>
        <w:t xml:space="preserve">Task status = PENDING</w:t>
      </w:r>
      <w:r>
        <w:br/>
      </w:r>
      <w:r>
        <w:rPr>
          <w:rStyle w:val="VerbatimChar"/>
        </w:rPr>
        <w:t xml:space="preserve">Recent activity = LOW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Priority score increases</w:t>
      </w:r>
    </w:p>
    <w:p>
      <w:pPr>
        <w:pStyle w:val="FirstParagraph"/>
      </w:pPr>
      <w:r>
        <w:t xml:space="preserve">The scoring/rule behavior should be deterministic where possible.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analytics-rules"/>
    <w:p>
      <w:pPr>
        <w:pStyle w:val="Heading1"/>
      </w:pPr>
      <w:r>
        <w:t xml:space="preserve">11. Analytics Rules</w:t>
      </w:r>
    </w:p>
    <w:p>
      <w:pPr>
        <w:pStyle w:val="FirstParagraph"/>
      </w:pPr>
      <w:r>
        <w:t xml:space="preserve">Analytics must help the user understand their system rather than</w:t>
      </w:r>
      <w:r>
        <w:t xml:space="preserve"> </w:t>
      </w:r>
      <w:r>
        <w:t xml:space="preserve">overwhelm them with charts.</w:t>
      </w:r>
    </w:p>
    <w:p>
      <w:pPr>
        <w:pStyle w:val="BodyText"/>
      </w:pPr>
      <w:r>
        <w:t xml:space="preserve">Useful analytics should answer questions such as:</w:t>
      </w:r>
    </w:p>
    <w:p>
      <w:pPr>
        <w:pStyle w:val="Compact"/>
        <w:numPr>
          <w:ilvl w:val="0"/>
          <w:numId w:val="1030"/>
        </w:numPr>
      </w:pPr>
      <w:r>
        <w:t xml:space="preserve">Am I progressing toward my goals?</w:t>
      </w:r>
    </w:p>
    <w:p>
      <w:pPr>
        <w:pStyle w:val="Compact"/>
        <w:numPr>
          <w:ilvl w:val="0"/>
          <w:numId w:val="1030"/>
        </w:numPr>
      </w:pPr>
      <w:r>
        <w:t xml:space="preserve">Which areas are receiving attention?</w:t>
      </w:r>
    </w:p>
    <w:p>
      <w:pPr>
        <w:pStyle w:val="Compact"/>
        <w:numPr>
          <w:ilvl w:val="0"/>
          <w:numId w:val="1030"/>
        </w:numPr>
      </w:pPr>
      <w:r>
        <w:t xml:space="preserve">Which habits are consistent?</w:t>
      </w:r>
    </w:p>
    <w:p>
      <w:pPr>
        <w:pStyle w:val="Compact"/>
        <w:numPr>
          <w:ilvl w:val="0"/>
          <w:numId w:val="1030"/>
        </w:numPr>
      </w:pPr>
      <w:r>
        <w:t xml:space="preserve">Which goals are at risk?</w:t>
      </w:r>
    </w:p>
    <w:p>
      <w:pPr>
        <w:pStyle w:val="Compact"/>
        <w:numPr>
          <w:ilvl w:val="0"/>
          <w:numId w:val="1030"/>
        </w:numPr>
      </w:pPr>
      <w:r>
        <w:t xml:space="preserve">Where am I spending time?</w:t>
      </w:r>
    </w:p>
    <w:p>
      <w:pPr>
        <w:pStyle w:val="Compact"/>
        <w:numPr>
          <w:ilvl w:val="0"/>
          <w:numId w:val="1030"/>
        </w:numPr>
      </w:pPr>
      <w:r>
        <w:t xml:space="preserve">What should I focus on next?</w:t>
      </w:r>
    </w:p>
    <w:p>
      <w:pPr>
        <w:pStyle w:val="FirstParagraph"/>
      </w:pPr>
      <w:r>
        <w:t xml:space="preserve">Avoid charts that exist only because charts look impressive.</w:t>
      </w:r>
    </w:p>
    <w:p>
      <w:r>
        <w:pict>
          <v:rect style="width:0;height:1.5pt" o:hralign="center" o:hrstd="t" o:hr="t"/>
        </w:pict>
      </w:r>
    </w:p>
    <w:bookmarkEnd w:id="75"/>
    <w:bookmarkStart w:id="76" w:name="goal-health-rules"/>
    <w:p>
      <w:pPr>
        <w:pStyle w:val="Heading1"/>
      </w:pPr>
      <w:r>
        <w:t xml:space="preserve">12. Goal Health Rules</w:t>
      </w:r>
    </w:p>
    <w:p>
      <w:pPr>
        <w:pStyle w:val="FirstParagraph"/>
      </w:pPr>
      <w:r>
        <w:t xml:space="preserve">Goal health should consider meaningful signals such as:</w:t>
      </w:r>
    </w:p>
    <w:p>
      <w:pPr>
        <w:pStyle w:val="SourceCode"/>
      </w:pPr>
      <w:r>
        <w:rPr>
          <w:rStyle w:val="VerbatimChar"/>
        </w:rPr>
        <w:t xml:space="preserve">Progress</w:t>
      </w:r>
      <w:r>
        <w:br/>
      </w:r>
      <w:r>
        <w:rPr>
          <w:rStyle w:val="VerbatimChar"/>
        </w:rPr>
        <w:t xml:space="preserve">Deadline</w:t>
      </w:r>
      <w:r>
        <w:br/>
      </w:r>
      <w:r>
        <w:rPr>
          <w:rStyle w:val="VerbatimChar"/>
        </w:rPr>
        <w:t xml:space="preserve">Milestone completion</w:t>
      </w:r>
      <w:r>
        <w:br/>
      </w:r>
      <w:r>
        <w:rPr>
          <w:rStyle w:val="VerbatimChar"/>
        </w:rPr>
        <w:t xml:space="preserve">Task completion</w:t>
      </w:r>
      <w:r>
        <w:br/>
      </w:r>
      <w:r>
        <w:rPr>
          <w:rStyle w:val="VerbatimChar"/>
        </w:rPr>
        <w:t xml:space="preserve">Recent activity</w:t>
      </w:r>
      <w:r>
        <w:br/>
      </w:r>
      <w:r>
        <w:rPr>
          <w:rStyle w:val="VerbatimChar"/>
        </w:rPr>
        <w:t xml:space="preserve">Consistency</w:t>
      </w:r>
    </w:p>
    <w:p>
      <w:pPr>
        <w:pStyle w:val="FirstParagraph"/>
      </w:pPr>
      <w:r>
        <w:t xml:space="preserve">A goal should not be labelled</w:t>
      </w:r>
      <w:r>
        <w:t xml:space="preserve"> </w:t>
      </w:r>
      <w:r>
        <w:t xml:space="preserve">“</w:t>
      </w:r>
      <w:r>
        <w:t xml:space="preserve">healthy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at risk</w:t>
      </w:r>
      <w:r>
        <w:t xml:space="preserve">”</w:t>
      </w:r>
      <w:r>
        <w:t xml:space="preserve"> </w:t>
      </w:r>
      <w:r>
        <w:t xml:space="preserve">based on a single</w:t>
      </w:r>
      <w:r>
        <w:t xml:space="preserve"> </w:t>
      </w:r>
      <w:r>
        <w:t xml:space="preserve">arbitrary number.</w:t>
      </w:r>
    </w:p>
    <w:p>
      <w:pPr>
        <w:pStyle w:val="BodyText"/>
      </w:pPr>
      <w:r>
        <w:t xml:space="preserve">Health calculations should be explainable.</w:t>
      </w:r>
    </w:p>
    <w:p>
      <w:r>
        <w:pict>
          <v:rect style="width:0;height:1.5pt" o:hralign="center" o:hrstd="t" o:hr="t"/>
        </w:pict>
      </w:r>
    </w:p>
    <w:bookmarkEnd w:id="76"/>
    <w:bookmarkStart w:id="85" w:name="frontend-ux-rules"/>
    <w:p>
      <w:pPr>
        <w:pStyle w:val="Heading1"/>
      </w:pPr>
      <w:r>
        <w:t xml:space="preserve">13. Frontend &amp; UX Rules</w:t>
      </w:r>
    </w:p>
    <w:bookmarkStart w:id="77" w:name="mobile-is-a-first-class-platform"/>
    <w:p>
      <w:pPr>
        <w:pStyle w:val="Heading2"/>
      </w:pPr>
      <w:r>
        <w:t xml:space="preserve">13.1 Mobile Is a First-Class Platform</w:t>
      </w:r>
    </w:p>
    <w:p>
      <w:pPr>
        <w:pStyle w:val="FirstParagraph"/>
      </w:pPr>
      <w:r>
        <w:t xml:space="preserve">LifeOS must provide a strong experience on:</w:t>
      </w:r>
    </w:p>
    <w:p>
      <w:pPr>
        <w:pStyle w:val="Compact"/>
        <w:numPr>
          <w:ilvl w:val="0"/>
          <w:numId w:val="1031"/>
        </w:numPr>
      </w:pPr>
      <w:r>
        <w:t xml:space="preserve">Mobile phones</w:t>
      </w:r>
    </w:p>
    <w:p>
      <w:pPr>
        <w:pStyle w:val="Compact"/>
        <w:numPr>
          <w:ilvl w:val="0"/>
          <w:numId w:val="1031"/>
        </w:numPr>
      </w:pPr>
      <w:r>
        <w:t xml:space="preserve">Tablets / iPads</w:t>
      </w:r>
    </w:p>
    <w:p>
      <w:pPr>
        <w:pStyle w:val="Compact"/>
        <w:numPr>
          <w:ilvl w:val="0"/>
          <w:numId w:val="1031"/>
        </w:numPr>
      </w:pPr>
      <w:r>
        <w:t xml:space="preserve">Laptops</w:t>
      </w:r>
    </w:p>
    <w:p>
      <w:pPr>
        <w:pStyle w:val="Compact"/>
        <w:numPr>
          <w:ilvl w:val="0"/>
          <w:numId w:val="1031"/>
        </w:numPr>
      </w:pPr>
      <w:r>
        <w:t xml:space="preserve">Desktop screens</w:t>
      </w:r>
    </w:p>
    <w:p>
      <w:pPr>
        <w:pStyle w:val="FirstParagraph"/>
      </w:pPr>
      <w:r>
        <w:t xml:space="preserve">Mobile responsiveness is not a final polishing task.</w:t>
      </w:r>
    </w:p>
    <w:p>
      <w:pPr>
        <w:pStyle w:val="BodyText"/>
      </w:pPr>
      <w:r>
        <w:t xml:space="preserve">It must influence component and layout decisions from the beginning.</w:t>
      </w:r>
    </w:p>
    <w:p>
      <w:r>
        <w:pict>
          <v:rect style="width:0;height:1.5pt" o:hralign="center" o:hrstd="t" o:hr="t"/>
        </w:pict>
      </w:r>
    </w:p>
    <w:bookmarkEnd w:id="77"/>
    <w:bookmarkStart w:id="78" w:name="no-desktop-ui-shrunk-onto-mobile"/>
    <w:p>
      <w:pPr>
        <w:pStyle w:val="Heading2"/>
      </w:pPr>
      <w:r>
        <w:t xml:space="preserve">13.2 No Desktop UI Shrunk Onto Mobile</w:t>
      </w:r>
    </w:p>
    <w:p>
      <w:pPr>
        <w:pStyle w:val="FirstParagraph"/>
      </w:pPr>
      <w:r>
        <w:t xml:space="preserve">Do not simply reduce desktop dimensions.</w:t>
      </w:r>
    </w:p>
    <w:p>
      <w:pPr>
        <w:pStyle w:val="BodyText"/>
      </w:pPr>
      <w:r>
        <w:t xml:space="preserve">Mobile may require:</w:t>
      </w:r>
    </w:p>
    <w:p>
      <w:pPr>
        <w:pStyle w:val="Compact"/>
        <w:numPr>
          <w:ilvl w:val="0"/>
          <w:numId w:val="1032"/>
        </w:numPr>
      </w:pPr>
      <w:r>
        <w:t xml:space="preserve">Collapsed navigation</w:t>
      </w:r>
    </w:p>
    <w:p>
      <w:pPr>
        <w:pStyle w:val="Compact"/>
        <w:numPr>
          <w:ilvl w:val="0"/>
          <w:numId w:val="1032"/>
        </w:numPr>
      </w:pPr>
      <w:r>
        <w:t xml:space="preserve">Stacked cards</w:t>
      </w:r>
    </w:p>
    <w:p>
      <w:pPr>
        <w:pStyle w:val="Compact"/>
        <w:numPr>
          <w:ilvl w:val="0"/>
          <w:numId w:val="1032"/>
        </w:numPr>
      </w:pPr>
      <w:r>
        <w:t xml:space="preserve">Simplified tables</w:t>
      </w:r>
    </w:p>
    <w:p>
      <w:pPr>
        <w:pStyle w:val="Compact"/>
        <w:numPr>
          <w:ilvl w:val="0"/>
          <w:numId w:val="1032"/>
        </w:numPr>
      </w:pPr>
      <w:r>
        <w:t xml:space="preserve">Bottom navigation</w:t>
      </w:r>
    </w:p>
    <w:p>
      <w:pPr>
        <w:pStyle w:val="Compact"/>
        <w:numPr>
          <w:ilvl w:val="0"/>
          <w:numId w:val="1032"/>
        </w:numPr>
      </w:pPr>
      <w:r>
        <w:t xml:space="preserve">Scrollable sections</w:t>
      </w:r>
    </w:p>
    <w:p>
      <w:pPr>
        <w:pStyle w:val="Compact"/>
        <w:numPr>
          <w:ilvl w:val="0"/>
          <w:numId w:val="1032"/>
        </w:numPr>
      </w:pPr>
      <w:r>
        <w:t xml:space="preserve">Full-width forms</w:t>
      </w:r>
    </w:p>
    <w:p>
      <w:pPr>
        <w:pStyle w:val="Compact"/>
        <w:numPr>
          <w:ilvl w:val="0"/>
          <w:numId w:val="1032"/>
        </w:numPr>
      </w:pPr>
      <w:r>
        <w:t xml:space="preserve">Mobile-friendly modals</w:t>
      </w:r>
    </w:p>
    <w:p>
      <w:pPr>
        <w:pStyle w:val="Compact"/>
        <w:numPr>
          <w:ilvl w:val="0"/>
          <w:numId w:val="1032"/>
        </w:numPr>
      </w:pPr>
      <w:r>
        <w:t xml:space="preserve">Touch-friendly controls</w:t>
      </w:r>
    </w:p>
    <w:p>
      <w:r>
        <w:pict>
          <v:rect style="width:0;height:1.5pt" o:hralign="center" o:hrstd="t" o:hr="t"/>
        </w:pict>
      </w:r>
    </w:p>
    <w:bookmarkEnd w:id="78"/>
    <w:bookmarkStart w:id="79" w:name="no-unnecessary-horizontal-scrolling"/>
    <w:p>
      <w:pPr>
        <w:pStyle w:val="Heading2"/>
      </w:pPr>
      <w:r>
        <w:t xml:space="preserve">13.3 No Unnecessary Horizontal Scrolling</w:t>
      </w:r>
    </w:p>
    <w:p>
      <w:pPr>
        <w:pStyle w:val="FirstParagraph"/>
      </w:pPr>
      <w:r>
        <w:t xml:space="preserve">Users should not have to horizontally scroll the entire page to use core</w:t>
      </w:r>
      <w:r>
        <w:t xml:space="preserve"> </w:t>
      </w:r>
      <w:r>
        <w:t xml:space="preserve">functionality.</w:t>
      </w:r>
    </w:p>
    <w:p>
      <w:pPr>
        <w:pStyle w:val="BodyText"/>
      </w:pPr>
      <w:r>
        <w:t xml:space="preserve">If a table cannot reasonably fit on mobile, redesign the presentation</w:t>
      </w:r>
      <w:r>
        <w:t xml:space="preserve"> </w:t>
      </w:r>
      <w:r>
        <w:t xml:space="preserve">rather than forcing the desktop table into a tiny viewport.</w:t>
      </w:r>
    </w:p>
    <w:p>
      <w:r>
        <w:pict>
          <v:rect style="width:0;height:1.5pt" o:hralign="center" o:hrstd="t" o:hr="t"/>
        </w:pict>
      </w:r>
    </w:p>
    <w:bookmarkEnd w:id="79"/>
    <w:bookmarkStart w:id="80" w:name="touch-friendly-controls"/>
    <w:p>
      <w:pPr>
        <w:pStyle w:val="Heading2"/>
      </w:pPr>
      <w:r>
        <w:t xml:space="preserve">13.4 Touch-Friendly Controls</w:t>
      </w:r>
    </w:p>
    <w:p>
      <w:pPr>
        <w:pStyle w:val="FirstParagraph"/>
      </w:pPr>
      <w:r>
        <w:t xml:space="preserve">Interactive elements must be comfortably usable on touch devices.</w:t>
      </w:r>
    </w:p>
    <w:p>
      <w:pPr>
        <w:pStyle w:val="BodyText"/>
      </w:pPr>
      <w:r>
        <w:t xml:space="preserve">Avoid:</w:t>
      </w:r>
    </w:p>
    <w:p>
      <w:pPr>
        <w:pStyle w:val="Compact"/>
        <w:numPr>
          <w:ilvl w:val="0"/>
          <w:numId w:val="1033"/>
        </w:numPr>
      </w:pPr>
      <w:r>
        <w:t xml:space="preserve">Tiny buttons</w:t>
      </w:r>
    </w:p>
    <w:p>
      <w:pPr>
        <w:pStyle w:val="Compact"/>
        <w:numPr>
          <w:ilvl w:val="0"/>
          <w:numId w:val="1033"/>
        </w:numPr>
      </w:pPr>
      <w:r>
        <w:t xml:space="preserve">Closely packed controls</w:t>
      </w:r>
    </w:p>
    <w:p>
      <w:pPr>
        <w:pStyle w:val="Compact"/>
        <w:numPr>
          <w:ilvl w:val="0"/>
          <w:numId w:val="1033"/>
        </w:numPr>
      </w:pPr>
      <w:r>
        <w:t xml:space="preserve">Hover-only functionality</w:t>
      </w:r>
    </w:p>
    <w:p>
      <w:pPr>
        <w:pStyle w:val="Compact"/>
        <w:numPr>
          <w:ilvl w:val="0"/>
          <w:numId w:val="1033"/>
        </w:numPr>
      </w:pPr>
      <w:r>
        <w:t xml:space="preserve">Desktop-only context menus</w:t>
      </w:r>
    </w:p>
    <w:p>
      <w:pPr>
        <w:pStyle w:val="Compact"/>
        <w:numPr>
          <w:ilvl w:val="0"/>
          <w:numId w:val="1033"/>
        </w:numPr>
      </w:pPr>
      <w:r>
        <w:t xml:space="preserve">Interactions that require precise mouse positioning</w:t>
      </w:r>
    </w:p>
    <w:p>
      <w:r>
        <w:pict>
          <v:rect style="width:0;height:1.5pt" o:hralign="center" o:hrstd="t" o:hr="t"/>
        </w:pict>
      </w:r>
    </w:p>
    <w:bookmarkEnd w:id="80"/>
    <w:bookmarkStart w:id="81" w:name="responsive-charts"/>
    <w:p>
      <w:pPr>
        <w:pStyle w:val="Heading2"/>
      </w:pPr>
      <w:r>
        <w:t xml:space="preserve">13.5 Responsive Charts</w:t>
      </w:r>
    </w:p>
    <w:p>
      <w:pPr>
        <w:pStyle w:val="FirstParagraph"/>
      </w:pPr>
      <w:r>
        <w:t xml:space="preserve">Charts and analytics must remain readable on smaller screens.</w:t>
      </w:r>
    </w:p>
    <w:p>
      <w:pPr>
        <w:pStyle w:val="BodyText"/>
      </w:pPr>
      <w:r>
        <w:t xml:space="preserve">Do not allow:</w:t>
      </w:r>
    </w:p>
    <w:p>
      <w:pPr>
        <w:pStyle w:val="Compact"/>
        <w:numPr>
          <w:ilvl w:val="0"/>
          <w:numId w:val="1034"/>
        </w:numPr>
      </w:pPr>
      <w:r>
        <w:t xml:space="preserve">Cropped charts</w:t>
      </w:r>
    </w:p>
    <w:p>
      <w:pPr>
        <w:pStyle w:val="Compact"/>
        <w:numPr>
          <w:ilvl w:val="0"/>
          <w:numId w:val="1034"/>
        </w:numPr>
      </w:pPr>
      <w:r>
        <w:t xml:space="preserve">Unreadable labels</w:t>
      </w:r>
    </w:p>
    <w:p>
      <w:pPr>
        <w:pStyle w:val="Compact"/>
        <w:numPr>
          <w:ilvl w:val="0"/>
          <w:numId w:val="1034"/>
        </w:numPr>
      </w:pPr>
      <w:r>
        <w:t xml:space="preserve">Overlapping legends</w:t>
      </w:r>
    </w:p>
    <w:p>
      <w:pPr>
        <w:pStyle w:val="Compact"/>
        <w:numPr>
          <w:ilvl w:val="0"/>
          <w:numId w:val="1034"/>
        </w:numPr>
      </w:pPr>
      <w:r>
        <w:t xml:space="preserve">Excessively dense data</w:t>
      </w:r>
    </w:p>
    <w:p>
      <w:r>
        <w:pict>
          <v:rect style="width:0;height:1.5pt" o:hralign="center" o:hrstd="t" o:hr="t"/>
        </w:pict>
      </w:r>
    </w:p>
    <w:bookmarkEnd w:id="81"/>
    <w:bookmarkStart w:id="82" w:name="responsive-forms-and-modals"/>
    <w:p>
      <w:pPr>
        <w:pStyle w:val="Heading2"/>
      </w:pPr>
      <w:r>
        <w:t xml:space="preserve">13.6 Responsive Forms and Modals</w:t>
      </w:r>
    </w:p>
    <w:p>
      <w:pPr>
        <w:pStyle w:val="FirstParagraph"/>
      </w:pPr>
      <w:r>
        <w:t xml:space="preserve">Forms and dialogs must adapt to screen size.</w:t>
      </w:r>
    </w:p>
    <w:p>
      <w:pPr>
        <w:pStyle w:val="BodyText"/>
      </w:pPr>
      <w:r>
        <w:t xml:space="preserve">On mobile:</w:t>
      </w:r>
    </w:p>
    <w:p>
      <w:pPr>
        <w:pStyle w:val="Compact"/>
        <w:numPr>
          <w:ilvl w:val="0"/>
          <w:numId w:val="1035"/>
        </w:numPr>
      </w:pPr>
      <w:r>
        <w:t xml:space="preserve">Inputs should fit the viewport.</w:t>
      </w:r>
    </w:p>
    <w:p>
      <w:pPr>
        <w:pStyle w:val="Compact"/>
        <w:numPr>
          <w:ilvl w:val="0"/>
          <w:numId w:val="1035"/>
        </w:numPr>
      </w:pPr>
      <w:r>
        <w:t xml:space="preserve">Important actions should remain visible.</w:t>
      </w:r>
    </w:p>
    <w:p>
      <w:pPr>
        <w:pStyle w:val="Compact"/>
        <w:numPr>
          <w:ilvl w:val="0"/>
          <w:numId w:val="1035"/>
        </w:numPr>
      </w:pPr>
      <w:r>
        <w:t xml:space="preserve">Keyboard interaction should not break the layout.</w:t>
      </w:r>
    </w:p>
    <w:p>
      <w:pPr>
        <w:pStyle w:val="Compact"/>
        <w:numPr>
          <w:ilvl w:val="0"/>
          <w:numId w:val="1035"/>
        </w:numPr>
      </w:pPr>
      <w:r>
        <w:t xml:space="preserve">Long forms should be easy to navigate.</w:t>
      </w:r>
    </w:p>
    <w:p>
      <w:r>
        <w:pict>
          <v:rect style="width:0;height:1.5pt" o:hralign="center" o:hrstd="t" o:hr="t"/>
        </w:pict>
      </w:r>
    </w:p>
    <w:bookmarkEnd w:id="82"/>
    <w:bookmarkStart w:id="83" w:name="every-important-screen-needs-four-states"/>
    <w:p>
      <w:pPr>
        <w:pStyle w:val="Heading2"/>
      </w:pPr>
      <w:r>
        <w:t xml:space="preserve">13.7 Every Important Screen Needs Four States</w:t>
      </w:r>
    </w:p>
    <w:p>
      <w:pPr>
        <w:pStyle w:val="FirstParagraph"/>
      </w:pPr>
      <w:r>
        <w:t xml:space="preserve">Where applicable, frontend screens should handle: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Success / Data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Error</w:t>
      </w:r>
    </w:p>
    <w:p>
      <w:pPr>
        <w:pStyle w:val="FirstParagraph"/>
      </w:pPr>
      <w:r>
        <w:t xml:space="preserve">Do not build only the happy path.</w:t>
      </w:r>
    </w:p>
    <w:p>
      <w:r>
        <w:pict>
          <v:rect style="width:0;height:1.5pt" o:hralign="center" o:hrstd="t" o:hr="t"/>
        </w:pict>
      </w:r>
    </w:p>
    <w:bookmarkEnd w:id="83"/>
    <w:bookmarkStart w:id="84" w:name="accessibility"/>
    <w:p>
      <w:pPr>
        <w:pStyle w:val="Heading2"/>
      </w:pPr>
      <w:r>
        <w:t xml:space="preserve">13.8 Accessibility</w:t>
      </w:r>
    </w:p>
    <w:p>
      <w:pPr>
        <w:pStyle w:val="FirstParagraph"/>
      </w:pPr>
      <w:r>
        <w:t xml:space="preserve">Consider:</w:t>
      </w:r>
    </w:p>
    <w:p>
      <w:pPr>
        <w:pStyle w:val="Compact"/>
        <w:numPr>
          <w:ilvl w:val="0"/>
          <w:numId w:val="1036"/>
        </w:numPr>
      </w:pPr>
      <w:r>
        <w:t xml:space="preserve">Keyboard navigation</w:t>
      </w:r>
    </w:p>
    <w:p>
      <w:pPr>
        <w:pStyle w:val="Compact"/>
        <w:numPr>
          <w:ilvl w:val="0"/>
          <w:numId w:val="1036"/>
        </w:numPr>
      </w:pPr>
      <w:r>
        <w:t xml:space="preserve">Visible focus states</w:t>
      </w:r>
    </w:p>
    <w:p>
      <w:pPr>
        <w:pStyle w:val="Compact"/>
        <w:numPr>
          <w:ilvl w:val="0"/>
          <w:numId w:val="1036"/>
        </w:numPr>
      </w:pPr>
      <w:r>
        <w:t xml:space="preserve">Semantic HTML</w:t>
      </w:r>
    </w:p>
    <w:p>
      <w:pPr>
        <w:pStyle w:val="Compact"/>
        <w:numPr>
          <w:ilvl w:val="0"/>
          <w:numId w:val="1036"/>
        </w:numPr>
      </w:pPr>
      <w:r>
        <w:t xml:space="preserve">Form labels</w:t>
      </w:r>
    </w:p>
    <w:p>
      <w:pPr>
        <w:pStyle w:val="Compact"/>
        <w:numPr>
          <w:ilvl w:val="0"/>
          <w:numId w:val="1036"/>
        </w:numPr>
      </w:pPr>
      <w:r>
        <w:t xml:space="preserve">Sufficient contrast</w:t>
      </w:r>
    </w:p>
    <w:p>
      <w:pPr>
        <w:pStyle w:val="Compact"/>
        <w:numPr>
          <w:ilvl w:val="0"/>
          <w:numId w:val="1036"/>
        </w:numPr>
      </w:pPr>
      <w:r>
        <w:t xml:space="preserve">Meaningful error messages</w:t>
      </w:r>
    </w:p>
    <w:p>
      <w:pPr>
        <w:pStyle w:val="Compact"/>
        <w:numPr>
          <w:ilvl w:val="0"/>
          <w:numId w:val="1036"/>
        </w:numPr>
      </w:pPr>
      <w:r>
        <w:t xml:space="preserve">Screen-reader-friendly controls where applicable</w:t>
      </w:r>
    </w:p>
    <w:p>
      <w:pPr>
        <w:pStyle w:val="FirstParagraph"/>
      </w:pPr>
      <w:r>
        <w:t xml:space="preserve">Accessibility should be part of implementation rather than an</w:t>
      </w:r>
      <w:r>
        <w:t xml:space="preserve"> </w:t>
      </w:r>
      <w:r>
        <w:t xml:space="preserve">afterthought.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coding-maintainability-rules"/>
    <w:p>
      <w:pPr>
        <w:pStyle w:val="Heading1"/>
      </w:pPr>
      <w:r>
        <w:t xml:space="preserve">14. Coding &amp; Maintainability Rules</w:t>
      </w:r>
    </w:p>
    <w:bookmarkStart w:id="86" w:name="prefer-readable-code"/>
    <w:p>
      <w:pPr>
        <w:pStyle w:val="Heading2"/>
      </w:pPr>
      <w:r>
        <w:t xml:space="preserve">14.1 Prefer Readable Code</w:t>
      </w:r>
    </w:p>
    <w:p>
      <w:pPr>
        <w:pStyle w:val="FirstParagraph"/>
      </w:pPr>
      <w:r>
        <w:t xml:space="preserve">Code should be understandable by another developer without requiring the</w:t>
      </w:r>
      <w:r>
        <w:t xml:space="preserve"> </w:t>
      </w:r>
      <w:r>
        <w:t xml:space="preserve">original author to explain every line.</w:t>
      </w:r>
    </w:p>
    <w:p>
      <w:r>
        <w:pict>
          <v:rect style="width:0;height:1.5pt" o:hralign="center" o:hrstd="t" o:hr="t"/>
        </w:pict>
      </w:r>
    </w:p>
    <w:bookmarkEnd w:id="86"/>
    <w:bookmarkStart w:id="87" w:name="avoid-giant-components"/>
    <w:p>
      <w:pPr>
        <w:pStyle w:val="Heading2"/>
      </w:pPr>
      <w:r>
        <w:t xml:space="preserve">14.2 Avoid Giant Components</w:t>
      </w:r>
    </w:p>
    <w:p>
      <w:pPr>
        <w:pStyle w:val="FirstParagraph"/>
      </w:pPr>
      <w:r>
        <w:t xml:space="preserve">Do not create:</w:t>
      </w:r>
    </w:p>
    <w:p>
      <w:pPr>
        <w:pStyle w:val="Compact"/>
        <w:numPr>
          <w:ilvl w:val="0"/>
          <w:numId w:val="1037"/>
        </w:numPr>
      </w:pPr>
      <w:r>
        <w:t xml:space="preserve">1,000-line React components</w:t>
      </w:r>
    </w:p>
    <w:p>
      <w:pPr>
        <w:pStyle w:val="Compact"/>
        <w:numPr>
          <w:ilvl w:val="0"/>
          <w:numId w:val="1037"/>
        </w:numPr>
      </w:pPr>
      <w:r>
        <w:t xml:space="preserve">Giant Spring controllers</w:t>
      </w:r>
    </w:p>
    <w:p>
      <w:pPr>
        <w:pStyle w:val="Compact"/>
        <w:numPr>
          <w:ilvl w:val="0"/>
          <w:numId w:val="1037"/>
        </w:numPr>
      </w:pPr>
      <w:r>
        <w:t xml:space="preserve">God services</w:t>
      </w:r>
    </w:p>
    <w:p>
      <w:pPr>
        <w:pStyle w:val="Compact"/>
        <w:numPr>
          <w:ilvl w:val="0"/>
          <w:numId w:val="1037"/>
        </w:numPr>
      </w:pPr>
      <w:r>
        <w:t xml:space="preserve">Huge utility files containing unrelated logic</w:t>
      </w:r>
    </w:p>
    <w:p>
      <w:pPr>
        <w:pStyle w:val="FirstParagraph"/>
      </w:pPr>
      <w:r>
        <w:t xml:space="preserve">Split code around meaningful responsibilities.</w:t>
      </w:r>
    </w:p>
    <w:p>
      <w:r>
        <w:pict>
          <v:rect style="width:0;height:1.5pt" o:hralign="center" o:hrstd="t" o:hr="t"/>
        </w:pict>
      </w:r>
    </w:p>
    <w:bookmarkEnd w:id="87"/>
    <w:bookmarkStart w:id="88" w:name="avoid-unnecessary-duplication"/>
    <w:p>
      <w:pPr>
        <w:pStyle w:val="Heading2"/>
      </w:pPr>
      <w:r>
        <w:t xml:space="preserve">14.3 Avoid Unnecessary Duplication</w:t>
      </w:r>
    </w:p>
    <w:p>
      <w:pPr>
        <w:pStyle w:val="FirstParagraph"/>
      </w:pPr>
      <w:r>
        <w:t xml:space="preserve">If the same business rule exists in multiple places, centralize it where</w:t>
      </w:r>
      <w:r>
        <w:t xml:space="preserve"> </w:t>
      </w:r>
      <w:r>
        <w:t xml:space="preserve">appropriate.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Do not calculate goal health differently in: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Goal page</w:t>
      </w:r>
      <w:r>
        <w:br/>
      </w:r>
      <w:r>
        <w:rPr>
          <w:rStyle w:val="VerbatimChar"/>
        </w:rPr>
        <w:t xml:space="preserve">Analytics page</w:t>
      </w:r>
      <w:r>
        <w:br/>
      </w:r>
      <w:r>
        <w:rPr>
          <w:rStyle w:val="VerbatimChar"/>
        </w:rPr>
        <w:t xml:space="preserve">Recommendation engine</w:t>
      </w:r>
    </w:p>
    <w:p>
      <w:pPr>
        <w:pStyle w:val="FirstParagraph"/>
      </w:pPr>
      <w:r>
        <w:t xml:space="preserve">unless the differences are intentional and documented.</w:t>
      </w:r>
    </w:p>
    <w:p>
      <w:r>
        <w:pict>
          <v:rect style="width:0;height:1.5pt" o:hralign="center" o:hrstd="t" o:hr="t"/>
        </w:pict>
      </w:r>
    </w:p>
    <w:bookmarkEnd w:id="88"/>
    <w:bookmarkStart w:id="89" w:name="keep-dependencies-justified"/>
    <w:p>
      <w:pPr>
        <w:pStyle w:val="Heading2"/>
      </w:pPr>
      <w:r>
        <w:t xml:space="preserve">14.4 Keep Dependencies Justified</w:t>
      </w:r>
    </w:p>
    <w:p>
      <w:pPr>
        <w:pStyle w:val="FirstParagraph"/>
      </w:pPr>
      <w:r>
        <w:t xml:space="preserve">Do not add libraries only because they are popular.</w:t>
      </w:r>
    </w:p>
    <w:p>
      <w:pPr>
        <w:pStyle w:val="BodyText"/>
      </w:pPr>
      <w:r>
        <w:t xml:space="preserve">Before adding a dependency, consider:</w:t>
      </w:r>
    </w:p>
    <w:p>
      <w:pPr>
        <w:pStyle w:val="Compact"/>
        <w:numPr>
          <w:ilvl w:val="0"/>
          <w:numId w:val="1038"/>
        </w:numPr>
      </w:pPr>
      <w:r>
        <w:t xml:space="preserve">Why is it needed?</w:t>
      </w:r>
    </w:p>
    <w:p>
      <w:pPr>
        <w:pStyle w:val="Compact"/>
        <w:numPr>
          <w:ilvl w:val="0"/>
          <w:numId w:val="1038"/>
        </w:numPr>
      </w:pPr>
      <w:r>
        <w:t xml:space="preserve">Can the existing stack solve the problem?</w:t>
      </w:r>
    </w:p>
    <w:p>
      <w:pPr>
        <w:pStyle w:val="Compact"/>
        <w:numPr>
          <w:ilvl w:val="0"/>
          <w:numId w:val="1038"/>
        </w:numPr>
      </w:pPr>
      <w:r>
        <w:t xml:space="preserve">Does it introduce security risk?</w:t>
      </w:r>
    </w:p>
    <w:p>
      <w:pPr>
        <w:pStyle w:val="Compact"/>
        <w:numPr>
          <w:ilvl w:val="0"/>
          <w:numId w:val="1038"/>
        </w:numPr>
      </w:pPr>
      <w:r>
        <w:t xml:space="preserve">Does it increase bundle size?</w:t>
      </w:r>
    </w:p>
    <w:p>
      <w:pPr>
        <w:pStyle w:val="Compact"/>
        <w:numPr>
          <w:ilvl w:val="0"/>
          <w:numId w:val="1038"/>
        </w:numPr>
      </w:pPr>
      <w:r>
        <w:t xml:space="preserve">Is it actively maintained?</w:t>
      </w:r>
    </w:p>
    <w:p>
      <w:pPr>
        <w:pStyle w:val="Compact"/>
        <w:numPr>
          <w:ilvl w:val="0"/>
          <w:numId w:val="1038"/>
        </w:numPr>
      </w:pPr>
      <w:r>
        <w:t xml:space="preserve">Does it complicate deployment?</w:t>
      </w:r>
    </w:p>
    <w:p>
      <w:r>
        <w:pict>
          <v:rect style="width:0;height:1.5pt" o:hralign="center" o:hrstd="t" o:hr="t"/>
        </w:pict>
      </w:r>
    </w:p>
    <w:bookmarkEnd w:id="89"/>
    <w:bookmarkStart w:id="90" w:name="meaningful-naming"/>
    <w:p>
      <w:pPr>
        <w:pStyle w:val="Heading2"/>
      </w:pPr>
      <w:r>
        <w:t xml:space="preserve">14.5 Meaningful Naming</w:t>
      </w:r>
    </w:p>
    <w:p>
      <w:pPr>
        <w:pStyle w:val="FirstParagraph"/>
      </w:pPr>
      <w:r>
        <w:t xml:space="preserve">Names should communicate intent.</w:t>
      </w:r>
    </w:p>
    <w:p>
      <w:pPr>
        <w:pStyle w:val="BodyText"/>
      </w:pPr>
      <w:r>
        <w:t xml:space="preserve">Prefer:</w:t>
      </w:r>
    </w:p>
    <w:p>
      <w:pPr>
        <w:pStyle w:val="SourceCode"/>
      </w:pPr>
      <w:r>
        <w:rPr>
          <w:rStyle w:val="VerbatimChar"/>
        </w:rPr>
        <w:t xml:space="preserve">calculateGoalHealth()</w:t>
      </w:r>
      <w:r>
        <w:br/>
      </w:r>
      <w:r>
        <w:rPr>
          <w:rStyle w:val="VerbatimChar"/>
        </w:rPr>
        <w:t xml:space="preserve">getPendingTasks()</w:t>
      </w:r>
      <w:r>
        <w:br/>
      </w:r>
      <w:r>
        <w:rPr>
          <w:rStyle w:val="VerbatimChar"/>
        </w:rPr>
        <w:t xml:space="preserve">generateDailyRecommendations()</w:t>
      </w:r>
    </w:p>
    <w:p>
      <w:pPr>
        <w:pStyle w:val="FirstParagraph"/>
      </w:pPr>
      <w:r>
        <w:t xml:space="preserve">over vague names such as:</w:t>
      </w:r>
    </w:p>
    <w:p>
      <w:pPr>
        <w:pStyle w:val="SourceCode"/>
      </w:pPr>
      <w:r>
        <w:rPr>
          <w:rStyle w:val="VerbatimChar"/>
        </w:rPr>
        <w:t xml:space="preserve">process()</w:t>
      </w:r>
      <w:r>
        <w:br/>
      </w:r>
      <w:r>
        <w:rPr>
          <w:rStyle w:val="VerbatimChar"/>
        </w:rPr>
        <w:t xml:space="preserve">handle()</w:t>
      </w:r>
      <w:r>
        <w:br/>
      </w:r>
      <w:r>
        <w:rPr>
          <w:rStyle w:val="VerbatimChar"/>
        </w:rPr>
        <w:t xml:space="preserve">doStuff()</w:t>
      </w:r>
    </w:p>
    <w:p>
      <w:pPr>
        <w:pStyle w:val="FirstParagraph"/>
      </w:pPr>
      <w:r>
        <w:t xml:space="preserve">when more specific naming is possible.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error-handling-rules"/>
    <w:p>
      <w:pPr>
        <w:pStyle w:val="Heading1"/>
      </w:pPr>
      <w:r>
        <w:t xml:space="preserve">15. Error Handling Rules</w:t>
      </w:r>
    </w:p>
    <w:p>
      <w:pPr>
        <w:pStyle w:val="FirstParagraph"/>
      </w:pPr>
      <w:r>
        <w:t xml:space="preserve">Errors must be predictable and useful.</w:t>
      </w:r>
    </w:p>
    <w:bookmarkStart w:id="92" w:name="backend"/>
    <w:p>
      <w:pPr>
        <w:pStyle w:val="Heading2"/>
      </w:pPr>
      <w:r>
        <w:t xml:space="preserve">Backend</w:t>
      </w:r>
    </w:p>
    <w:p>
      <w:pPr>
        <w:pStyle w:val="FirstParagraph"/>
      </w:pPr>
      <w:r>
        <w:t xml:space="preserve">Use a centralized error-handling approach where appropriate.</w:t>
      </w:r>
    </w:p>
    <w:p>
      <w:pPr>
        <w:pStyle w:val="BodyText"/>
      </w:pPr>
      <w:r>
        <w:t xml:space="preserve">Return consistent error structures such as: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 task data"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"TASK_VALIDATION_ERROR"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Do not expose internal implementation details.</w:t>
      </w:r>
    </w:p>
    <w:bookmarkEnd w:id="92"/>
    <w:bookmarkStart w:id="93" w:name="frontend"/>
    <w:p>
      <w:pPr>
        <w:pStyle w:val="Heading2"/>
      </w:pPr>
      <w:r>
        <w:t xml:space="preserve">Frontend</w:t>
      </w:r>
    </w:p>
    <w:p>
      <w:pPr>
        <w:pStyle w:val="FirstParagraph"/>
      </w:pPr>
      <w:r>
        <w:t xml:space="preserve">The UI should:</w:t>
      </w:r>
    </w:p>
    <w:p>
      <w:pPr>
        <w:pStyle w:val="Compact"/>
        <w:numPr>
          <w:ilvl w:val="0"/>
          <w:numId w:val="1039"/>
        </w:numPr>
      </w:pPr>
      <w:r>
        <w:t xml:space="preserve">Show useful messages</w:t>
      </w:r>
    </w:p>
    <w:p>
      <w:pPr>
        <w:pStyle w:val="Compact"/>
        <w:numPr>
          <w:ilvl w:val="0"/>
          <w:numId w:val="1039"/>
        </w:numPr>
      </w:pPr>
      <w:r>
        <w:t xml:space="preserve">Avoid crashing on API failures</w:t>
      </w:r>
    </w:p>
    <w:p>
      <w:pPr>
        <w:pStyle w:val="Compact"/>
        <w:numPr>
          <w:ilvl w:val="0"/>
          <w:numId w:val="1039"/>
        </w:numPr>
      </w:pPr>
      <w:r>
        <w:t xml:space="preserve">Provide retry options where appropriate</w:t>
      </w:r>
    </w:p>
    <w:p>
      <w:pPr>
        <w:pStyle w:val="Compact"/>
        <w:numPr>
          <w:ilvl w:val="0"/>
          <w:numId w:val="1039"/>
        </w:numPr>
      </w:pPr>
      <w:r>
        <w:t xml:space="preserve">Preserve user input when possible</w:t>
      </w:r>
    </w:p>
    <w:p>
      <w:pPr>
        <w:pStyle w:val="Compact"/>
        <w:numPr>
          <w:ilvl w:val="0"/>
          <w:numId w:val="1039"/>
        </w:numPr>
      </w:pPr>
      <w:r>
        <w:t xml:space="preserve">Distinguish empty data from failed requests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95" w:name="observability-rules"/>
    <w:p>
      <w:pPr>
        <w:pStyle w:val="Heading1"/>
      </w:pPr>
      <w:r>
        <w:t xml:space="preserve">16. Observability Rules</w:t>
      </w:r>
    </w:p>
    <w:p>
      <w:pPr>
        <w:pStyle w:val="FirstParagraph"/>
      </w:pPr>
      <w:r>
        <w:t xml:space="preserve">Production systems must be observable.</w:t>
      </w:r>
    </w:p>
    <w:p>
      <w:pPr>
        <w:pStyle w:val="BodyText"/>
      </w:pPr>
      <w:r>
        <w:t xml:space="preserve">Monitor:</w:t>
      </w:r>
    </w:p>
    <w:p>
      <w:pPr>
        <w:pStyle w:val="Compact"/>
        <w:numPr>
          <w:ilvl w:val="0"/>
          <w:numId w:val="1040"/>
        </w:numPr>
      </w:pPr>
      <w:r>
        <w:t xml:space="preserve">Request latency</w:t>
      </w:r>
    </w:p>
    <w:p>
      <w:pPr>
        <w:pStyle w:val="Compact"/>
        <w:numPr>
          <w:ilvl w:val="0"/>
          <w:numId w:val="1040"/>
        </w:numPr>
      </w:pPr>
      <w:r>
        <w:t xml:space="preserve">Error rates</w:t>
      </w:r>
    </w:p>
    <w:p>
      <w:pPr>
        <w:pStyle w:val="Compact"/>
        <w:numPr>
          <w:ilvl w:val="0"/>
          <w:numId w:val="1040"/>
        </w:numPr>
      </w:pPr>
      <w:r>
        <w:t xml:space="preserve">Database performance</w:t>
      </w:r>
    </w:p>
    <w:p>
      <w:pPr>
        <w:pStyle w:val="Compact"/>
        <w:numPr>
          <w:ilvl w:val="0"/>
          <w:numId w:val="1040"/>
        </w:numPr>
      </w:pPr>
      <w:r>
        <w:t xml:space="preserve">Resource utilization</w:t>
      </w:r>
    </w:p>
    <w:p>
      <w:pPr>
        <w:pStyle w:val="Compact"/>
        <w:numPr>
          <w:ilvl w:val="0"/>
          <w:numId w:val="1040"/>
        </w:numPr>
      </w:pPr>
      <w:r>
        <w:t xml:space="preserve">Authentication failures</w:t>
      </w:r>
    </w:p>
    <w:p>
      <w:pPr>
        <w:pStyle w:val="Compact"/>
        <w:numPr>
          <w:ilvl w:val="0"/>
          <w:numId w:val="1040"/>
        </w:numPr>
      </w:pPr>
      <w:r>
        <w:t xml:space="preserve">Important background jobs</w:t>
      </w:r>
    </w:p>
    <w:p>
      <w:pPr>
        <w:pStyle w:val="Compact"/>
        <w:numPr>
          <w:ilvl w:val="0"/>
          <w:numId w:val="1040"/>
        </w:numPr>
      </w:pPr>
      <w:r>
        <w:t xml:space="preserve">Application health</w:t>
      </w:r>
    </w:p>
    <w:p>
      <w:pPr>
        <w:pStyle w:val="FirstParagraph"/>
      </w:pPr>
      <w:r>
        <w:t xml:space="preserve">Logs should be:</w:t>
      </w:r>
    </w:p>
    <w:p>
      <w:pPr>
        <w:pStyle w:val="Compact"/>
        <w:numPr>
          <w:ilvl w:val="0"/>
          <w:numId w:val="1041"/>
        </w:numPr>
      </w:pPr>
      <w:r>
        <w:t xml:space="preserve">Structured where practical</w:t>
      </w:r>
    </w:p>
    <w:p>
      <w:pPr>
        <w:pStyle w:val="Compact"/>
        <w:numPr>
          <w:ilvl w:val="0"/>
          <w:numId w:val="1041"/>
        </w:numPr>
      </w:pPr>
      <w:r>
        <w:t xml:space="preserve">Searchable</w:t>
      </w:r>
    </w:p>
    <w:p>
      <w:pPr>
        <w:pStyle w:val="Compact"/>
        <w:numPr>
          <w:ilvl w:val="0"/>
          <w:numId w:val="1041"/>
        </w:numPr>
      </w:pPr>
      <w:r>
        <w:t xml:space="preserve">Useful for debugging</w:t>
      </w:r>
    </w:p>
    <w:p>
      <w:pPr>
        <w:pStyle w:val="Compact"/>
        <w:numPr>
          <w:ilvl w:val="0"/>
          <w:numId w:val="1041"/>
        </w:numPr>
      </w:pPr>
      <w:r>
        <w:t xml:space="preserve">Free of sensitive user content</w:t>
      </w:r>
    </w:p>
    <w:p>
      <w:r>
        <w:pict>
          <v:rect style="width:0;height:1.5pt" o:hralign="center" o:hrstd="t" o:hr="t"/>
        </w:pict>
      </w:r>
    </w:p>
    <w:bookmarkEnd w:id="95"/>
    <w:bookmarkStart w:id="99" w:name="reliability-rules"/>
    <w:p>
      <w:pPr>
        <w:pStyle w:val="Heading1"/>
      </w:pPr>
      <w:r>
        <w:t xml:space="preserve">17. Reliability Rules</w:t>
      </w:r>
    </w:p>
    <w:p>
      <w:pPr>
        <w:pStyle w:val="FirstParagraph"/>
      </w:pPr>
      <w:r>
        <w:t xml:space="preserve">LifeOS should degrade gracefully.</w:t>
      </w:r>
    </w:p>
    <w:p>
      <w:pPr>
        <w:pStyle w:val="BodyText"/>
      </w:pPr>
      <w:r>
        <w:t xml:space="preserve">Examples:</w:t>
      </w:r>
    </w:p>
    <w:bookmarkStart w:id="96" w:name="if-recommendation-generation-fails"/>
    <w:p>
      <w:pPr>
        <w:pStyle w:val="Heading3"/>
      </w:pPr>
      <w:r>
        <w:t xml:space="preserve">If recommendation generation fails</w:t>
      </w:r>
    </w:p>
    <w:p>
      <w:pPr>
        <w:pStyle w:val="FirstParagraph"/>
      </w:pPr>
      <w:r>
        <w:t xml:space="preserve">The core application should still allow users to:</w:t>
      </w:r>
    </w:p>
    <w:p>
      <w:pPr>
        <w:pStyle w:val="Compact"/>
        <w:numPr>
          <w:ilvl w:val="0"/>
          <w:numId w:val="1042"/>
        </w:numPr>
      </w:pPr>
      <w:r>
        <w:t xml:space="preserve">View tasks</w:t>
      </w:r>
    </w:p>
    <w:p>
      <w:pPr>
        <w:pStyle w:val="Compact"/>
        <w:numPr>
          <w:ilvl w:val="0"/>
          <w:numId w:val="1042"/>
        </w:numPr>
      </w:pPr>
      <w:r>
        <w:t xml:space="preserve">Create tasks</w:t>
      </w:r>
    </w:p>
    <w:p>
      <w:pPr>
        <w:pStyle w:val="Compact"/>
        <w:numPr>
          <w:ilvl w:val="0"/>
          <w:numId w:val="1042"/>
        </w:numPr>
      </w:pPr>
      <w:r>
        <w:t xml:space="preserve">Complete tasks</w:t>
      </w:r>
    </w:p>
    <w:p>
      <w:pPr>
        <w:pStyle w:val="Compact"/>
        <w:numPr>
          <w:ilvl w:val="0"/>
          <w:numId w:val="1042"/>
        </w:numPr>
      </w:pPr>
      <w:r>
        <w:t xml:space="preserve">View goals</w:t>
      </w:r>
    </w:p>
    <w:p>
      <w:pPr>
        <w:pStyle w:val="Compact"/>
        <w:numPr>
          <w:ilvl w:val="0"/>
          <w:numId w:val="1042"/>
        </w:numPr>
      </w:pPr>
      <w:r>
        <w:t xml:space="preserve">Use other core functionality</w:t>
      </w:r>
    </w:p>
    <w:bookmarkEnd w:id="96"/>
    <w:bookmarkStart w:id="97" w:name="if-analytics-calculation-fails"/>
    <w:p>
      <w:pPr>
        <w:pStyle w:val="Heading3"/>
      </w:pPr>
      <w:r>
        <w:t xml:space="preserve">If analytics calculation fails</w:t>
      </w:r>
    </w:p>
    <w:p>
      <w:pPr>
        <w:pStyle w:val="FirstParagraph"/>
      </w:pPr>
      <w:r>
        <w:t xml:space="preserve">Core CRUD functionality should not become unusable.</w:t>
      </w:r>
    </w:p>
    <w:bookmarkEnd w:id="97"/>
    <w:bookmarkStart w:id="98" w:name="if-an-optional-third-party-service-fails"/>
    <w:p>
      <w:pPr>
        <w:pStyle w:val="Heading3"/>
      </w:pPr>
      <w:r>
        <w:t xml:space="preserve">If an optional third-party service fails</w:t>
      </w:r>
    </w:p>
    <w:p>
      <w:pPr>
        <w:pStyle w:val="FirstParagraph"/>
      </w:pPr>
      <w:r>
        <w:t xml:space="preserve">The entire application should not unnecessarily fail.</w:t>
      </w:r>
    </w:p>
    <w:p>
      <w:pPr>
        <w:pStyle w:val="BodyText"/>
      </w:pPr>
      <w:r>
        <w:t xml:space="preserve">Critical user data should not depend on optional external services.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development-workflow-rules"/>
    <w:p>
      <w:pPr>
        <w:pStyle w:val="Heading1"/>
      </w:pPr>
      <w:r>
        <w:t xml:space="preserve">18. Development Workflow Rules</w:t>
      </w:r>
    </w:p>
    <w:p>
      <w:pPr>
        <w:pStyle w:val="FirstParagraph"/>
      </w:pPr>
      <w:r>
        <w:t xml:space="preserve">Every feature implementation should follow this sequence:</w:t>
      </w:r>
    </w:p>
    <w:p>
      <w:pPr>
        <w:pStyle w:val="SourceCode"/>
      </w:pPr>
      <w:r>
        <w:rPr>
          <w:rStyle w:val="VerbatimChar"/>
        </w:rPr>
        <w:t xml:space="preserve">Understand requirement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PRD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architecture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Check rules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Design data/API changes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Implement backend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Implement frontend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Test security &amp; ownership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Test responsive UX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Test failure states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Review performance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Update documentation if needed</w:t>
      </w:r>
    </w:p>
    <w:p>
      <w:r>
        <w:pict>
          <v:rect style="width:0;height:1.5pt" o:hralign="center" o:hrstd="t" o:hr="t"/>
        </w:pict>
      </w:r>
    </w:p>
    <w:bookmarkStart w:id="100" w:name="before-changing-existing-code"/>
    <w:p>
      <w:pPr>
        <w:pStyle w:val="Heading2"/>
      </w:pPr>
      <w:r>
        <w:t xml:space="preserve">18.1 Before Changing Existing Code</w:t>
      </w:r>
    </w:p>
    <w:p>
      <w:pPr>
        <w:pStyle w:val="FirstParagraph"/>
      </w:pPr>
      <w:r>
        <w:t xml:space="preserve">First understand:</w:t>
      </w:r>
    </w:p>
    <w:p>
      <w:pPr>
        <w:pStyle w:val="Compact"/>
        <w:numPr>
          <w:ilvl w:val="0"/>
          <w:numId w:val="1043"/>
        </w:numPr>
      </w:pPr>
      <w:r>
        <w:t xml:space="preserve">Existing architecture</w:t>
      </w:r>
    </w:p>
    <w:p>
      <w:pPr>
        <w:pStyle w:val="Compact"/>
        <w:numPr>
          <w:ilvl w:val="0"/>
          <w:numId w:val="1043"/>
        </w:numPr>
      </w:pPr>
      <w:r>
        <w:t xml:space="preserve">Related modules</w:t>
      </w:r>
    </w:p>
    <w:p>
      <w:pPr>
        <w:pStyle w:val="Compact"/>
        <w:numPr>
          <w:ilvl w:val="0"/>
          <w:numId w:val="1043"/>
        </w:numPr>
      </w:pPr>
      <w:r>
        <w:t xml:space="preserve">Existing API contracts</w:t>
      </w:r>
    </w:p>
    <w:p>
      <w:pPr>
        <w:pStyle w:val="Compact"/>
        <w:numPr>
          <w:ilvl w:val="0"/>
          <w:numId w:val="1043"/>
        </w:numPr>
      </w:pPr>
      <w:r>
        <w:t xml:space="preserve">Database relationships</w:t>
      </w:r>
    </w:p>
    <w:p>
      <w:pPr>
        <w:pStyle w:val="Compact"/>
        <w:numPr>
          <w:ilvl w:val="0"/>
          <w:numId w:val="1043"/>
        </w:numPr>
      </w:pPr>
      <w:r>
        <w:t xml:space="preserve">Authentication/authorization flow</w:t>
      </w:r>
    </w:p>
    <w:p>
      <w:pPr>
        <w:pStyle w:val="Compact"/>
        <w:numPr>
          <w:ilvl w:val="0"/>
          <w:numId w:val="1043"/>
        </w:numPr>
      </w:pPr>
      <w:r>
        <w:t xml:space="preserve">Existing UI patterns</w:t>
      </w:r>
    </w:p>
    <w:p>
      <w:pPr>
        <w:pStyle w:val="FirstParagraph"/>
      </w:pPr>
      <w:r>
        <w:t xml:space="preserve">Do not rewrite working architecture simply because another approach</w:t>
      </w:r>
      <w:r>
        <w:t xml:space="preserve"> </w:t>
      </w:r>
      <w:r>
        <w:t xml:space="preserve">looks cleaner.</w:t>
      </w:r>
    </w:p>
    <w:p>
      <w:r>
        <w:pict>
          <v:rect style="width:0;height:1.5pt" o:hralign="center" o:hrstd="t" o:hr="t"/>
        </w:pict>
      </w:r>
    </w:p>
    <w:bookmarkEnd w:id="100"/>
    <w:bookmarkStart w:id="101" w:name="avoid-unrelated-changes"/>
    <w:p>
      <w:pPr>
        <w:pStyle w:val="Heading2"/>
      </w:pPr>
      <w:r>
        <w:t xml:space="preserve">18.2 Avoid Unrelated Changes</w:t>
      </w:r>
    </w:p>
    <w:p>
      <w:pPr>
        <w:pStyle w:val="FirstParagraph"/>
      </w:pPr>
      <w:r>
        <w:t xml:space="preserve">A feature change should not casually modify unrelated modules.</w:t>
      </w:r>
    </w:p>
    <w:p>
      <w:pPr>
        <w:pStyle w:val="BodyText"/>
      </w:pPr>
      <w:r>
        <w:t xml:space="preserve">Keep pull requests and commits focused.</w:t>
      </w:r>
    </w:p>
    <w:p>
      <w:r>
        <w:pict>
          <v:rect style="width:0;height:1.5pt" o:hralign="center" o:hrstd="t" o:hr="t"/>
        </w:pict>
      </w:r>
    </w:p>
    <w:bookmarkEnd w:id="101"/>
    <w:bookmarkStart w:id="102" w:name="api-changes-must-be-intentional"/>
    <w:p>
      <w:pPr>
        <w:pStyle w:val="Heading2"/>
      </w:pPr>
      <w:r>
        <w:t xml:space="preserve">18.3 API Changes Must Be Intentional</w:t>
      </w:r>
    </w:p>
    <w:p>
      <w:pPr>
        <w:pStyle w:val="FirstParagraph"/>
      </w:pPr>
      <w:r>
        <w:t xml:space="preserve">Do not silently break existing frontend-backend contracts.</w:t>
      </w:r>
    </w:p>
    <w:p>
      <w:pPr>
        <w:pStyle w:val="BodyText"/>
      </w:pPr>
      <w:r>
        <w:t xml:space="preserve">If an API changes:</w:t>
      </w:r>
    </w:p>
    <w:p>
      <w:pPr>
        <w:pStyle w:val="Compact"/>
        <w:numPr>
          <w:ilvl w:val="0"/>
          <w:numId w:val="1044"/>
        </w:numPr>
      </w:pPr>
      <w:r>
        <w:t xml:space="preserve">Update the frontend</w:t>
      </w:r>
    </w:p>
    <w:p>
      <w:pPr>
        <w:pStyle w:val="Compact"/>
        <w:numPr>
          <w:ilvl w:val="0"/>
          <w:numId w:val="1044"/>
        </w:numPr>
      </w:pPr>
      <w:r>
        <w:t xml:space="preserve">Update documentation</w:t>
      </w:r>
    </w:p>
    <w:p>
      <w:pPr>
        <w:pStyle w:val="Compact"/>
        <w:numPr>
          <w:ilvl w:val="0"/>
          <w:numId w:val="1044"/>
        </w:numPr>
      </w:pPr>
      <w:r>
        <w:t xml:space="preserve">Update tests</w:t>
      </w:r>
    </w:p>
    <w:p>
      <w:pPr>
        <w:pStyle w:val="Compact"/>
        <w:numPr>
          <w:ilvl w:val="0"/>
          <w:numId w:val="1044"/>
        </w:numPr>
      </w:pPr>
      <w:r>
        <w:t xml:space="preserve">Consider backward compatibility where appropriate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4" w:name="feature-completion-checklist"/>
    <w:p>
      <w:pPr>
        <w:pStyle w:val="Heading1"/>
      </w:pPr>
      <w:r>
        <w:t xml:space="preserve">19. Feature Completion Checklist</w:t>
      </w:r>
    </w:p>
    <w:p>
      <w:pPr>
        <w:pStyle w:val="FirstParagraph"/>
      </w:pPr>
      <w:r>
        <w:t xml:space="preserve">A feature is not considered complete simply because the main screen</w:t>
      </w:r>
      <w:r>
        <w:t xml:space="preserve"> </w:t>
      </w:r>
      <w:r>
        <w:t xml:space="preserve">works.</w:t>
      </w:r>
    </w:p>
    <w:p>
      <w:pPr>
        <w:pStyle w:val="BodyText"/>
      </w:pPr>
      <w:r>
        <w:t xml:space="preserve">For every backend feature, verify:</w:t>
      </w:r>
    </w:p>
    <w:p>
      <w:pPr>
        <w:pStyle w:val="Compact"/>
        <w:numPr>
          <w:ilvl w:val="0"/>
          <w:numId w:val="1045"/>
        </w:numPr>
      </w:pPr>
      <w:r>
        <w:t xml:space="preserve">Authentication</w:t>
      </w:r>
    </w:p>
    <w:p>
      <w:pPr>
        <w:pStyle w:val="Compact"/>
        <w:numPr>
          <w:ilvl w:val="0"/>
          <w:numId w:val="1045"/>
        </w:numPr>
      </w:pPr>
      <w:r>
        <w:t xml:space="preserve">Authorization</w:t>
      </w:r>
    </w:p>
    <w:p>
      <w:pPr>
        <w:pStyle w:val="Compact"/>
        <w:numPr>
          <w:ilvl w:val="0"/>
          <w:numId w:val="1045"/>
        </w:numPr>
      </w:pPr>
      <w:r>
        <w:t xml:space="preserve">User ownership</w:t>
      </w:r>
    </w:p>
    <w:p>
      <w:pPr>
        <w:pStyle w:val="Compact"/>
        <w:numPr>
          <w:ilvl w:val="0"/>
          <w:numId w:val="1045"/>
        </w:numPr>
      </w:pPr>
      <w:r>
        <w:t xml:space="preserve">Input validation</w:t>
      </w:r>
    </w:p>
    <w:p>
      <w:pPr>
        <w:pStyle w:val="Compact"/>
        <w:numPr>
          <w:ilvl w:val="0"/>
          <w:numId w:val="1045"/>
        </w:numPr>
      </w:pPr>
      <w:r>
        <w:t xml:space="preserve">Error handling</w:t>
      </w:r>
    </w:p>
    <w:p>
      <w:pPr>
        <w:pStyle w:val="Compact"/>
        <w:numPr>
          <w:ilvl w:val="0"/>
          <w:numId w:val="1045"/>
        </w:numPr>
      </w:pPr>
      <w:r>
        <w:t xml:space="preserve">Database consistency</w:t>
      </w:r>
    </w:p>
    <w:p>
      <w:pPr>
        <w:pStyle w:val="Compact"/>
        <w:numPr>
          <w:ilvl w:val="0"/>
          <w:numId w:val="1045"/>
        </w:numPr>
      </w:pPr>
      <w:r>
        <w:t xml:space="preserve">Performance</w:t>
      </w:r>
    </w:p>
    <w:p>
      <w:pPr>
        <w:pStyle w:val="Compact"/>
        <w:numPr>
          <w:ilvl w:val="0"/>
          <w:numId w:val="1045"/>
        </w:numPr>
      </w:pPr>
      <w:r>
        <w:t xml:space="preserve">Appropriate indexes</w:t>
      </w:r>
    </w:p>
    <w:p>
      <w:pPr>
        <w:pStyle w:val="Compact"/>
        <w:numPr>
          <w:ilvl w:val="0"/>
          <w:numId w:val="1045"/>
        </w:numPr>
      </w:pPr>
      <w:r>
        <w:t xml:space="preserve">Tests</w:t>
      </w:r>
    </w:p>
    <w:p>
      <w:pPr>
        <w:pStyle w:val="FirstParagraph"/>
      </w:pPr>
      <w:r>
        <w:t xml:space="preserve">For every frontend feature, verify:</w:t>
      </w:r>
    </w:p>
    <w:p>
      <w:pPr>
        <w:pStyle w:val="Compact"/>
        <w:numPr>
          <w:ilvl w:val="0"/>
          <w:numId w:val="1046"/>
        </w:numPr>
      </w:pPr>
      <w:r>
        <w:t xml:space="preserve">Loading state</w:t>
      </w:r>
    </w:p>
    <w:p>
      <w:pPr>
        <w:pStyle w:val="Compact"/>
        <w:numPr>
          <w:ilvl w:val="0"/>
          <w:numId w:val="1046"/>
        </w:numPr>
      </w:pPr>
      <w:r>
        <w:t xml:space="preserve">Success state</w:t>
      </w:r>
    </w:p>
    <w:p>
      <w:pPr>
        <w:pStyle w:val="Compact"/>
        <w:numPr>
          <w:ilvl w:val="0"/>
          <w:numId w:val="1046"/>
        </w:numPr>
      </w:pPr>
      <w:r>
        <w:t xml:space="preserve">Empty state</w:t>
      </w:r>
    </w:p>
    <w:p>
      <w:pPr>
        <w:pStyle w:val="Compact"/>
        <w:numPr>
          <w:ilvl w:val="0"/>
          <w:numId w:val="1046"/>
        </w:numPr>
      </w:pPr>
      <w:r>
        <w:t xml:space="preserve">Error state</w:t>
      </w:r>
    </w:p>
    <w:p>
      <w:pPr>
        <w:pStyle w:val="Compact"/>
        <w:numPr>
          <w:ilvl w:val="0"/>
          <w:numId w:val="1046"/>
        </w:numPr>
      </w:pPr>
      <w:r>
        <w:t xml:space="preserve">Mobile layout</w:t>
      </w:r>
    </w:p>
    <w:p>
      <w:pPr>
        <w:pStyle w:val="Compact"/>
        <w:numPr>
          <w:ilvl w:val="0"/>
          <w:numId w:val="1046"/>
        </w:numPr>
      </w:pPr>
      <w:r>
        <w:t xml:space="preserve">Tablet layout</w:t>
      </w:r>
    </w:p>
    <w:p>
      <w:pPr>
        <w:pStyle w:val="Compact"/>
        <w:numPr>
          <w:ilvl w:val="0"/>
          <w:numId w:val="1046"/>
        </w:numPr>
      </w:pPr>
      <w:r>
        <w:t xml:space="preserve">Desktop layout</w:t>
      </w:r>
    </w:p>
    <w:p>
      <w:pPr>
        <w:pStyle w:val="Compact"/>
        <w:numPr>
          <w:ilvl w:val="0"/>
          <w:numId w:val="1046"/>
        </w:numPr>
      </w:pPr>
      <w:r>
        <w:t xml:space="preserve">Touch interaction</w:t>
      </w:r>
    </w:p>
    <w:p>
      <w:pPr>
        <w:pStyle w:val="Compact"/>
        <w:numPr>
          <w:ilvl w:val="0"/>
          <w:numId w:val="1046"/>
        </w:numPr>
      </w:pPr>
      <w:r>
        <w:t xml:space="preserve">Accessibility</w:t>
      </w:r>
    </w:p>
    <w:p>
      <w:pPr>
        <w:pStyle w:val="Compact"/>
        <w:numPr>
          <w:ilvl w:val="0"/>
          <w:numId w:val="1046"/>
        </w:numPr>
      </w:pPr>
      <w:r>
        <w:t xml:space="preserve">API failure handling</w:t>
      </w:r>
    </w:p>
    <w:p>
      <w:r>
        <w:pict>
          <v:rect style="width:0;height:1.5pt" o:hralign="center" o:hrstd="t" o:hr="t"/>
        </w:pict>
      </w:r>
    </w:p>
    <w:bookmarkEnd w:id="104"/>
    <w:bookmarkStart w:id="110" w:name="testing-rules"/>
    <w:p>
      <w:pPr>
        <w:pStyle w:val="Heading1"/>
      </w:pPr>
      <w:r>
        <w:t xml:space="preserve">20. Testing Rules</w:t>
      </w:r>
    </w:p>
    <w:p>
      <w:pPr>
        <w:pStyle w:val="FirstParagraph"/>
      </w:pPr>
      <w:r>
        <w:t xml:space="preserve">Testing priority should focus on business-critical behavior.</w:t>
      </w:r>
    </w:p>
    <w:p>
      <w:pPr>
        <w:pStyle w:val="BodyText"/>
      </w:pPr>
      <w:r>
        <w:t xml:space="preserve">High-priority tests include:</w:t>
      </w:r>
    </w:p>
    <w:bookmarkStart w:id="105" w:name="authentication"/>
    <w:p>
      <w:pPr>
        <w:pStyle w:val="Heading3"/>
      </w:pPr>
      <w:r>
        <w:t xml:space="preserve">Authentication</w:t>
      </w:r>
    </w:p>
    <w:p>
      <w:pPr>
        <w:pStyle w:val="Compact"/>
        <w:numPr>
          <w:ilvl w:val="0"/>
          <w:numId w:val="1047"/>
        </w:numPr>
      </w:pPr>
      <w:r>
        <w:t xml:space="preserve">Valid login</w:t>
      </w:r>
    </w:p>
    <w:p>
      <w:pPr>
        <w:pStyle w:val="Compact"/>
        <w:numPr>
          <w:ilvl w:val="0"/>
          <w:numId w:val="1047"/>
        </w:numPr>
      </w:pPr>
      <w:r>
        <w:t xml:space="preserve">Invalid login</w:t>
      </w:r>
    </w:p>
    <w:p>
      <w:pPr>
        <w:pStyle w:val="Compact"/>
        <w:numPr>
          <w:ilvl w:val="0"/>
          <w:numId w:val="1047"/>
        </w:numPr>
      </w:pPr>
      <w:r>
        <w:t xml:space="preserve">Expired/invalid token</w:t>
      </w:r>
    </w:p>
    <w:p>
      <w:pPr>
        <w:pStyle w:val="Compact"/>
        <w:numPr>
          <w:ilvl w:val="0"/>
          <w:numId w:val="1047"/>
        </w:numPr>
      </w:pPr>
      <w:r>
        <w:t xml:space="preserve">Unauthorized access</w:t>
      </w:r>
    </w:p>
    <w:bookmarkEnd w:id="105"/>
    <w:bookmarkStart w:id="106" w:name="ownership"/>
    <w:p>
      <w:pPr>
        <w:pStyle w:val="Heading3"/>
      </w:pPr>
      <w:r>
        <w:t xml:space="preserve">Ownership</w:t>
      </w:r>
    </w:p>
    <w:p>
      <w:pPr>
        <w:pStyle w:val="Compact"/>
        <w:numPr>
          <w:ilvl w:val="0"/>
          <w:numId w:val="1048"/>
        </w:numPr>
      </w:pPr>
      <w:r>
        <w:t xml:space="preserve">User can access own data</w:t>
      </w:r>
    </w:p>
    <w:p>
      <w:pPr>
        <w:pStyle w:val="Compact"/>
        <w:numPr>
          <w:ilvl w:val="0"/>
          <w:numId w:val="1048"/>
        </w:numPr>
      </w:pPr>
      <w:r>
        <w:t xml:space="preserve">User cannot access another user’s data</w:t>
      </w:r>
    </w:p>
    <w:p>
      <w:pPr>
        <w:pStyle w:val="Compact"/>
        <w:numPr>
          <w:ilvl w:val="0"/>
          <w:numId w:val="1048"/>
        </w:numPr>
      </w:pPr>
      <w:r>
        <w:t xml:space="preserve">ID manipulation is rejected</w:t>
      </w:r>
    </w:p>
    <w:bookmarkEnd w:id="106"/>
    <w:bookmarkStart w:id="107" w:name="core-workflows"/>
    <w:p>
      <w:pPr>
        <w:pStyle w:val="Heading3"/>
      </w:pPr>
      <w:r>
        <w:t xml:space="preserve">Core workflows</w:t>
      </w:r>
    </w:p>
    <w:p>
      <w:pPr>
        <w:pStyle w:val="Compact"/>
        <w:numPr>
          <w:ilvl w:val="0"/>
          <w:numId w:val="1049"/>
        </w:numPr>
      </w:pPr>
      <w:r>
        <w:t xml:space="preserve">Create goal</w:t>
      </w:r>
    </w:p>
    <w:p>
      <w:pPr>
        <w:pStyle w:val="Compact"/>
        <w:numPr>
          <w:ilvl w:val="0"/>
          <w:numId w:val="1049"/>
        </w:numPr>
      </w:pPr>
      <w:r>
        <w:t xml:space="preserve">Update goal</w:t>
      </w:r>
    </w:p>
    <w:p>
      <w:pPr>
        <w:pStyle w:val="Compact"/>
        <w:numPr>
          <w:ilvl w:val="0"/>
          <w:numId w:val="1049"/>
        </w:numPr>
      </w:pPr>
      <w:r>
        <w:t xml:space="preserve">Create task</w:t>
      </w:r>
    </w:p>
    <w:p>
      <w:pPr>
        <w:pStyle w:val="Compact"/>
        <w:numPr>
          <w:ilvl w:val="0"/>
          <w:numId w:val="1049"/>
        </w:numPr>
      </w:pPr>
      <w:r>
        <w:t xml:space="preserve">Complete task</w:t>
      </w:r>
    </w:p>
    <w:p>
      <w:pPr>
        <w:pStyle w:val="Compact"/>
        <w:numPr>
          <w:ilvl w:val="0"/>
          <w:numId w:val="1049"/>
        </w:numPr>
      </w:pPr>
      <w:r>
        <w:t xml:space="preserve">Create habit</w:t>
      </w:r>
    </w:p>
    <w:p>
      <w:pPr>
        <w:pStyle w:val="Compact"/>
        <w:numPr>
          <w:ilvl w:val="0"/>
          <w:numId w:val="1049"/>
        </w:numPr>
      </w:pPr>
      <w:r>
        <w:t xml:space="preserve">Record habit completion</w:t>
      </w:r>
    </w:p>
    <w:p>
      <w:pPr>
        <w:pStyle w:val="Compact"/>
        <w:numPr>
          <w:ilvl w:val="0"/>
          <w:numId w:val="1049"/>
        </w:numPr>
      </w:pPr>
      <w:r>
        <w:t xml:space="preserve">Create learning item</w:t>
      </w:r>
    </w:p>
    <w:p>
      <w:pPr>
        <w:pStyle w:val="Compact"/>
        <w:numPr>
          <w:ilvl w:val="0"/>
          <w:numId w:val="1049"/>
        </w:numPr>
      </w:pPr>
      <w:r>
        <w:t xml:space="preserve">Create note</w:t>
      </w:r>
    </w:p>
    <w:p>
      <w:pPr>
        <w:pStyle w:val="Compact"/>
        <w:numPr>
          <w:ilvl w:val="0"/>
          <w:numId w:val="1049"/>
        </w:numPr>
      </w:pPr>
      <w:r>
        <w:t xml:space="preserve">Generate recommendation</w:t>
      </w:r>
    </w:p>
    <w:bookmarkEnd w:id="107"/>
    <w:bookmarkStart w:id="108" w:name="recommendation-engine"/>
    <w:p>
      <w:pPr>
        <w:pStyle w:val="Heading3"/>
      </w:pPr>
      <w:r>
        <w:t xml:space="preserve">Recommendation Engine</w:t>
      </w:r>
    </w:p>
    <w:p>
      <w:pPr>
        <w:pStyle w:val="FirstParagraph"/>
      </w:pPr>
      <w:r>
        <w:t xml:space="preserve">Test important scoring and rule combinations.</w:t>
      </w:r>
    </w:p>
    <w:bookmarkEnd w:id="108"/>
    <w:bookmarkStart w:id="109" w:name="responsive-ux"/>
    <w:p>
      <w:pPr>
        <w:pStyle w:val="Heading3"/>
      </w:pPr>
      <w:r>
        <w:t xml:space="preserve">Responsive UX</w:t>
      </w:r>
    </w:p>
    <w:p>
      <w:pPr>
        <w:pStyle w:val="FirstParagraph"/>
      </w:pPr>
      <w:r>
        <w:t xml:space="preserve">Test critical flows on:</w:t>
      </w:r>
    </w:p>
    <w:p>
      <w:pPr>
        <w:pStyle w:val="Compact"/>
        <w:numPr>
          <w:ilvl w:val="0"/>
          <w:numId w:val="1050"/>
        </w:numPr>
      </w:pPr>
      <w:r>
        <w:t xml:space="preserve">Mobile</w:t>
      </w:r>
    </w:p>
    <w:p>
      <w:pPr>
        <w:pStyle w:val="Compact"/>
        <w:numPr>
          <w:ilvl w:val="0"/>
          <w:numId w:val="1050"/>
        </w:numPr>
      </w:pPr>
      <w:r>
        <w:t xml:space="preserve">Tablet</w:t>
      </w:r>
    </w:p>
    <w:p>
      <w:pPr>
        <w:pStyle w:val="Compact"/>
        <w:numPr>
          <w:ilvl w:val="0"/>
          <w:numId w:val="1050"/>
        </w:numPr>
      </w:pPr>
      <w:r>
        <w:t xml:space="preserve">Desktop</w:t>
      </w:r>
    </w:p>
    <w:p>
      <w:r>
        <w:pict>
          <v:rect style="width:0;height:1.5pt" o:hralign="center" o:hrstd="t" o:hr="t"/>
        </w:pict>
      </w:r>
    </w:p>
    <w:bookmarkEnd w:id="109"/>
    <w:bookmarkEnd w:id="110"/>
    <w:bookmarkStart w:id="111" w:name="git-repository-rules"/>
    <w:p>
      <w:pPr>
        <w:pStyle w:val="Heading1"/>
      </w:pPr>
      <w:r>
        <w:t xml:space="preserve">21. Git &amp; Repository Rules</w:t>
      </w:r>
    </w:p>
    <w:p>
      <w:pPr>
        <w:pStyle w:val="FirstParagraph"/>
      </w:pPr>
      <w:r>
        <w:t xml:space="preserve">Use clear commit messages.</w:t>
      </w:r>
    </w:p>
    <w:p>
      <w:pPr>
        <w:pStyle w:val="BodyText"/>
      </w:pPr>
      <w:r>
        <w:t xml:space="preserve">Examples:</w:t>
      </w:r>
    </w:p>
    <w:p>
      <w:pPr>
        <w:pStyle w:val="SourceCode"/>
      </w:pPr>
      <w:r>
        <w:rPr>
          <w:rStyle w:val="VerbatimChar"/>
        </w:rPr>
        <w:t xml:space="preserve">feat: add goal creation API</w:t>
      </w:r>
      <w:r>
        <w:br/>
      </w:r>
      <w:r>
        <w:rPr>
          <w:rStyle w:val="VerbatimChar"/>
        </w:rPr>
        <w:t xml:space="preserve">feat: add mobile dashboard navigation</w:t>
      </w:r>
      <w:r>
        <w:br/>
      </w:r>
      <w:r>
        <w:rPr>
          <w:rStyle w:val="VerbatimChar"/>
        </w:rPr>
        <w:t xml:space="preserve">fix: prevent cross-user task access</w:t>
      </w:r>
      <w:r>
        <w:br/>
      </w:r>
      <w:r>
        <w:rPr>
          <w:rStyle w:val="VerbatimChar"/>
        </w:rPr>
        <w:t xml:space="preserve">fix: handle empty task state</w:t>
      </w:r>
      <w:r>
        <w:br/>
      </w:r>
      <w:r>
        <w:rPr>
          <w:rStyle w:val="VerbatimChar"/>
        </w:rPr>
        <w:t xml:space="preserve">refactor: extract goal health service</w:t>
      </w:r>
      <w:r>
        <w:br/>
      </w:r>
      <w:r>
        <w:rPr>
          <w:rStyle w:val="VerbatimChar"/>
        </w:rPr>
        <w:t xml:space="preserve">test: add recommendation engine tests</w:t>
      </w:r>
      <w:r>
        <w:br/>
      </w:r>
      <w:r>
        <w:rPr>
          <w:rStyle w:val="VerbatimChar"/>
        </w:rPr>
        <w:t xml:space="preserve">docs: update architecture</w:t>
      </w:r>
    </w:p>
    <w:p>
      <w:pPr>
        <w:pStyle w:val="FirstParagraph"/>
      </w:pPr>
      <w:r>
        <w:t xml:space="preserve">Do not commit:</w:t>
      </w:r>
    </w:p>
    <w:p>
      <w:pPr>
        <w:pStyle w:val="Compact"/>
        <w:numPr>
          <w:ilvl w:val="0"/>
          <w:numId w:val="1051"/>
        </w:numPr>
      </w:pPr>
      <w:r>
        <w:t xml:space="preserve">Secrets</w:t>
      </w:r>
    </w:p>
    <w:p>
      <w:pPr>
        <w:pStyle w:val="Compact"/>
        <w:numPr>
          <w:ilvl w:val="0"/>
          <w:numId w:val="1051"/>
        </w:numPr>
      </w:pPr>
      <w:r>
        <w:t xml:space="preserve">Temporary files</w:t>
      </w:r>
    </w:p>
    <w:p>
      <w:pPr>
        <w:pStyle w:val="Compact"/>
        <w:numPr>
          <w:ilvl w:val="0"/>
          <w:numId w:val="1051"/>
        </w:numPr>
      </w:pPr>
      <w:r>
        <w:t xml:space="preserve">Build artifacts</w:t>
      </w:r>
    </w:p>
    <w:p>
      <w:pPr>
        <w:pStyle w:val="Compact"/>
        <w:numPr>
          <w:ilvl w:val="0"/>
          <w:numId w:val="1051"/>
        </w:numPr>
      </w:pPr>
      <w:r>
        <w:t xml:space="preserve">Personal data</w:t>
      </w:r>
    </w:p>
    <w:p>
      <w:pPr>
        <w:pStyle w:val="Compact"/>
        <w:numPr>
          <w:ilvl w:val="0"/>
          <w:numId w:val="1051"/>
        </w:numPr>
      </w:pPr>
      <w:r>
        <w:t xml:space="preserve">Debug logs</w:t>
      </w:r>
    </w:p>
    <w:p>
      <w:pPr>
        <w:pStyle w:val="Compact"/>
        <w:numPr>
          <w:ilvl w:val="0"/>
          <w:numId w:val="1051"/>
        </w:numPr>
      </w:pPr>
      <w:r>
        <w:t xml:space="preserve">Unnecessary generated files</w:t>
      </w:r>
    </w:p>
    <w:p>
      <w:r>
        <w:pict>
          <v:rect style="width:0;height:1.5pt" o:hralign="center" o:hrstd="t" o:hr="t"/>
        </w:pict>
      </w:r>
    </w:p>
    <w:bookmarkEnd w:id="111"/>
    <w:bookmarkStart w:id="112" w:name="documentation-rules"/>
    <w:p>
      <w:pPr>
        <w:pStyle w:val="Heading1"/>
      </w:pPr>
      <w:r>
        <w:t xml:space="preserve">22. Documentation Rules</w:t>
      </w:r>
    </w:p>
    <w:p>
      <w:pPr>
        <w:pStyle w:val="FirstParagraph"/>
      </w:pPr>
      <w:r>
        <w:t xml:space="preserve">Important architectural decisions must be documented.</w:t>
      </w:r>
    </w:p>
    <w:p>
      <w:pPr>
        <w:pStyle w:val="BodyText"/>
      </w:pPr>
      <w:r>
        <w:t xml:space="preserve">The repository should maintain:</w:t>
      </w:r>
    </w:p>
    <w:p>
      <w:pPr>
        <w:pStyle w:val="SourceCode"/>
      </w:pP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prd.md</w:t>
      </w:r>
      <w:r>
        <w:br/>
      </w:r>
      <w:r>
        <w:rPr>
          <w:rStyle w:val="VerbatimChar"/>
        </w:rPr>
        <w:t xml:space="preserve">├── architecture.md</w:t>
      </w:r>
      <w:r>
        <w:br/>
      </w:r>
      <w:r>
        <w:rPr>
          <w:rStyle w:val="VerbatimChar"/>
        </w:rPr>
        <w:t xml:space="preserve">├── rules.md</w:t>
      </w:r>
      <w:r>
        <w:br/>
      </w:r>
      <w:r>
        <w:rPr>
          <w:rStyle w:val="VerbatimChar"/>
        </w:rPr>
        <w:t xml:space="preserve">├── api.md</w:t>
      </w:r>
      <w:r>
        <w:br/>
      </w:r>
      <w:r>
        <w:rPr>
          <w:rStyle w:val="VerbatimChar"/>
        </w:rPr>
        <w:t xml:space="preserve">├── database.md</w:t>
      </w:r>
      <w:r>
        <w:br/>
      </w:r>
      <w:r>
        <w:rPr>
          <w:rStyle w:val="VerbatimChar"/>
        </w:rPr>
        <w:t xml:space="preserve">└── decisions/</w:t>
      </w:r>
      <w:r>
        <w:br/>
      </w:r>
      <w:r>
        <w:rPr>
          <w:rStyle w:val="VerbatimChar"/>
        </w:rPr>
        <w:t xml:space="preserve">    ├── ADR-001-modular-monolith.md</w:t>
      </w:r>
      <w:r>
        <w:br/>
      </w:r>
      <w:r>
        <w:rPr>
          <w:rStyle w:val="VerbatimChar"/>
        </w:rPr>
        <w:t xml:space="preserve">    ├── ADR-002-authentication.md</w:t>
      </w:r>
      <w:r>
        <w:br/>
      </w:r>
      <w:r>
        <w:rPr>
          <w:rStyle w:val="VerbatimChar"/>
        </w:rPr>
        <w:t xml:space="preserve">    └── ADR-003-recommendation-engine.md</w:t>
      </w:r>
    </w:p>
    <w:p>
      <w:pPr>
        <w:pStyle w:val="FirstParagraph"/>
      </w:pPr>
      <w:r>
        <w:t xml:space="preserve">Documentation must evolve with meaningful architectural changes.</w:t>
      </w:r>
    </w:p>
    <w:p>
      <w:r>
        <w:pict>
          <v:rect style="width:0;height:1.5pt" o:hralign="center" o:hrstd="t" o:hr="t"/>
        </w:pict>
      </w:r>
    </w:p>
    <w:bookmarkEnd w:id="112"/>
    <w:bookmarkStart w:id="113" w:name="ai-agent-copilot-rules"/>
    <w:p>
      <w:pPr>
        <w:pStyle w:val="Heading1"/>
      </w:pPr>
      <w:r>
        <w:t xml:space="preserve">23. AI-Agent / Copilot Rules</w:t>
      </w:r>
    </w:p>
    <w:p>
      <w:pPr>
        <w:pStyle w:val="FirstParagraph"/>
      </w:pPr>
      <w:r>
        <w:t xml:space="preserve">If AI coding assistants are used to build LifeOS, generated code must</w:t>
      </w:r>
      <w:r>
        <w:t xml:space="preserve"> </w:t>
      </w:r>
      <w:r>
        <w:t xml:space="preserve">still follow this document.</w:t>
      </w:r>
    </w:p>
    <w:p>
      <w:pPr>
        <w:pStyle w:val="BodyText"/>
      </w:pPr>
      <w:r>
        <w:t xml:space="preserve">AI-generated code must not be accepted blindly.</w:t>
      </w:r>
    </w:p>
    <w:p>
      <w:pPr>
        <w:pStyle w:val="BodyText"/>
      </w:pPr>
      <w:r>
        <w:t xml:space="preserve">Before accepting AI-generated implementation, verify:</w:t>
      </w:r>
    </w:p>
    <w:p>
      <w:pPr>
        <w:pStyle w:val="Compact"/>
        <w:numPr>
          <w:ilvl w:val="0"/>
          <w:numId w:val="1052"/>
        </w:numPr>
      </w:pPr>
      <w:r>
        <w:t xml:space="preserve">Does it follow the architecture?</w:t>
      </w:r>
    </w:p>
    <w:p>
      <w:pPr>
        <w:pStyle w:val="Compact"/>
        <w:numPr>
          <w:ilvl w:val="0"/>
          <w:numId w:val="1052"/>
        </w:numPr>
      </w:pPr>
      <w:r>
        <w:t xml:space="preserve">Does it enforce authorization?</w:t>
      </w:r>
    </w:p>
    <w:p>
      <w:pPr>
        <w:pStyle w:val="Compact"/>
        <w:numPr>
          <w:ilvl w:val="0"/>
          <w:numId w:val="1052"/>
        </w:numPr>
      </w:pPr>
      <w:r>
        <w:t xml:space="preserve">Does it verify ownership?</w:t>
      </w:r>
    </w:p>
    <w:p>
      <w:pPr>
        <w:pStyle w:val="Compact"/>
        <w:numPr>
          <w:ilvl w:val="0"/>
          <w:numId w:val="1052"/>
        </w:numPr>
      </w:pPr>
      <w:r>
        <w:t xml:space="preserve">Does it expose sensitive information?</w:t>
      </w:r>
    </w:p>
    <w:p>
      <w:pPr>
        <w:pStyle w:val="Compact"/>
        <w:numPr>
          <w:ilvl w:val="0"/>
          <w:numId w:val="1052"/>
        </w:numPr>
      </w:pPr>
      <w:r>
        <w:t xml:space="preserve">Does it introduce unnecessary dependencies?</w:t>
      </w:r>
    </w:p>
    <w:p>
      <w:pPr>
        <w:pStyle w:val="Compact"/>
        <w:numPr>
          <w:ilvl w:val="0"/>
          <w:numId w:val="1052"/>
        </w:numPr>
      </w:pPr>
      <w:r>
        <w:t xml:space="preserve">Does it work with the database model?</w:t>
      </w:r>
    </w:p>
    <w:p>
      <w:pPr>
        <w:pStyle w:val="Compact"/>
        <w:numPr>
          <w:ilvl w:val="0"/>
          <w:numId w:val="1052"/>
        </w:numPr>
      </w:pPr>
      <w:r>
        <w:t xml:space="preserve">Does it handle errors?</w:t>
      </w:r>
    </w:p>
    <w:p>
      <w:pPr>
        <w:pStyle w:val="Compact"/>
        <w:numPr>
          <w:ilvl w:val="0"/>
          <w:numId w:val="1052"/>
        </w:numPr>
      </w:pPr>
      <w:r>
        <w:t xml:space="preserve">Does it work on mobile?</w:t>
      </w:r>
    </w:p>
    <w:p>
      <w:pPr>
        <w:pStyle w:val="Compact"/>
        <w:numPr>
          <w:ilvl w:val="0"/>
          <w:numId w:val="1052"/>
        </w:numPr>
      </w:pPr>
      <w:r>
        <w:t xml:space="preserve">Does it introduce scalability problems?</w:t>
      </w:r>
    </w:p>
    <w:p>
      <w:pPr>
        <w:pStyle w:val="Compact"/>
        <w:numPr>
          <w:ilvl w:val="0"/>
          <w:numId w:val="1052"/>
        </w:numPr>
      </w:pPr>
      <w:r>
        <w:t xml:space="preserve">Does it break an existing API contract?</w:t>
      </w:r>
    </w:p>
    <w:p>
      <w:pPr>
        <w:pStyle w:val="FirstParagraph"/>
      </w:pPr>
      <w:r>
        <w:t xml:space="preserve">AI is an implementation assistant, not the final authority.</w:t>
      </w:r>
    </w:p>
    <w:p>
      <w:r>
        <w:pict>
          <v:rect style="width:0;height:1.5pt" o:hralign="center" o:hrstd="t" o:hr="t"/>
        </w:pict>
      </w:r>
    </w:p>
    <w:bookmarkEnd w:id="113"/>
    <w:bookmarkStart w:id="119" w:name="production-readiness-rules"/>
    <w:p>
      <w:pPr>
        <w:pStyle w:val="Heading1"/>
      </w:pPr>
      <w:r>
        <w:t xml:space="preserve">24. Production Readiness Rules</w:t>
      </w:r>
    </w:p>
    <w:p>
      <w:pPr>
        <w:pStyle w:val="FirstParagraph"/>
      </w:pPr>
      <w:r>
        <w:t xml:space="preserve">Before production release, verify:</w:t>
      </w:r>
    </w:p>
    <w:bookmarkStart w:id="114" w:name="security"/>
    <w:p>
      <w:pPr>
        <w:pStyle w:val="Heading3"/>
      </w:pPr>
      <w:r>
        <w:t xml:space="preserve">Security</w:t>
      </w:r>
    </w:p>
    <w:p>
      <w:pPr>
        <w:pStyle w:val="Compact"/>
        <w:numPr>
          <w:ilvl w:val="0"/>
          <w:numId w:val="1053"/>
        </w:numPr>
      </w:pPr>
      <w:r>
        <w:t xml:space="preserve">HTTPS enabled</w:t>
      </w:r>
    </w:p>
    <w:p>
      <w:pPr>
        <w:pStyle w:val="Compact"/>
        <w:numPr>
          <w:ilvl w:val="0"/>
          <w:numId w:val="1053"/>
        </w:numPr>
      </w:pPr>
      <w:r>
        <w:t xml:space="preserve">Secrets externalized</w:t>
      </w:r>
    </w:p>
    <w:p>
      <w:pPr>
        <w:pStyle w:val="Compact"/>
        <w:numPr>
          <w:ilvl w:val="0"/>
          <w:numId w:val="1053"/>
        </w:numPr>
      </w:pPr>
      <w:r>
        <w:t xml:space="preserve">Authentication secured</w:t>
      </w:r>
    </w:p>
    <w:p>
      <w:pPr>
        <w:pStyle w:val="Compact"/>
        <w:numPr>
          <w:ilvl w:val="0"/>
          <w:numId w:val="1053"/>
        </w:numPr>
      </w:pPr>
      <w:r>
        <w:t xml:space="preserve">Authorization tested</w:t>
      </w:r>
    </w:p>
    <w:p>
      <w:pPr>
        <w:pStyle w:val="Compact"/>
        <w:numPr>
          <w:ilvl w:val="0"/>
          <w:numId w:val="1053"/>
        </w:numPr>
      </w:pPr>
      <w:r>
        <w:t xml:space="preserve">Ownership checks tested</w:t>
      </w:r>
    </w:p>
    <w:p>
      <w:pPr>
        <w:pStyle w:val="Compact"/>
        <w:numPr>
          <w:ilvl w:val="0"/>
          <w:numId w:val="1053"/>
        </w:numPr>
      </w:pPr>
      <w:r>
        <w:t xml:space="preserve">Rate limiting considered</w:t>
      </w:r>
    </w:p>
    <w:p>
      <w:pPr>
        <w:pStyle w:val="Compact"/>
        <w:numPr>
          <w:ilvl w:val="0"/>
          <w:numId w:val="1053"/>
        </w:numPr>
      </w:pPr>
      <w:r>
        <w:t xml:space="preserve">CORS restricted</w:t>
      </w:r>
    </w:p>
    <w:p>
      <w:pPr>
        <w:pStyle w:val="Compact"/>
        <w:numPr>
          <w:ilvl w:val="0"/>
          <w:numId w:val="1053"/>
        </w:numPr>
      </w:pPr>
      <w:r>
        <w:t xml:space="preserve">Error leakage prevented</w:t>
      </w:r>
    </w:p>
    <w:bookmarkEnd w:id="114"/>
    <w:bookmarkStart w:id="115" w:name="privacy"/>
    <w:p>
      <w:pPr>
        <w:pStyle w:val="Heading3"/>
      </w:pPr>
      <w:r>
        <w:t xml:space="preserve">Privacy</w:t>
      </w:r>
    </w:p>
    <w:p>
      <w:pPr>
        <w:pStyle w:val="Compact"/>
        <w:numPr>
          <w:ilvl w:val="0"/>
          <w:numId w:val="1054"/>
        </w:numPr>
      </w:pPr>
      <w:r>
        <w:t xml:space="preserve">Data collection minimized</w:t>
      </w:r>
    </w:p>
    <w:p>
      <w:pPr>
        <w:pStyle w:val="Compact"/>
        <w:numPr>
          <w:ilvl w:val="0"/>
          <w:numId w:val="1054"/>
        </w:numPr>
      </w:pPr>
      <w:r>
        <w:t xml:space="preserve">Private data protected</w:t>
      </w:r>
    </w:p>
    <w:p>
      <w:pPr>
        <w:pStyle w:val="Compact"/>
        <w:numPr>
          <w:ilvl w:val="0"/>
          <w:numId w:val="1054"/>
        </w:numPr>
      </w:pPr>
      <w:r>
        <w:t xml:space="preserve">Sensitive logs removed</w:t>
      </w:r>
    </w:p>
    <w:p>
      <w:pPr>
        <w:pStyle w:val="Compact"/>
        <w:numPr>
          <w:ilvl w:val="0"/>
          <w:numId w:val="1054"/>
        </w:numPr>
      </w:pPr>
      <w:r>
        <w:t xml:space="preserve">Account deletion considered</w:t>
      </w:r>
    </w:p>
    <w:p>
      <w:pPr>
        <w:pStyle w:val="Compact"/>
        <w:numPr>
          <w:ilvl w:val="0"/>
          <w:numId w:val="1054"/>
        </w:numPr>
      </w:pPr>
      <w:r>
        <w:t xml:space="preserve">Third-party data sharing reviewed</w:t>
      </w:r>
    </w:p>
    <w:bookmarkEnd w:id="115"/>
    <w:bookmarkStart w:id="116" w:name="performance"/>
    <w:p>
      <w:pPr>
        <w:pStyle w:val="Heading3"/>
      </w:pPr>
      <w:r>
        <w:t xml:space="preserve">Performance</w:t>
      </w:r>
    </w:p>
    <w:p>
      <w:pPr>
        <w:pStyle w:val="Compact"/>
        <w:numPr>
          <w:ilvl w:val="0"/>
          <w:numId w:val="1055"/>
        </w:numPr>
      </w:pPr>
      <w:r>
        <w:t xml:space="preserve">Database queries reviewed</w:t>
      </w:r>
    </w:p>
    <w:p>
      <w:pPr>
        <w:pStyle w:val="Compact"/>
        <w:numPr>
          <w:ilvl w:val="0"/>
          <w:numId w:val="1055"/>
        </w:numPr>
      </w:pPr>
      <w:r>
        <w:t xml:space="preserve">Indexes reviewed</w:t>
      </w:r>
    </w:p>
    <w:p>
      <w:pPr>
        <w:pStyle w:val="Compact"/>
        <w:numPr>
          <w:ilvl w:val="0"/>
          <w:numId w:val="1055"/>
        </w:numPr>
      </w:pPr>
      <w:r>
        <w:t xml:space="preserve">Pagination implemented</w:t>
      </w:r>
    </w:p>
    <w:p>
      <w:pPr>
        <w:pStyle w:val="Compact"/>
        <w:numPr>
          <w:ilvl w:val="0"/>
          <w:numId w:val="1055"/>
        </w:numPr>
      </w:pPr>
      <w:r>
        <w:t xml:space="preserve">Frontend bundle reviewed</w:t>
      </w:r>
    </w:p>
    <w:p>
      <w:pPr>
        <w:pStyle w:val="Compact"/>
        <w:numPr>
          <w:ilvl w:val="0"/>
          <w:numId w:val="1055"/>
        </w:numPr>
      </w:pPr>
      <w:r>
        <w:t xml:space="preserve">API latency measured</w:t>
      </w:r>
    </w:p>
    <w:p>
      <w:pPr>
        <w:pStyle w:val="Compact"/>
        <w:numPr>
          <w:ilvl w:val="0"/>
          <w:numId w:val="1055"/>
        </w:numPr>
      </w:pPr>
      <w:r>
        <w:t xml:space="preserve">Heavy tasks moved to background processing where appropriate</w:t>
      </w:r>
    </w:p>
    <w:bookmarkEnd w:id="116"/>
    <w:bookmarkStart w:id="117" w:name="reliability"/>
    <w:p>
      <w:pPr>
        <w:pStyle w:val="Heading3"/>
      </w:pPr>
      <w:r>
        <w:t xml:space="preserve">Reliability</w:t>
      </w:r>
    </w:p>
    <w:p>
      <w:pPr>
        <w:pStyle w:val="Compact"/>
        <w:numPr>
          <w:ilvl w:val="0"/>
          <w:numId w:val="1056"/>
        </w:numPr>
      </w:pPr>
      <w:r>
        <w:t xml:space="preserve">Health checks available</w:t>
      </w:r>
    </w:p>
    <w:p>
      <w:pPr>
        <w:pStyle w:val="Compact"/>
        <w:numPr>
          <w:ilvl w:val="0"/>
          <w:numId w:val="1056"/>
        </w:numPr>
      </w:pPr>
      <w:r>
        <w:t xml:space="preserve">Monitoring available</w:t>
      </w:r>
    </w:p>
    <w:p>
      <w:pPr>
        <w:pStyle w:val="Compact"/>
        <w:numPr>
          <w:ilvl w:val="0"/>
          <w:numId w:val="1056"/>
        </w:numPr>
      </w:pPr>
      <w:r>
        <w:t xml:space="preserve">Error tracking available</w:t>
      </w:r>
    </w:p>
    <w:p>
      <w:pPr>
        <w:pStyle w:val="Compact"/>
        <w:numPr>
          <w:ilvl w:val="0"/>
          <w:numId w:val="1056"/>
        </w:numPr>
      </w:pPr>
      <w:r>
        <w:t xml:space="preserve">Backup/recovery strategy defined</w:t>
      </w:r>
    </w:p>
    <w:p>
      <w:pPr>
        <w:pStyle w:val="Compact"/>
        <w:numPr>
          <w:ilvl w:val="0"/>
          <w:numId w:val="1056"/>
        </w:numPr>
      </w:pPr>
      <w:r>
        <w:t xml:space="preserve">Failure behavior tested</w:t>
      </w:r>
    </w:p>
    <w:bookmarkEnd w:id="117"/>
    <w:bookmarkStart w:id="118" w:name="ux"/>
    <w:p>
      <w:pPr>
        <w:pStyle w:val="Heading3"/>
      </w:pPr>
      <w:r>
        <w:t xml:space="preserve">UX</w:t>
      </w:r>
    </w:p>
    <w:p>
      <w:pPr>
        <w:pStyle w:val="Compact"/>
        <w:numPr>
          <w:ilvl w:val="0"/>
          <w:numId w:val="1057"/>
        </w:numPr>
      </w:pPr>
      <w:r>
        <w:t xml:space="preserve">Mobile tested</w:t>
      </w:r>
    </w:p>
    <w:p>
      <w:pPr>
        <w:pStyle w:val="Compact"/>
        <w:numPr>
          <w:ilvl w:val="0"/>
          <w:numId w:val="1057"/>
        </w:numPr>
      </w:pPr>
      <w:r>
        <w:t xml:space="preserve">Tablet tested</w:t>
      </w:r>
    </w:p>
    <w:p>
      <w:pPr>
        <w:pStyle w:val="Compact"/>
        <w:numPr>
          <w:ilvl w:val="0"/>
          <w:numId w:val="1057"/>
        </w:numPr>
      </w:pPr>
      <w:r>
        <w:t xml:space="preserve">Desktop tested</w:t>
      </w:r>
    </w:p>
    <w:p>
      <w:pPr>
        <w:pStyle w:val="Compact"/>
        <w:numPr>
          <w:ilvl w:val="0"/>
          <w:numId w:val="1057"/>
        </w:numPr>
      </w:pPr>
      <w:r>
        <w:t xml:space="preserve">Loading states tested</w:t>
      </w:r>
    </w:p>
    <w:p>
      <w:pPr>
        <w:pStyle w:val="Compact"/>
        <w:numPr>
          <w:ilvl w:val="0"/>
          <w:numId w:val="1057"/>
        </w:numPr>
      </w:pPr>
      <w:r>
        <w:t xml:space="preserve">Empty states tested</w:t>
      </w:r>
    </w:p>
    <w:p>
      <w:pPr>
        <w:pStyle w:val="Compact"/>
        <w:numPr>
          <w:ilvl w:val="0"/>
          <w:numId w:val="1057"/>
        </w:numPr>
      </w:pPr>
      <w:r>
        <w:t xml:space="preserve">Error states tested</w:t>
      </w:r>
    </w:p>
    <w:p>
      <w:pPr>
        <w:pStyle w:val="Compact"/>
        <w:numPr>
          <w:ilvl w:val="0"/>
          <w:numId w:val="1057"/>
        </w:numPr>
      </w:pPr>
      <w:r>
        <w:t xml:space="preserve">Accessibility reviewed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0" w:name="rules-for-future-scaling"/>
    <w:p>
      <w:pPr>
        <w:pStyle w:val="Heading1"/>
      </w:pPr>
      <w:r>
        <w:t xml:space="preserve">25. Rules for Future Scaling</w:t>
      </w:r>
    </w:p>
    <w:p>
      <w:pPr>
        <w:pStyle w:val="FirstParagraph"/>
      </w:pPr>
      <w:r>
        <w:t xml:space="preserve">The scaling path should remain incremental:</w:t>
      </w:r>
    </w:p>
    <w:p>
      <w:pPr>
        <w:pStyle w:val="SourceCode"/>
      </w:pPr>
      <w:r>
        <w:rPr>
          <w:rStyle w:val="VerbatimChar"/>
        </w:rPr>
        <w:t xml:space="preserve">Stage 1</w:t>
      </w:r>
      <w:r>
        <w:br/>
      </w:r>
      <w:r>
        <w:rPr>
          <w:rStyle w:val="VerbatimChar"/>
        </w:rPr>
        <w:t xml:space="preserve">Single application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MySQL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Basic monitoring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Stage 2</w:t>
      </w:r>
      <w:r>
        <w:br/>
      </w:r>
      <w:r>
        <w:rPr>
          <w:rStyle w:val="VerbatimChar"/>
        </w:rPr>
        <w:t xml:space="preserve">Multiple stateless Spring Boot instances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Load Balancer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Database optimization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Stage 3</w:t>
      </w:r>
      <w:r>
        <w:br/>
      </w:r>
      <w:r>
        <w:rPr>
          <w:rStyle w:val="VerbatimChar"/>
        </w:rPr>
        <w:t xml:space="preserve">Redis where measurement justifies it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Background workers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Improved observability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Stage 4</w:t>
      </w:r>
      <w:r>
        <w:br/>
      </w:r>
      <w:r>
        <w:rPr>
          <w:rStyle w:val="VerbatimChar"/>
        </w:rPr>
        <w:t xml:space="preserve">Read replicas / specialized infrastructure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More advanced asynchronous processing</w:t>
      </w:r>
      <w:r>
        <w:br/>
      </w:r>
      <w:r>
        <w:br/>
      </w:r>
      <w:r>
        <w:rPr>
          <w:rStyle w:val="VerbatimChar"/>
        </w:rPr>
        <w:t xml:space="preserve">        ↓</w:t>
      </w:r>
      <w:r>
        <w:br/>
      </w:r>
      <w:r>
        <w:br/>
      </w:r>
      <w:r>
        <w:rPr>
          <w:rStyle w:val="VerbatimChar"/>
        </w:rPr>
        <w:t xml:space="preserve">Stage 5</w:t>
      </w:r>
      <w:r>
        <w:br/>
      </w:r>
      <w:r>
        <w:rPr>
          <w:rStyle w:val="VerbatimChar"/>
        </w:rPr>
        <w:t xml:space="preserve">Extract individual services only when</w:t>
      </w:r>
      <w:r>
        <w:br/>
      </w:r>
      <w:r>
        <w:rPr>
          <w:rStyle w:val="VerbatimChar"/>
        </w:rPr>
        <w:t xml:space="preserve">real scale or domain requirements justify it</w:t>
      </w:r>
    </w:p>
    <w:p>
      <w:pPr>
        <w:pStyle w:val="FirstParagraph"/>
      </w:pPr>
      <w:r>
        <w:t xml:space="preserve">The system should scale because the architecture requires it, not</w:t>
      </w:r>
      <w:r>
        <w:t xml:space="preserve"> </w:t>
      </w:r>
      <w:r>
        <w:t xml:space="preserve">because the architecture diagram looks impressive.</w:t>
      </w:r>
    </w:p>
    <w:p>
      <w:r>
        <w:pict>
          <v:rect style="width:0;height:1.5pt" o:hralign="center" o:hrstd="t" o:hr="t"/>
        </w:pict>
      </w:r>
    </w:p>
    <w:bookmarkEnd w:id="120"/>
    <w:bookmarkStart w:id="133" w:name="final-engineering-principles"/>
    <w:p>
      <w:pPr>
        <w:pStyle w:val="Heading1"/>
      </w:pPr>
      <w:r>
        <w:t xml:space="preserve">26. Final Engineering Principles</w:t>
      </w:r>
    </w:p>
    <w:p>
      <w:pPr>
        <w:pStyle w:val="FirstParagraph"/>
      </w:pPr>
      <w:r>
        <w:t xml:space="preserve">These principles summarize the entire document.</w:t>
      </w:r>
    </w:p>
    <w:bookmarkStart w:id="121" w:name="rule-1-user-value-over-feature-count"/>
    <w:p>
      <w:pPr>
        <w:pStyle w:val="Heading3"/>
      </w:pPr>
      <w:r>
        <w:t xml:space="preserve">Rule 1 — User value over feature count</w:t>
      </w:r>
    </w:p>
    <w:p>
      <w:pPr>
        <w:pStyle w:val="FirstParagraph"/>
      </w:pPr>
      <w:r>
        <w:t xml:space="preserve">Build what improves the user’s life.</w:t>
      </w:r>
    </w:p>
    <w:bookmarkEnd w:id="121"/>
    <w:bookmarkStart w:id="122" w:name="rule-2-security-is-mandatory"/>
    <w:p>
      <w:pPr>
        <w:pStyle w:val="Heading3"/>
      </w:pPr>
      <w:r>
        <w:t xml:space="preserve">Rule 2 — Security is mandatory</w:t>
      </w:r>
    </w:p>
    <w:p>
      <w:pPr>
        <w:pStyle w:val="FirstParagraph"/>
      </w:pPr>
      <w:r>
        <w:t xml:space="preserve">Every user-owned operation must be protected.</w:t>
      </w:r>
    </w:p>
    <w:bookmarkEnd w:id="122"/>
    <w:bookmarkStart w:id="123" w:name="rule-3-privacy-by-default"/>
    <w:p>
      <w:pPr>
        <w:pStyle w:val="Heading3"/>
      </w:pPr>
      <w:r>
        <w:t xml:space="preserve">Rule 3 — Privacy by default</w:t>
      </w:r>
    </w:p>
    <w:p>
      <w:pPr>
        <w:pStyle w:val="FirstParagraph"/>
      </w:pPr>
      <w:r>
        <w:t xml:space="preserve">Personal productivity data belongs to the user.</w:t>
      </w:r>
    </w:p>
    <w:bookmarkEnd w:id="123"/>
    <w:bookmarkStart w:id="124" w:name="rule-4-backend-is-the-security-boundary"/>
    <w:p>
      <w:pPr>
        <w:pStyle w:val="Heading3"/>
      </w:pPr>
      <w:r>
        <w:t xml:space="preserve">Rule 4 — Backend is the security boundary</w:t>
      </w:r>
    </w:p>
    <w:p>
      <w:pPr>
        <w:pStyle w:val="FirstParagraph"/>
      </w:pPr>
      <w:r>
        <w:t xml:space="preserve">Never rely on frontend checks for authorization.</w:t>
      </w:r>
    </w:p>
    <w:bookmarkEnd w:id="124"/>
    <w:bookmarkStart w:id="125" w:name="rule-5-modular-before-distributed"/>
    <w:p>
      <w:pPr>
        <w:pStyle w:val="Heading3"/>
      </w:pPr>
      <w:r>
        <w:t xml:space="preserve">Rule 5 — Modular before distributed</w:t>
      </w:r>
    </w:p>
    <w:p>
      <w:pPr>
        <w:pStyle w:val="FirstParagraph"/>
      </w:pPr>
      <w:r>
        <w:t xml:space="preserve">Start simple, but design cleanly enough to scale.</w:t>
      </w:r>
    </w:p>
    <w:bookmarkEnd w:id="125"/>
    <w:bookmarkStart w:id="126" w:name="Xe240bb28b1215004b475ce6b2afd06bcad10dc8"/>
    <w:p>
      <w:pPr>
        <w:pStyle w:val="Heading3"/>
      </w:pPr>
      <w:r>
        <w:t xml:space="preserve">Rule 6 — Measure before optimizing infrastructure</w:t>
      </w:r>
    </w:p>
    <w:p>
      <w:pPr>
        <w:pStyle w:val="FirstParagraph"/>
      </w:pPr>
      <w:r>
        <w:t xml:space="preserve">Do not add complexity without evidence.</w:t>
      </w:r>
    </w:p>
    <w:bookmarkEnd w:id="126"/>
    <w:bookmarkStart w:id="127" w:name="rule-7-mobile-is-first-class"/>
    <w:p>
      <w:pPr>
        <w:pStyle w:val="Heading3"/>
      </w:pPr>
      <w:r>
        <w:t xml:space="preserve">Rule 7 — Mobile is first-class</w:t>
      </w:r>
    </w:p>
    <w:p>
      <w:pPr>
        <w:pStyle w:val="FirstParagraph"/>
      </w:pPr>
      <w:r>
        <w:t xml:space="preserve">A feature that works only on desktop is incomplete.</w:t>
      </w:r>
    </w:p>
    <w:bookmarkEnd w:id="127"/>
    <w:bookmarkStart w:id="128" w:name="Xde637f1fa105f85da03108b94ba88fe2d982685"/>
    <w:p>
      <w:pPr>
        <w:pStyle w:val="Heading3"/>
      </w:pPr>
      <w:r>
        <w:t xml:space="preserve">Rule 8 — Recommendations must be explainable</w:t>
      </w:r>
    </w:p>
    <w:p>
      <w:pPr>
        <w:pStyle w:val="FirstParagraph"/>
      </w:pPr>
      <w:r>
        <w:t xml:space="preserve">Users should understand why LifeOS suggests something.</w:t>
      </w:r>
    </w:p>
    <w:bookmarkEnd w:id="128"/>
    <w:bookmarkStart w:id="129" w:name="X5304db3a677a5106fcbe8c52dfb9c2ab9b12d94"/>
    <w:p>
      <w:pPr>
        <w:pStyle w:val="Heading3"/>
      </w:pPr>
      <w:r>
        <w:t xml:space="preserve">Rule 9 — Core functionality must survive optional failures</w:t>
      </w:r>
    </w:p>
    <w:p>
      <w:pPr>
        <w:pStyle w:val="FirstParagraph"/>
      </w:pPr>
      <w:r>
        <w:t xml:space="preserve">Analytics, recommendations, or future AI must not unnecessarily break</w:t>
      </w:r>
      <w:r>
        <w:t xml:space="preserve"> </w:t>
      </w:r>
      <w:r>
        <w:t xml:space="preserve">basic productivity workflows.</w:t>
      </w:r>
    </w:p>
    <w:bookmarkEnd w:id="129"/>
    <w:bookmarkStart w:id="130" w:name="X53546056c20c7d96ea519a25921fd8a58364aba"/>
    <w:p>
      <w:pPr>
        <w:pStyle w:val="Heading3"/>
      </w:pPr>
      <w:r>
        <w:t xml:space="preserve">Rule 10 — Documentation is part of engineering</w:t>
      </w:r>
    </w:p>
    <w:p>
      <w:pPr>
        <w:pStyle w:val="FirstParagraph"/>
      </w:pPr>
      <w:r>
        <w:t xml:space="preserve">Important decisions must be recorded.</w:t>
      </w:r>
    </w:p>
    <w:bookmarkEnd w:id="130"/>
    <w:bookmarkStart w:id="131" w:name="Xf23219068f1051efdc6c1465d41119b8f85fd98"/>
    <w:p>
      <w:pPr>
        <w:pStyle w:val="Heading3"/>
      </w:pPr>
      <w:r>
        <w:t xml:space="preserve">Rule 11 — AI-generated code still follows human-defined rules</w:t>
      </w:r>
    </w:p>
    <w:p>
      <w:pPr>
        <w:pStyle w:val="FirstParagraph"/>
      </w:pPr>
      <w:r>
        <w:t xml:space="preserve">No generated code bypasses security, privacy, architecture, or quality</w:t>
      </w:r>
      <w:r>
        <w:t xml:space="preserve"> </w:t>
      </w:r>
      <w:r>
        <w:t xml:space="preserve">requirements.</w:t>
      </w:r>
    </w:p>
    <w:bookmarkEnd w:id="131"/>
    <w:bookmarkStart w:id="132" w:name="rule-12-build-for-real-users"/>
    <w:p>
      <w:pPr>
        <w:pStyle w:val="Heading3"/>
      </w:pPr>
      <w:r>
        <w:t xml:space="preserve">Rule 12 — Build for real users</w:t>
      </w:r>
    </w:p>
    <w:p>
      <w:pPr>
        <w:pStyle w:val="FirstParagraph"/>
      </w:pPr>
      <w:r>
        <w:t xml:space="preserve">LifeOS should be engineered as a product that can grow beyond the</w:t>
      </w:r>
      <w:r>
        <w:t xml:space="preserve"> </w:t>
      </w:r>
      <w:r>
        <w:t xml:space="preserve">classroom.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rule-of-last-resort"/>
    <w:p>
      <w:pPr>
        <w:pStyle w:val="Heading1"/>
      </w:pPr>
      <w:r>
        <w:t xml:space="preserve">27. Rule of Last Resort</w:t>
      </w:r>
    </w:p>
    <w:p>
      <w:pPr>
        <w:pStyle w:val="FirstParagraph"/>
      </w:pPr>
      <w:r>
        <w:t xml:space="preserve">When two reasonable implementation choices exist, prefer the one that</w:t>
      </w:r>
      <w:r>
        <w:t xml:space="preserve"> </w:t>
      </w:r>
      <w:r>
        <w:t xml:space="preserve">is:</w:t>
      </w:r>
    </w:p>
    <w:p>
      <w:pPr>
        <w:pStyle w:val="BodyText"/>
      </w:pPr>
      <w:r>
        <w:rPr>
          <w:b/>
          <w:bCs/>
        </w:rPr>
        <w:t xml:space="preserve">simpler + safer + more maintainable + more privacy-preserving + easier</w:t>
      </w:r>
      <w:r>
        <w:rPr>
          <w:b/>
          <w:bCs/>
        </w:rPr>
        <w:t xml:space="preserve"> </w:t>
      </w:r>
      <w:r>
        <w:rPr>
          <w:b/>
          <w:bCs/>
        </w:rPr>
        <w:t xml:space="preserve">to scale + better for the user.</w:t>
      </w:r>
    </w:p>
    <w:p>
      <w:pPr>
        <w:pStyle w:val="BodyText"/>
      </w:pPr>
      <w:r>
        <w:t xml:space="preserve">Do not choose complexity merely because it appears more sophisticated.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rules.md</w:t>
      </w:r>
    </w:p>
    <w:bookmarkEnd w:id="1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2026-09-21T18:28:56Z</dcterms:created>
  <dcterms:modified xsi:type="dcterms:W3CDTF">2026-09-21T18:28:56Z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