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1A75B" w14:textId="77777777" w:rsidR="00E85658" w:rsidRDefault="00E85658" w:rsidP="00E85658">
      <w:pPr>
        <w:spacing w:after="305" w:line="256" w:lineRule="auto"/>
        <w:ind w:left="396"/>
        <w:jc w:val="center"/>
        <w:rPr>
          <w:b/>
          <w:bCs/>
          <w:sz w:val="40"/>
          <w:szCs w:val="36"/>
        </w:rPr>
      </w:pPr>
      <w:bookmarkStart w:id="0" w:name="_Hlk146820567"/>
      <w:bookmarkEnd w:id="0"/>
      <w:r>
        <w:rPr>
          <w:b/>
          <w:bCs/>
          <w:sz w:val="40"/>
          <w:szCs w:val="36"/>
        </w:rPr>
        <w:t>CSF 407 – ARTIFICIAL INTELLIGENCE</w:t>
      </w:r>
    </w:p>
    <w:p w14:paraId="4A0E1889" w14:textId="77777777" w:rsidR="00E85658" w:rsidRDefault="00E85658" w:rsidP="00E85658">
      <w:pPr>
        <w:spacing w:after="305" w:line="256" w:lineRule="auto"/>
        <w:ind w:left="396"/>
        <w:jc w:val="center"/>
        <w:rPr>
          <w:b/>
          <w:bCs/>
          <w:sz w:val="40"/>
          <w:szCs w:val="36"/>
        </w:rPr>
      </w:pPr>
    </w:p>
    <w:p w14:paraId="19D02EBE" w14:textId="77777777" w:rsidR="00E85658" w:rsidRPr="00D95EE0" w:rsidRDefault="00E85658" w:rsidP="00E85658">
      <w:pPr>
        <w:spacing w:after="305" w:line="256" w:lineRule="auto"/>
        <w:ind w:left="396"/>
        <w:jc w:val="center"/>
        <w:rPr>
          <w:rFonts w:ascii="Times New Roman" w:hAnsi="Times New Roman" w:cs="Times New Roman"/>
          <w:b/>
          <w:bCs/>
          <w:sz w:val="40"/>
          <w:szCs w:val="40"/>
        </w:rPr>
      </w:pPr>
      <w:r w:rsidRPr="00D95EE0">
        <w:rPr>
          <w:rFonts w:ascii="Times New Roman" w:hAnsi="Times New Roman" w:cs="Times New Roman"/>
          <w:b/>
          <w:bCs/>
          <w:sz w:val="40"/>
          <w:szCs w:val="40"/>
        </w:rPr>
        <w:t>Search algorithms for FPGA routing and placement</w:t>
      </w:r>
    </w:p>
    <w:p w14:paraId="629DE2DF" w14:textId="77777777" w:rsidR="00E85658" w:rsidRPr="00D95EE0" w:rsidRDefault="00E85658" w:rsidP="00E85658">
      <w:pPr>
        <w:spacing w:after="305" w:line="256" w:lineRule="auto"/>
        <w:ind w:left="396"/>
        <w:jc w:val="center"/>
        <w:rPr>
          <w:rFonts w:ascii="Times New Roman" w:hAnsi="Times New Roman" w:cs="Times New Roman"/>
          <w:b/>
          <w:bCs/>
          <w:sz w:val="32"/>
          <w:szCs w:val="32"/>
        </w:rPr>
      </w:pPr>
      <w:r w:rsidRPr="00D95EE0">
        <w:rPr>
          <w:rFonts w:ascii="Times New Roman" w:hAnsi="Times New Roman" w:cs="Times New Roman"/>
          <w:b/>
          <w:bCs/>
          <w:sz w:val="32"/>
          <w:szCs w:val="32"/>
        </w:rPr>
        <w:t>USING</w:t>
      </w:r>
    </w:p>
    <w:p w14:paraId="5E157986" w14:textId="77777777" w:rsidR="00E85658" w:rsidRPr="00D95EE0" w:rsidRDefault="00E85658" w:rsidP="00E85658">
      <w:pPr>
        <w:spacing w:after="305" w:line="256" w:lineRule="auto"/>
        <w:ind w:left="396"/>
        <w:jc w:val="center"/>
        <w:rPr>
          <w:rFonts w:ascii="Times New Roman" w:hAnsi="Times New Roman" w:cs="Times New Roman"/>
          <w:b/>
          <w:bCs/>
          <w:sz w:val="32"/>
          <w:szCs w:val="32"/>
        </w:rPr>
      </w:pPr>
      <w:r w:rsidRPr="00D95EE0">
        <w:rPr>
          <w:rFonts w:ascii="Times New Roman" w:hAnsi="Times New Roman" w:cs="Times New Roman"/>
          <w:b/>
          <w:bCs/>
          <w:sz w:val="32"/>
          <w:szCs w:val="32"/>
        </w:rPr>
        <w:t>Genetic Algorithm, Simulated Annealing, Ant colony Optimisation</w:t>
      </w:r>
    </w:p>
    <w:p w14:paraId="78E3F4D3" w14:textId="77777777" w:rsidR="00E85658" w:rsidRPr="00D95EE0" w:rsidRDefault="00E85658" w:rsidP="00E85658">
      <w:pPr>
        <w:spacing w:after="305" w:line="256" w:lineRule="auto"/>
        <w:ind w:left="396"/>
        <w:jc w:val="center"/>
        <w:rPr>
          <w:rFonts w:ascii="Times New Roman" w:hAnsi="Times New Roman" w:cs="Times New Roman"/>
        </w:rPr>
      </w:pPr>
    </w:p>
    <w:tbl>
      <w:tblPr>
        <w:tblStyle w:val="TableGrid"/>
        <w:tblW w:w="0" w:type="auto"/>
        <w:tblInd w:w="0" w:type="dxa"/>
        <w:tblLook w:val="04A0" w:firstRow="1" w:lastRow="0" w:firstColumn="1" w:lastColumn="0" w:noHBand="0" w:noVBand="1"/>
      </w:tblPr>
      <w:tblGrid>
        <w:gridCol w:w="4515"/>
        <w:gridCol w:w="4501"/>
      </w:tblGrid>
      <w:tr w:rsidR="00E85658" w:rsidRPr="00D95EE0" w14:paraId="78DED3E8" w14:textId="77777777" w:rsidTr="003C4C32">
        <w:tc>
          <w:tcPr>
            <w:tcW w:w="4515" w:type="dxa"/>
            <w:tcBorders>
              <w:top w:val="single" w:sz="4" w:space="0" w:color="auto"/>
              <w:left w:val="single" w:sz="4" w:space="0" w:color="auto"/>
              <w:bottom w:val="single" w:sz="4" w:space="0" w:color="auto"/>
              <w:right w:val="single" w:sz="4" w:space="0" w:color="auto"/>
            </w:tcBorders>
            <w:hideMark/>
          </w:tcPr>
          <w:p w14:paraId="5C34391D" w14:textId="77777777" w:rsidR="00E85658" w:rsidRPr="00D95EE0" w:rsidRDefault="00E85658" w:rsidP="003C4C32">
            <w:pPr>
              <w:spacing w:after="305" w:line="256" w:lineRule="auto"/>
              <w:jc w:val="center"/>
              <w:rPr>
                <w:rFonts w:ascii="Times New Roman" w:hAnsi="Times New Roman" w:cs="Times New Roman"/>
                <w:sz w:val="24"/>
                <w:szCs w:val="24"/>
              </w:rPr>
            </w:pPr>
            <w:r w:rsidRPr="00D95EE0">
              <w:rPr>
                <w:rFonts w:ascii="Times New Roman" w:hAnsi="Times New Roman" w:cs="Times New Roman"/>
                <w:sz w:val="24"/>
                <w:szCs w:val="24"/>
              </w:rPr>
              <w:t>TEAM MEMBERS ID</w:t>
            </w:r>
          </w:p>
        </w:tc>
        <w:tc>
          <w:tcPr>
            <w:tcW w:w="4501" w:type="dxa"/>
            <w:tcBorders>
              <w:top w:val="single" w:sz="4" w:space="0" w:color="auto"/>
              <w:left w:val="single" w:sz="4" w:space="0" w:color="auto"/>
              <w:bottom w:val="single" w:sz="4" w:space="0" w:color="auto"/>
              <w:right w:val="single" w:sz="4" w:space="0" w:color="auto"/>
            </w:tcBorders>
            <w:hideMark/>
          </w:tcPr>
          <w:p w14:paraId="5A7FEE1E" w14:textId="77777777" w:rsidR="00E85658" w:rsidRPr="00D95EE0" w:rsidRDefault="00E85658" w:rsidP="003C4C32">
            <w:pPr>
              <w:spacing w:after="305" w:line="256" w:lineRule="auto"/>
              <w:jc w:val="center"/>
              <w:rPr>
                <w:rFonts w:ascii="Times New Roman" w:hAnsi="Times New Roman" w:cs="Times New Roman"/>
                <w:sz w:val="24"/>
                <w:szCs w:val="24"/>
              </w:rPr>
            </w:pPr>
            <w:r w:rsidRPr="00D95EE0">
              <w:rPr>
                <w:rFonts w:ascii="Times New Roman" w:hAnsi="Times New Roman" w:cs="Times New Roman"/>
                <w:sz w:val="24"/>
                <w:szCs w:val="24"/>
              </w:rPr>
              <w:t>NAMES</w:t>
            </w:r>
          </w:p>
        </w:tc>
      </w:tr>
      <w:tr w:rsidR="00E85658" w:rsidRPr="00D95EE0" w14:paraId="69666B27" w14:textId="77777777" w:rsidTr="003C4C32">
        <w:tc>
          <w:tcPr>
            <w:tcW w:w="4515" w:type="dxa"/>
            <w:tcBorders>
              <w:top w:val="single" w:sz="4" w:space="0" w:color="auto"/>
              <w:left w:val="single" w:sz="4" w:space="0" w:color="auto"/>
              <w:bottom w:val="single" w:sz="4" w:space="0" w:color="auto"/>
              <w:right w:val="single" w:sz="4" w:space="0" w:color="auto"/>
            </w:tcBorders>
            <w:hideMark/>
          </w:tcPr>
          <w:p w14:paraId="17745169" w14:textId="77777777" w:rsidR="00E85658" w:rsidRPr="00D95EE0" w:rsidRDefault="00E85658" w:rsidP="003C4C32">
            <w:pPr>
              <w:spacing w:after="305" w:line="256" w:lineRule="auto"/>
              <w:jc w:val="center"/>
              <w:rPr>
                <w:rFonts w:ascii="Times New Roman" w:hAnsi="Times New Roman" w:cs="Times New Roman"/>
                <w:sz w:val="24"/>
                <w:szCs w:val="24"/>
              </w:rPr>
            </w:pPr>
            <w:r w:rsidRPr="00D95EE0">
              <w:rPr>
                <w:rFonts w:ascii="Times New Roman" w:hAnsi="Times New Roman" w:cs="Times New Roman"/>
                <w:sz w:val="24"/>
                <w:szCs w:val="24"/>
              </w:rPr>
              <w:t>1.2021AAPS0717H</w:t>
            </w:r>
          </w:p>
        </w:tc>
        <w:tc>
          <w:tcPr>
            <w:tcW w:w="4501" w:type="dxa"/>
            <w:tcBorders>
              <w:top w:val="single" w:sz="4" w:space="0" w:color="auto"/>
              <w:left w:val="single" w:sz="4" w:space="0" w:color="auto"/>
              <w:bottom w:val="single" w:sz="4" w:space="0" w:color="auto"/>
              <w:right w:val="single" w:sz="4" w:space="0" w:color="auto"/>
            </w:tcBorders>
          </w:tcPr>
          <w:p w14:paraId="6463F2CC" w14:textId="77777777" w:rsidR="00E85658" w:rsidRPr="00D95EE0" w:rsidRDefault="00E85658" w:rsidP="003C4C32">
            <w:pPr>
              <w:spacing w:after="305" w:line="256" w:lineRule="auto"/>
              <w:jc w:val="center"/>
              <w:rPr>
                <w:rFonts w:ascii="Times New Roman" w:hAnsi="Times New Roman" w:cs="Times New Roman"/>
                <w:sz w:val="24"/>
                <w:szCs w:val="24"/>
              </w:rPr>
            </w:pPr>
            <w:r w:rsidRPr="00D95EE0">
              <w:rPr>
                <w:rFonts w:ascii="Times New Roman" w:hAnsi="Times New Roman" w:cs="Times New Roman"/>
                <w:sz w:val="24"/>
                <w:szCs w:val="24"/>
              </w:rPr>
              <w:t xml:space="preserve">Sriharsha </w:t>
            </w:r>
            <w:proofErr w:type="spellStart"/>
            <w:r w:rsidRPr="00D95EE0">
              <w:rPr>
                <w:rFonts w:ascii="Times New Roman" w:hAnsi="Times New Roman" w:cs="Times New Roman"/>
                <w:sz w:val="24"/>
                <w:szCs w:val="24"/>
              </w:rPr>
              <w:t>Tippavajhala</w:t>
            </w:r>
            <w:proofErr w:type="spellEnd"/>
          </w:p>
        </w:tc>
      </w:tr>
      <w:tr w:rsidR="00E85658" w:rsidRPr="00D95EE0" w14:paraId="38F86ABB" w14:textId="77777777" w:rsidTr="003C4C32">
        <w:tc>
          <w:tcPr>
            <w:tcW w:w="4515" w:type="dxa"/>
            <w:tcBorders>
              <w:top w:val="single" w:sz="4" w:space="0" w:color="auto"/>
              <w:left w:val="single" w:sz="4" w:space="0" w:color="auto"/>
              <w:bottom w:val="single" w:sz="4" w:space="0" w:color="auto"/>
              <w:right w:val="single" w:sz="4" w:space="0" w:color="auto"/>
            </w:tcBorders>
            <w:hideMark/>
          </w:tcPr>
          <w:p w14:paraId="1929985A" w14:textId="77777777" w:rsidR="00E85658" w:rsidRPr="00D95EE0" w:rsidRDefault="00E85658" w:rsidP="003C4C32">
            <w:pPr>
              <w:spacing w:after="305" w:line="256" w:lineRule="auto"/>
              <w:jc w:val="center"/>
              <w:rPr>
                <w:rFonts w:ascii="Times New Roman" w:hAnsi="Times New Roman" w:cs="Times New Roman"/>
                <w:sz w:val="24"/>
                <w:szCs w:val="24"/>
              </w:rPr>
            </w:pPr>
            <w:r w:rsidRPr="00D95EE0">
              <w:rPr>
                <w:rFonts w:ascii="Times New Roman" w:hAnsi="Times New Roman" w:cs="Times New Roman"/>
                <w:sz w:val="24"/>
                <w:szCs w:val="24"/>
              </w:rPr>
              <w:t>2 .2021AAPS2127H</w:t>
            </w:r>
          </w:p>
        </w:tc>
        <w:tc>
          <w:tcPr>
            <w:tcW w:w="4501" w:type="dxa"/>
            <w:tcBorders>
              <w:top w:val="single" w:sz="4" w:space="0" w:color="auto"/>
              <w:left w:val="single" w:sz="4" w:space="0" w:color="auto"/>
              <w:bottom w:val="single" w:sz="4" w:space="0" w:color="auto"/>
              <w:right w:val="single" w:sz="4" w:space="0" w:color="auto"/>
            </w:tcBorders>
          </w:tcPr>
          <w:p w14:paraId="6BC67EB9" w14:textId="77777777" w:rsidR="00E85658" w:rsidRPr="00D95EE0" w:rsidRDefault="00E85658" w:rsidP="003C4C32">
            <w:pPr>
              <w:spacing w:after="305" w:line="256" w:lineRule="auto"/>
              <w:jc w:val="center"/>
              <w:rPr>
                <w:rFonts w:ascii="Times New Roman" w:hAnsi="Times New Roman" w:cs="Times New Roman"/>
                <w:sz w:val="24"/>
                <w:szCs w:val="24"/>
              </w:rPr>
            </w:pPr>
            <w:r w:rsidRPr="00D95EE0">
              <w:rPr>
                <w:rFonts w:ascii="Times New Roman" w:hAnsi="Times New Roman" w:cs="Times New Roman"/>
                <w:sz w:val="24"/>
                <w:szCs w:val="24"/>
              </w:rPr>
              <w:t xml:space="preserve">Amit Narayan </w:t>
            </w:r>
            <w:proofErr w:type="spellStart"/>
            <w:r w:rsidRPr="00D95EE0">
              <w:rPr>
                <w:rFonts w:ascii="Times New Roman" w:hAnsi="Times New Roman" w:cs="Times New Roman"/>
                <w:sz w:val="24"/>
                <w:szCs w:val="24"/>
              </w:rPr>
              <w:t>Satpathy</w:t>
            </w:r>
            <w:proofErr w:type="spellEnd"/>
          </w:p>
        </w:tc>
      </w:tr>
    </w:tbl>
    <w:p w14:paraId="2D235496" w14:textId="77777777" w:rsidR="00E85658" w:rsidRPr="00D95EE0" w:rsidRDefault="00E85658" w:rsidP="00E85658">
      <w:pPr>
        <w:spacing w:after="305" w:line="256" w:lineRule="auto"/>
        <w:ind w:left="396"/>
        <w:jc w:val="center"/>
        <w:rPr>
          <w:rFonts w:ascii="Times New Roman" w:eastAsia="Times New Roman" w:hAnsi="Times New Roman" w:cs="Times New Roman"/>
          <w:color w:val="000000"/>
          <w:lang w:bidi="ta-IN"/>
        </w:rPr>
      </w:pPr>
    </w:p>
    <w:p w14:paraId="3F70D15D" w14:textId="77777777" w:rsidR="00E85658" w:rsidRPr="00D95EE0" w:rsidRDefault="00E85658" w:rsidP="00E85658">
      <w:pPr>
        <w:spacing w:after="305" w:line="256" w:lineRule="auto"/>
        <w:ind w:left="396"/>
        <w:jc w:val="center"/>
        <w:rPr>
          <w:rFonts w:ascii="Times New Roman" w:hAnsi="Times New Roman" w:cs="Times New Roman"/>
        </w:rPr>
      </w:pPr>
      <w:r w:rsidRPr="00D95EE0">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5344227B" wp14:editId="77EBBD58">
                <wp:simplePos x="0" y="0"/>
                <wp:positionH relativeFrom="column">
                  <wp:posOffset>1550035</wp:posOffset>
                </wp:positionH>
                <wp:positionV relativeFrom="paragraph">
                  <wp:posOffset>333375</wp:posOffset>
                </wp:positionV>
                <wp:extent cx="2764790" cy="587375"/>
                <wp:effectExtent l="0" t="0" r="16510" b="22225"/>
                <wp:wrapSquare wrapText="bothSides"/>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790" cy="587375"/>
                        </a:xfrm>
                        <a:prstGeom prst="rect">
                          <a:avLst/>
                        </a:prstGeom>
                        <a:solidFill>
                          <a:srgbClr val="FFFFFF"/>
                        </a:solidFill>
                        <a:ln w="9525">
                          <a:solidFill>
                            <a:srgbClr val="000000"/>
                          </a:solidFill>
                          <a:miter lim="800000"/>
                          <a:headEnd/>
                          <a:tailEnd/>
                        </a:ln>
                      </wps:spPr>
                      <wps:txbx>
                        <w:txbxContent>
                          <w:p w14:paraId="660087BF" w14:textId="77777777" w:rsidR="00E85658" w:rsidRPr="00D95EE0" w:rsidRDefault="00E85658" w:rsidP="00E85658">
                            <w:pPr>
                              <w:rPr>
                                <w:rFonts w:ascii="Times New Roman" w:hAnsi="Times New Roman" w:cs="Times New Roman"/>
                                <w:b/>
                                <w:bCs/>
                                <w:sz w:val="44"/>
                                <w:szCs w:val="40"/>
                              </w:rPr>
                            </w:pPr>
                            <w:r w:rsidRPr="00D95EE0">
                              <w:rPr>
                                <w:rFonts w:ascii="Times New Roman" w:hAnsi="Times New Roman" w:cs="Times New Roman"/>
                                <w:b/>
                                <w:bCs/>
                                <w:sz w:val="44"/>
                                <w:szCs w:val="40"/>
                              </w:rPr>
                              <w:t>GROUP ID* - 25</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44227B" id="_x0000_t202" coordsize="21600,21600" o:spt="202" path="m,l,21600r21600,l21600,xe">
                <v:stroke joinstyle="miter"/>
                <v:path gradientshapeok="t" o:connecttype="rect"/>
              </v:shapetype>
              <v:shape id="Text Box 1" o:spid="_x0000_s1026" type="#_x0000_t202" style="position:absolute;left:0;text-align:left;margin-left:122.05pt;margin-top:26.25pt;width:217.7pt;height:46.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">
                <v:textbox>
                  <w:txbxContent>
                    <w:p w14:paraId="660087BF" w14:textId="77777777" w:rsidR="00E85658" w:rsidRPr="00D95EE0" w:rsidRDefault="00E85658" w:rsidP="00E85658">
                      <w:pPr>
                        <w:rPr>
                          <w:rFonts w:ascii="Times New Roman" w:hAnsi="Times New Roman" w:cs="Times New Roman"/>
                          <w:b/>
                          <w:bCs/>
                          <w:sz w:val="44"/>
                          <w:szCs w:val="40"/>
                        </w:rPr>
                      </w:pPr>
                      <w:r w:rsidRPr="00D95EE0">
                        <w:rPr>
                          <w:rFonts w:ascii="Times New Roman" w:hAnsi="Times New Roman" w:cs="Times New Roman"/>
                          <w:b/>
                          <w:bCs/>
                          <w:sz w:val="44"/>
                          <w:szCs w:val="40"/>
                        </w:rPr>
                        <w:t>GROUP ID* - 25</w:t>
                      </w:r>
                    </w:p>
                  </w:txbxContent>
                </v:textbox>
                <w10:wrap type="square"/>
              </v:shape>
            </w:pict>
          </mc:Fallback>
        </mc:AlternateContent>
      </w:r>
    </w:p>
    <w:p w14:paraId="661CB293" w14:textId="77777777" w:rsidR="00E85658" w:rsidRPr="00D95EE0" w:rsidRDefault="00E85658" w:rsidP="00E85658">
      <w:pPr>
        <w:spacing w:after="302" w:line="256" w:lineRule="auto"/>
        <w:ind w:left="396"/>
        <w:jc w:val="both"/>
        <w:rPr>
          <w:rFonts w:ascii="Times New Roman" w:hAnsi="Times New Roman" w:cs="Times New Roman"/>
        </w:rPr>
      </w:pPr>
    </w:p>
    <w:p w14:paraId="75FBB0C7" w14:textId="77777777" w:rsidR="00E85658" w:rsidRDefault="00E85658" w:rsidP="00E85658">
      <w:pPr>
        <w:pStyle w:val="Heading1"/>
        <w:spacing w:line="240" w:lineRule="auto"/>
        <w:jc w:val="both"/>
        <w:rPr>
          <w:rFonts w:ascii="Times New Roman" w:hAnsi="Times New Roman" w:cs="Times New Roman"/>
          <w:b/>
          <w:bCs/>
          <w:lang w:val="en-US"/>
        </w:rPr>
      </w:pPr>
    </w:p>
    <w:p w14:paraId="53B9BA67" w14:textId="77777777" w:rsidR="00E85658" w:rsidRDefault="00E85658" w:rsidP="00E85658">
      <w:pPr>
        <w:jc w:val="both"/>
        <w:rPr>
          <w:lang w:val="en-US"/>
        </w:rPr>
      </w:pPr>
    </w:p>
    <w:p w14:paraId="1730E1DA" w14:textId="77777777" w:rsidR="00E85658" w:rsidRDefault="00E85658" w:rsidP="00E85658">
      <w:pPr>
        <w:jc w:val="both"/>
        <w:rPr>
          <w:lang w:val="en-US"/>
        </w:rPr>
      </w:pPr>
    </w:p>
    <w:p w14:paraId="49553944" w14:textId="77777777" w:rsidR="00E85658" w:rsidRDefault="00E85658" w:rsidP="00E85658">
      <w:pPr>
        <w:jc w:val="both"/>
        <w:rPr>
          <w:lang w:val="en-US"/>
        </w:rPr>
      </w:pPr>
    </w:p>
    <w:p w14:paraId="6582D412" w14:textId="77777777" w:rsidR="00E85658" w:rsidRDefault="00E85658" w:rsidP="00E85658">
      <w:pPr>
        <w:jc w:val="both"/>
        <w:rPr>
          <w:lang w:val="en-US"/>
        </w:rPr>
      </w:pPr>
    </w:p>
    <w:p w14:paraId="670EA5BB" w14:textId="77777777" w:rsidR="00E85658" w:rsidRDefault="00E85658" w:rsidP="00E85658">
      <w:pPr>
        <w:jc w:val="both"/>
        <w:rPr>
          <w:lang w:val="en-US"/>
        </w:rPr>
      </w:pPr>
    </w:p>
    <w:p w14:paraId="37F8E60E" w14:textId="77777777" w:rsidR="00E85658" w:rsidRDefault="00E85658" w:rsidP="00E85658">
      <w:pPr>
        <w:jc w:val="both"/>
        <w:rPr>
          <w:lang w:val="en-US"/>
        </w:rPr>
      </w:pPr>
    </w:p>
    <w:p w14:paraId="629E68DF" w14:textId="77777777" w:rsidR="00E85658" w:rsidRDefault="00E85658" w:rsidP="00E85658">
      <w:pPr>
        <w:jc w:val="both"/>
        <w:rPr>
          <w:lang w:val="en-US"/>
        </w:rPr>
      </w:pPr>
    </w:p>
    <w:p w14:paraId="722A1F48" w14:textId="77777777" w:rsidR="00E85658" w:rsidRDefault="00E85658" w:rsidP="00E85658">
      <w:pPr>
        <w:jc w:val="both"/>
        <w:rPr>
          <w:lang w:val="en-US"/>
        </w:rPr>
      </w:pPr>
    </w:p>
    <w:p w14:paraId="54FEF90D" w14:textId="77777777" w:rsidR="00E85658" w:rsidRDefault="00E85658" w:rsidP="00E85658">
      <w:pPr>
        <w:jc w:val="both"/>
        <w:rPr>
          <w:lang w:val="en-US"/>
        </w:rPr>
      </w:pPr>
    </w:p>
    <w:p w14:paraId="54A55724" w14:textId="77777777" w:rsidR="00E85658" w:rsidRPr="00D9624F" w:rsidRDefault="00E85658" w:rsidP="00E85658">
      <w:pPr>
        <w:jc w:val="both"/>
        <w:rPr>
          <w:lang w:val="en-US"/>
        </w:rPr>
      </w:pPr>
    </w:p>
    <w:sdt>
      <w:sdtPr>
        <w:rPr>
          <w:rFonts w:asciiTheme="minorHAnsi" w:eastAsiaTheme="minorHAnsi" w:hAnsiTheme="minorHAnsi" w:cstheme="minorBidi"/>
          <w:color w:val="auto"/>
          <w:kern w:val="2"/>
          <w:sz w:val="22"/>
          <w:szCs w:val="22"/>
          <w:lang w:val="en-IN"/>
          <w14:ligatures w14:val="standardContextual"/>
        </w:rPr>
        <w:id w:val="-1916004604"/>
        <w:docPartObj>
          <w:docPartGallery w:val="Table of Contents"/>
          <w:docPartUnique/>
        </w:docPartObj>
      </w:sdtPr>
      <w:sdtEndPr>
        <w:rPr>
          <w:b/>
          <w:bCs/>
          <w:noProof/>
        </w:rPr>
      </w:sdtEndPr>
      <w:sdtContent>
        <w:p w14:paraId="660CDDBD" w14:textId="77777777" w:rsidR="00E85658" w:rsidRPr="00D95EE0" w:rsidRDefault="00E85658" w:rsidP="00E85658">
          <w:pPr>
            <w:pStyle w:val="TOCHeading"/>
            <w:jc w:val="both"/>
            <w:rPr>
              <w:rFonts w:ascii="Times New Roman" w:hAnsi="Times New Roman" w:cs="Times New Roman"/>
              <w:sz w:val="52"/>
              <w:szCs w:val="52"/>
            </w:rPr>
          </w:pPr>
          <w:r w:rsidRPr="00D95EE0">
            <w:rPr>
              <w:rFonts w:ascii="Times New Roman" w:hAnsi="Times New Roman" w:cs="Times New Roman"/>
              <w:sz w:val="52"/>
              <w:szCs w:val="52"/>
            </w:rPr>
            <w:t>Contents</w:t>
          </w:r>
        </w:p>
        <w:p w14:paraId="16A37773" w14:textId="064AB072" w:rsidR="00E85658" w:rsidRPr="00607E7F" w:rsidRDefault="00E85658" w:rsidP="00E85658">
          <w:pPr>
            <w:pStyle w:val="TOC1"/>
            <w:tabs>
              <w:tab w:val="right" w:leader="dot" w:pos="9016"/>
            </w:tabs>
            <w:rPr>
              <w:rFonts w:ascii="Times New Roman" w:eastAsiaTheme="minorEastAsia" w:hAnsi="Times New Roman" w:cs="Times New Roman"/>
              <w:noProof/>
              <w:sz w:val="24"/>
              <w:szCs w:val="24"/>
              <w:lang w:eastAsia="en-IN"/>
            </w:rPr>
          </w:pPr>
          <w:r w:rsidRPr="00D95EE0">
            <w:rPr>
              <w:rFonts w:ascii="Times New Roman" w:hAnsi="Times New Roman" w:cs="Times New Roman"/>
              <w:sz w:val="24"/>
              <w:szCs w:val="24"/>
            </w:rPr>
            <w:fldChar w:fldCharType="begin"/>
          </w:r>
          <w:r w:rsidRPr="00D95EE0">
            <w:rPr>
              <w:rFonts w:ascii="Times New Roman" w:hAnsi="Times New Roman" w:cs="Times New Roman"/>
              <w:sz w:val="24"/>
              <w:szCs w:val="24"/>
            </w:rPr>
            <w:instrText xml:space="preserve"> TOC \o "1-3" \h \z \u </w:instrText>
          </w:r>
          <w:r w:rsidRPr="00D95EE0">
            <w:rPr>
              <w:rFonts w:ascii="Times New Roman" w:hAnsi="Times New Roman" w:cs="Times New Roman"/>
              <w:sz w:val="24"/>
              <w:szCs w:val="24"/>
            </w:rPr>
            <w:fldChar w:fldCharType="separate"/>
          </w:r>
          <w:hyperlink w:anchor="_Toc147051215" w:history="1">
            <w:r w:rsidRPr="00607E7F">
              <w:rPr>
                <w:rStyle w:val="Hyperlink"/>
                <w:rFonts w:ascii="Times New Roman" w:hAnsi="Times New Roman" w:cs="Times New Roman"/>
                <w:b/>
                <w:bCs/>
                <w:noProof/>
                <w:sz w:val="24"/>
                <w:szCs w:val="24"/>
                <w:lang w:val="en-US"/>
              </w:rPr>
              <w:t>1: Introduction</w:t>
            </w:r>
            <w:r w:rsidRPr="00607E7F">
              <w:rPr>
                <w:rFonts w:ascii="Times New Roman" w:hAnsi="Times New Roman" w:cs="Times New Roman"/>
                <w:noProof/>
                <w:webHidden/>
                <w:sz w:val="24"/>
                <w:szCs w:val="24"/>
              </w:rPr>
              <w:tab/>
            </w:r>
            <w:r w:rsidRPr="00607E7F">
              <w:rPr>
                <w:rFonts w:ascii="Times New Roman" w:hAnsi="Times New Roman" w:cs="Times New Roman"/>
                <w:noProof/>
                <w:webHidden/>
                <w:sz w:val="24"/>
                <w:szCs w:val="24"/>
              </w:rPr>
              <w:fldChar w:fldCharType="begin"/>
            </w:r>
            <w:r w:rsidRPr="00607E7F">
              <w:rPr>
                <w:rFonts w:ascii="Times New Roman" w:hAnsi="Times New Roman" w:cs="Times New Roman"/>
                <w:noProof/>
                <w:webHidden/>
                <w:sz w:val="24"/>
                <w:szCs w:val="24"/>
              </w:rPr>
              <w:instrText xml:space="preserve"> PAGEREF _Toc147051215 \h </w:instrText>
            </w:r>
            <w:r w:rsidRPr="00607E7F">
              <w:rPr>
                <w:rFonts w:ascii="Times New Roman" w:hAnsi="Times New Roman" w:cs="Times New Roman"/>
                <w:noProof/>
                <w:webHidden/>
                <w:sz w:val="24"/>
                <w:szCs w:val="24"/>
              </w:rPr>
            </w:r>
            <w:r w:rsidRPr="00607E7F">
              <w:rPr>
                <w:rFonts w:ascii="Times New Roman" w:hAnsi="Times New Roman" w:cs="Times New Roman"/>
                <w:noProof/>
                <w:webHidden/>
                <w:sz w:val="24"/>
                <w:szCs w:val="24"/>
              </w:rPr>
              <w:fldChar w:fldCharType="separate"/>
            </w:r>
            <w:r w:rsidR="00940770">
              <w:rPr>
                <w:rFonts w:ascii="Times New Roman" w:hAnsi="Times New Roman" w:cs="Times New Roman"/>
                <w:noProof/>
                <w:webHidden/>
                <w:sz w:val="24"/>
                <w:szCs w:val="24"/>
              </w:rPr>
              <w:t>3</w:t>
            </w:r>
            <w:r w:rsidRPr="00607E7F">
              <w:rPr>
                <w:rFonts w:ascii="Times New Roman" w:hAnsi="Times New Roman" w:cs="Times New Roman"/>
                <w:noProof/>
                <w:webHidden/>
                <w:sz w:val="24"/>
                <w:szCs w:val="24"/>
              </w:rPr>
              <w:fldChar w:fldCharType="end"/>
            </w:r>
          </w:hyperlink>
        </w:p>
        <w:p w14:paraId="182A3DD0" w14:textId="588B74C5" w:rsidR="00E85658" w:rsidRPr="00607E7F" w:rsidRDefault="00E85658" w:rsidP="00E85658">
          <w:pPr>
            <w:pStyle w:val="TOC1"/>
            <w:tabs>
              <w:tab w:val="right" w:leader="dot" w:pos="9016"/>
            </w:tabs>
            <w:rPr>
              <w:rFonts w:ascii="Times New Roman" w:eastAsiaTheme="minorEastAsia" w:hAnsi="Times New Roman" w:cs="Times New Roman"/>
              <w:noProof/>
              <w:sz w:val="24"/>
              <w:szCs w:val="24"/>
              <w:lang w:eastAsia="en-IN"/>
            </w:rPr>
          </w:pPr>
          <w:hyperlink w:anchor="_Toc147051216" w:history="1">
            <w:r w:rsidRPr="00607E7F">
              <w:rPr>
                <w:rStyle w:val="Hyperlink"/>
                <w:rFonts w:ascii="Times New Roman" w:eastAsiaTheme="majorEastAsia" w:hAnsi="Times New Roman" w:cs="Times New Roman"/>
                <w:b/>
                <w:bCs/>
                <w:noProof/>
                <w:sz w:val="24"/>
                <w:szCs w:val="24"/>
                <w:lang w:val="en-US"/>
              </w:rPr>
              <w:t>2: Literature Survey</w:t>
            </w:r>
            <w:r w:rsidRPr="00607E7F">
              <w:rPr>
                <w:rFonts w:ascii="Times New Roman" w:hAnsi="Times New Roman" w:cs="Times New Roman"/>
                <w:noProof/>
                <w:webHidden/>
                <w:sz w:val="24"/>
                <w:szCs w:val="24"/>
              </w:rPr>
              <w:tab/>
            </w:r>
            <w:r w:rsidRPr="00607E7F">
              <w:rPr>
                <w:rFonts w:ascii="Times New Roman" w:hAnsi="Times New Roman" w:cs="Times New Roman"/>
                <w:noProof/>
                <w:webHidden/>
                <w:sz w:val="24"/>
                <w:szCs w:val="24"/>
              </w:rPr>
              <w:fldChar w:fldCharType="begin"/>
            </w:r>
            <w:r w:rsidRPr="00607E7F">
              <w:rPr>
                <w:rFonts w:ascii="Times New Roman" w:hAnsi="Times New Roman" w:cs="Times New Roman"/>
                <w:noProof/>
                <w:webHidden/>
                <w:sz w:val="24"/>
                <w:szCs w:val="24"/>
              </w:rPr>
              <w:instrText xml:space="preserve"> PAGEREF _Toc147051216 \h </w:instrText>
            </w:r>
            <w:r w:rsidRPr="00607E7F">
              <w:rPr>
                <w:rFonts w:ascii="Times New Roman" w:hAnsi="Times New Roman" w:cs="Times New Roman"/>
                <w:noProof/>
                <w:webHidden/>
                <w:sz w:val="24"/>
                <w:szCs w:val="24"/>
              </w:rPr>
            </w:r>
            <w:r w:rsidRPr="00607E7F">
              <w:rPr>
                <w:rFonts w:ascii="Times New Roman" w:hAnsi="Times New Roman" w:cs="Times New Roman"/>
                <w:noProof/>
                <w:webHidden/>
                <w:sz w:val="24"/>
                <w:szCs w:val="24"/>
              </w:rPr>
              <w:fldChar w:fldCharType="separate"/>
            </w:r>
            <w:r w:rsidR="00940770">
              <w:rPr>
                <w:rFonts w:ascii="Times New Roman" w:hAnsi="Times New Roman" w:cs="Times New Roman"/>
                <w:noProof/>
                <w:webHidden/>
                <w:sz w:val="24"/>
                <w:szCs w:val="24"/>
              </w:rPr>
              <w:t>9</w:t>
            </w:r>
            <w:r w:rsidRPr="00607E7F">
              <w:rPr>
                <w:rFonts w:ascii="Times New Roman" w:hAnsi="Times New Roman" w:cs="Times New Roman"/>
                <w:noProof/>
                <w:webHidden/>
                <w:sz w:val="24"/>
                <w:szCs w:val="24"/>
              </w:rPr>
              <w:fldChar w:fldCharType="end"/>
            </w:r>
          </w:hyperlink>
        </w:p>
        <w:p w14:paraId="27920F88" w14:textId="5F312B7D" w:rsidR="00E85658" w:rsidRPr="00607E7F" w:rsidRDefault="00E85658" w:rsidP="00E85658">
          <w:pPr>
            <w:pStyle w:val="TOC1"/>
            <w:tabs>
              <w:tab w:val="right" w:leader="dot" w:pos="9016"/>
            </w:tabs>
            <w:rPr>
              <w:rFonts w:ascii="Times New Roman" w:eastAsiaTheme="minorEastAsia" w:hAnsi="Times New Roman" w:cs="Times New Roman"/>
              <w:noProof/>
              <w:sz w:val="24"/>
              <w:szCs w:val="24"/>
              <w:lang w:eastAsia="en-IN"/>
            </w:rPr>
          </w:pPr>
          <w:hyperlink w:anchor="_Toc147051217" w:history="1">
            <w:r w:rsidRPr="00607E7F">
              <w:rPr>
                <w:rStyle w:val="Hyperlink"/>
                <w:rFonts w:ascii="Times New Roman" w:hAnsi="Times New Roman" w:cs="Times New Roman"/>
                <w:b/>
                <w:bCs/>
                <w:noProof/>
                <w:sz w:val="24"/>
                <w:szCs w:val="24"/>
                <w:lang w:val="en-US"/>
              </w:rPr>
              <w:t>3: Conclusion and Plan of work</w:t>
            </w:r>
            <w:r w:rsidRPr="00607E7F">
              <w:rPr>
                <w:rFonts w:ascii="Times New Roman" w:hAnsi="Times New Roman" w:cs="Times New Roman"/>
                <w:noProof/>
                <w:webHidden/>
                <w:sz w:val="24"/>
                <w:szCs w:val="24"/>
              </w:rPr>
              <w:tab/>
            </w:r>
            <w:r w:rsidRPr="00607E7F">
              <w:rPr>
                <w:rFonts w:ascii="Times New Roman" w:hAnsi="Times New Roman" w:cs="Times New Roman"/>
                <w:noProof/>
                <w:webHidden/>
                <w:sz w:val="24"/>
                <w:szCs w:val="24"/>
              </w:rPr>
              <w:fldChar w:fldCharType="begin"/>
            </w:r>
            <w:r w:rsidRPr="00607E7F">
              <w:rPr>
                <w:rFonts w:ascii="Times New Roman" w:hAnsi="Times New Roman" w:cs="Times New Roman"/>
                <w:noProof/>
                <w:webHidden/>
                <w:sz w:val="24"/>
                <w:szCs w:val="24"/>
              </w:rPr>
              <w:instrText xml:space="preserve"> PAGEREF _Toc147051217 \h </w:instrText>
            </w:r>
            <w:r w:rsidRPr="00607E7F">
              <w:rPr>
                <w:rFonts w:ascii="Times New Roman" w:hAnsi="Times New Roman" w:cs="Times New Roman"/>
                <w:noProof/>
                <w:webHidden/>
                <w:sz w:val="24"/>
                <w:szCs w:val="24"/>
              </w:rPr>
            </w:r>
            <w:r w:rsidRPr="00607E7F">
              <w:rPr>
                <w:rFonts w:ascii="Times New Roman" w:hAnsi="Times New Roman" w:cs="Times New Roman"/>
                <w:noProof/>
                <w:webHidden/>
                <w:sz w:val="24"/>
                <w:szCs w:val="24"/>
              </w:rPr>
              <w:fldChar w:fldCharType="separate"/>
            </w:r>
            <w:r w:rsidR="00940770">
              <w:rPr>
                <w:rFonts w:ascii="Times New Roman" w:hAnsi="Times New Roman" w:cs="Times New Roman"/>
                <w:noProof/>
                <w:webHidden/>
                <w:sz w:val="24"/>
                <w:szCs w:val="24"/>
              </w:rPr>
              <w:t>25</w:t>
            </w:r>
            <w:r w:rsidRPr="00607E7F">
              <w:rPr>
                <w:rFonts w:ascii="Times New Roman" w:hAnsi="Times New Roman" w:cs="Times New Roman"/>
                <w:noProof/>
                <w:webHidden/>
                <w:sz w:val="24"/>
                <w:szCs w:val="24"/>
              </w:rPr>
              <w:fldChar w:fldCharType="end"/>
            </w:r>
          </w:hyperlink>
        </w:p>
        <w:p w14:paraId="296AAC60" w14:textId="1D08D340" w:rsidR="00E85658" w:rsidRPr="00607E7F" w:rsidRDefault="00E85658" w:rsidP="00E85658">
          <w:pPr>
            <w:pStyle w:val="TOC2"/>
            <w:tabs>
              <w:tab w:val="right" w:leader="dot" w:pos="9016"/>
            </w:tabs>
            <w:rPr>
              <w:rFonts w:ascii="Times New Roman" w:eastAsiaTheme="minorEastAsia" w:hAnsi="Times New Roman" w:cs="Times New Roman"/>
              <w:noProof/>
              <w:sz w:val="24"/>
              <w:szCs w:val="24"/>
              <w:lang w:eastAsia="en-IN"/>
            </w:rPr>
          </w:pPr>
          <w:hyperlink w:anchor="_Toc147051218" w:history="1">
            <w:r w:rsidRPr="00607E7F">
              <w:rPr>
                <w:rStyle w:val="Hyperlink"/>
                <w:rFonts w:ascii="Times New Roman" w:hAnsi="Times New Roman" w:cs="Times New Roman"/>
                <w:b/>
                <w:bCs/>
                <w:noProof/>
                <w:sz w:val="24"/>
                <w:szCs w:val="24"/>
              </w:rPr>
              <w:t>Research Gap:</w:t>
            </w:r>
            <w:r w:rsidRPr="00607E7F">
              <w:rPr>
                <w:rFonts w:ascii="Times New Roman" w:hAnsi="Times New Roman" w:cs="Times New Roman"/>
                <w:noProof/>
                <w:webHidden/>
                <w:sz w:val="24"/>
                <w:szCs w:val="24"/>
              </w:rPr>
              <w:tab/>
            </w:r>
            <w:r w:rsidRPr="00607E7F">
              <w:rPr>
                <w:rFonts w:ascii="Times New Roman" w:hAnsi="Times New Roman" w:cs="Times New Roman"/>
                <w:noProof/>
                <w:webHidden/>
                <w:sz w:val="24"/>
                <w:szCs w:val="24"/>
              </w:rPr>
              <w:fldChar w:fldCharType="begin"/>
            </w:r>
            <w:r w:rsidRPr="00607E7F">
              <w:rPr>
                <w:rFonts w:ascii="Times New Roman" w:hAnsi="Times New Roman" w:cs="Times New Roman"/>
                <w:noProof/>
                <w:webHidden/>
                <w:sz w:val="24"/>
                <w:szCs w:val="24"/>
              </w:rPr>
              <w:instrText xml:space="preserve"> PAGEREF _Toc147051218 \h </w:instrText>
            </w:r>
            <w:r w:rsidRPr="00607E7F">
              <w:rPr>
                <w:rFonts w:ascii="Times New Roman" w:hAnsi="Times New Roman" w:cs="Times New Roman"/>
                <w:noProof/>
                <w:webHidden/>
                <w:sz w:val="24"/>
                <w:szCs w:val="24"/>
              </w:rPr>
            </w:r>
            <w:r w:rsidRPr="00607E7F">
              <w:rPr>
                <w:rFonts w:ascii="Times New Roman" w:hAnsi="Times New Roman" w:cs="Times New Roman"/>
                <w:noProof/>
                <w:webHidden/>
                <w:sz w:val="24"/>
                <w:szCs w:val="24"/>
              </w:rPr>
              <w:fldChar w:fldCharType="separate"/>
            </w:r>
            <w:r w:rsidR="00940770">
              <w:rPr>
                <w:rFonts w:ascii="Times New Roman" w:hAnsi="Times New Roman" w:cs="Times New Roman"/>
                <w:noProof/>
                <w:webHidden/>
                <w:sz w:val="24"/>
                <w:szCs w:val="24"/>
              </w:rPr>
              <w:t>25</w:t>
            </w:r>
            <w:r w:rsidRPr="00607E7F">
              <w:rPr>
                <w:rFonts w:ascii="Times New Roman" w:hAnsi="Times New Roman" w:cs="Times New Roman"/>
                <w:noProof/>
                <w:webHidden/>
                <w:sz w:val="24"/>
                <w:szCs w:val="24"/>
              </w:rPr>
              <w:fldChar w:fldCharType="end"/>
            </w:r>
          </w:hyperlink>
        </w:p>
        <w:p w14:paraId="7C639BCA" w14:textId="0A38E179" w:rsidR="00E85658" w:rsidRPr="00607E7F" w:rsidRDefault="00E85658" w:rsidP="00E85658">
          <w:pPr>
            <w:pStyle w:val="TOC2"/>
            <w:tabs>
              <w:tab w:val="right" w:leader="dot" w:pos="9016"/>
            </w:tabs>
            <w:rPr>
              <w:rFonts w:ascii="Times New Roman" w:eastAsiaTheme="minorEastAsia" w:hAnsi="Times New Roman" w:cs="Times New Roman"/>
              <w:noProof/>
              <w:sz w:val="24"/>
              <w:szCs w:val="24"/>
              <w:lang w:eastAsia="en-IN"/>
            </w:rPr>
          </w:pPr>
          <w:hyperlink w:anchor="_Toc147051219" w:history="1">
            <w:r w:rsidRPr="00607E7F">
              <w:rPr>
                <w:rStyle w:val="Hyperlink"/>
                <w:rFonts w:ascii="Times New Roman" w:hAnsi="Times New Roman" w:cs="Times New Roman"/>
                <w:b/>
                <w:bCs/>
                <w:noProof/>
                <w:sz w:val="24"/>
                <w:szCs w:val="24"/>
              </w:rPr>
              <w:t>Algorithm: Genetic Algorithm for FPGA Routing and Placement</w:t>
            </w:r>
            <w:r w:rsidRPr="00607E7F">
              <w:rPr>
                <w:rFonts w:ascii="Times New Roman" w:hAnsi="Times New Roman" w:cs="Times New Roman"/>
                <w:noProof/>
                <w:webHidden/>
                <w:sz w:val="24"/>
                <w:szCs w:val="24"/>
              </w:rPr>
              <w:tab/>
            </w:r>
            <w:r w:rsidRPr="00607E7F">
              <w:rPr>
                <w:rFonts w:ascii="Times New Roman" w:hAnsi="Times New Roman" w:cs="Times New Roman"/>
                <w:noProof/>
                <w:webHidden/>
                <w:sz w:val="24"/>
                <w:szCs w:val="24"/>
              </w:rPr>
              <w:fldChar w:fldCharType="begin"/>
            </w:r>
            <w:r w:rsidRPr="00607E7F">
              <w:rPr>
                <w:rFonts w:ascii="Times New Roman" w:hAnsi="Times New Roman" w:cs="Times New Roman"/>
                <w:noProof/>
                <w:webHidden/>
                <w:sz w:val="24"/>
                <w:szCs w:val="24"/>
              </w:rPr>
              <w:instrText xml:space="preserve"> PAGEREF _Toc147051219 \h </w:instrText>
            </w:r>
            <w:r w:rsidRPr="00607E7F">
              <w:rPr>
                <w:rFonts w:ascii="Times New Roman" w:hAnsi="Times New Roman" w:cs="Times New Roman"/>
                <w:noProof/>
                <w:webHidden/>
                <w:sz w:val="24"/>
                <w:szCs w:val="24"/>
              </w:rPr>
            </w:r>
            <w:r w:rsidRPr="00607E7F">
              <w:rPr>
                <w:rFonts w:ascii="Times New Roman" w:hAnsi="Times New Roman" w:cs="Times New Roman"/>
                <w:noProof/>
                <w:webHidden/>
                <w:sz w:val="24"/>
                <w:szCs w:val="24"/>
              </w:rPr>
              <w:fldChar w:fldCharType="separate"/>
            </w:r>
            <w:r w:rsidR="00940770">
              <w:rPr>
                <w:rFonts w:ascii="Times New Roman" w:hAnsi="Times New Roman" w:cs="Times New Roman"/>
                <w:noProof/>
                <w:webHidden/>
                <w:sz w:val="24"/>
                <w:szCs w:val="24"/>
              </w:rPr>
              <w:t>25</w:t>
            </w:r>
            <w:r w:rsidRPr="00607E7F">
              <w:rPr>
                <w:rFonts w:ascii="Times New Roman" w:hAnsi="Times New Roman" w:cs="Times New Roman"/>
                <w:noProof/>
                <w:webHidden/>
                <w:sz w:val="24"/>
                <w:szCs w:val="24"/>
              </w:rPr>
              <w:fldChar w:fldCharType="end"/>
            </w:r>
          </w:hyperlink>
        </w:p>
        <w:p w14:paraId="145C8813" w14:textId="162DCA1D" w:rsidR="00E85658" w:rsidRPr="00607E7F" w:rsidRDefault="00E85658" w:rsidP="00E85658">
          <w:pPr>
            <w:pStyle w:val="TOC2"/>
            <w:tabs>
              <w:tab w:val="right" w:leader="dot" w:pos="9016"/>
            </w:tabs>
            <w:rPr>
              <w:rFonts w:ascii="Times New Roman" w:eastAsiaTheme="minorEastAsia" w:hAnsi="Times New Roman" w:cs="Times New Roman"/>
              <w:noProof/>
              <w:sz w:val="24"/>
              <w:szCs w:val="24"/>
              <w:lang w:eastAsia="en-IN"/>
            </w:rPr>
          </w:pPr>
          <w:hyperlink w:anchor="_Toc147051220" w:history="1">
            <w:r w:rsidRPr="00607E7F">
              <w:rPr>
                <w:rStyle w:val="Hyperlink"/>
                <w:rFonts w:ascii="Times New Roman" w:hAnsi="Times New Roman" w:cs="Times New Roman"/>
                <w:b/>
                <w:bCs/>
                <w:noProof/>
                <w:sz w:val="24"/>
                <w:szCs w:val="24"/>
              </w:rPr>
              <w:t>Reinforcement Learning (RL)-Based Search:</w:t>
            </w:r>
            <w:r w:rsidRPr="00607E7F">
              <w:rPr>
                <w:rFonts w:ascii="Times New Roman" w:hAnsi="Times New Roman" w:cs="Times New Roman"/>
                <w:noProof/>
                <w:webHidden/>
                <w:sz w:val="24"/>
                <w:szCs w:val="24"/>
              </w:rPr>
              <w:tab/>
            </w:r>
            <w:r w:rsidRPr="00607E7F">
              <w:rPr>
                <w:rFonts w:ascii="Times New Roman" w:hAnsi="Times New Roman" w:cs="Times New Roman"/>
                <w:noProof/>
                <w:webHidden/>
                <w:sz w:val="24"/>
                <w:szCs w:val="24"/>
              </w:rPr>
              <w:fldChar w:fldCharType="begin"/>
            </w:r>
            <w:r w:rsidRPr="00607E7F">
              <w:rPr>
                <w:rFonts w:ascii="Times New Roman" w:hAnsi="Times New Roman" w:cs="Times New Roman"/>
                <w:noProof/>
                <w:webHidden/>
                <w:sz w:val="24"/>
                <w:szCs w:val="24"/>
              </w:rPr>
              <w:instrText xml:space="preserve"> PAGEREF _Toc147051220 \h </w:instrText>
            </w:r>
            <w:r w:rsidRPr="00607E7F">
              <w:rPr>
                <w:rFonts w:ascii="Times New Roman" w:hAnsi="Times New Roman" w:cs="Times New Roman"/>
                <w:noProof/>
                <w:webHidden/>
                <w:sz w:val="24"/>
                <w:szCs w:val="24"/>
              </w:rPr>
            </w:r>
            <w:r w:rsidRPr="00607E7F">
              <w:rPr>
                <w:rFonts w:ascii="Times New Roman" w:hAnsi="Times New Roman" w:cs="Times New Roman"/>
                <w:noProof/>
                <w:webHidden/>
                <w:sz w:val="24"/>
                <w:szCs w:val="24"/>
              </w:rPr>
              <w:fldChar w:fldCharType="separate"/>
            </w:r>
            <w:r w:rsidR="00940770">
              <w:rPr>
                <w:rFonts w:ascii="Times New Roman" w:hAnsi="Times New Roman" w:cs="Times New Roman"/>
                <w:noProof/>
                <w:webHidden/>
                <w:sz w:val="24"/>
                <w:szCs w:val="24"/>
              </w:rPr>
              <w:t>27</w:t>
            </w:r>
            <w:r w:rsidRPr="00607E7F">
              <w:rPr>
                <w:rFonts w:ascii="Times New Roman" w:hAnsi="Times New Roman" w:cs="Times New Roman"/>
                <w:noProof/>
                <w:webHidden/>
                <w:sz w:val="24"/>
                <w:szCs w:val="24"/>
              </w:rPr>
              <w:fldChar w:fldCharType="end"/>
            </w:r>
          </w:hyperlink>
        </w:p>
        <w:p w14:paraId="3CDD05C3" w14:textId="2E94C476" w:rsidR="00E85658" w:rsidRPr="00607E7F" w:rsidRDefault="00E85658" w:rsidP="00E85658">
          <w:pPr>
            <w:pStyle w:val="TOC2"/>
            <w:tabs>
              <w:tab w:val="right" w:leader="dot" w:pos="9016"/>
            </w:tabs>
            <w:rPr>
              <w:rFonts w:ascii="Times New Roman" w:eastAsiaTheme="minorEastAsia" w:hAnsi="Times New Roman" w:cs="Times New Roman"/>
              <w:noProof/>
              <w:sz w:val="24"/>
              <w:szCs w:val="24"/>
              <w:lang w:eastAsia="en-IN"/>
            </w:rPr>
          </w:pPr>
          <w:hyperlink w:anchor="_Toc147051221" w:history="1">
            <w:r w:rsidRPr="00607E7F">
              <w:rPr>
                <w:rStyle w:val="Hyperlink"/>
                <w:rFonts w:ascii="Times New Roman" w:hAnsi="Times New Roman" w:cs="Times New Roman"/>
                <w:b/>
                <w:bCs/>
                <w:noProof/>
                <w:sz w:val="24"/>
                <w:szCs w:val="24"/>
              </w:rPr>
              <w:t>Choosing Between GA and RL-Based Search:</w:t>
            </w:r>
            <w:r w:rsidRPr="00607E7F">
              <w:rPr>
                <w:rFonts w:ascii="Times New Roman" w:hAnsi="Times New Roman" w:cs="Times New Roman"/>
                <w:noProof/>
                <w:webHidden/>
                <w:sz w:val="24"/>
                <w:szCs w:val="24"/>
              </w:rPr>
              <w:tab/>
            </w:r>
            <w:r w:rsidRPr="00607E7F">
              <w:rPr>
                <w:rFonts w:ascii="Times New Roman" w:hAnsi="Times New Roman" w:cs="Times New Roman"/>
                <w:noProof/>
                <w:webHidden/>
                <w:sz w:val="24"/>
                <w:szCs w:val="24"/>
              </w:rPr>
              <w:fldChar w:fldCharType="begin"/>
            </w:r>
            <w:r w:rsidRPr="00607E7F">
              <w:rPr>
                <w:rFonts w:ascii="Times New Roman" w:hAnsi="Times New Roman" w:cs="Times New Roman"/>
                <w:noProof/>
                <w:webHidden/>
                <w:sz w:val="24"/>
                <w:szCs w:val="24"/>
              </w:rPr>
              <w:instrText xml:space="preserve"> PAGEREF _Toc147051221 \h </w:instrText>
            </w:r>
            <w:r w:rsidRPr="00607E7F">
              <w:rPr>
                <w:rFonts w:ascii="Times New Roman" w:hAnsi="Times New Roman" w:cs="Times New Roman"/>
                <w:noProof/>
                <w:webHidden/>
                <w:sz w:val="24"/>
                <w:szCs w:val="24"/>
              </w:rPr>
            </w:r>
            <w:r w:rsidRPr="00607E7F">
              <w:rPr>
                <w:rFonts w:ascii="Times New Roman" w:hAnsi="Times New Roman" w:cs="Times New Roman"/>
                <w:noProof/>
                <w:webHidden/>
                <w:sz w:val="24"/>
                <w:szCs w:val="24"/>
              </w:rPr>
              <w:fldChar w:fldCharType="separate"/>
            </w:r>
            <w:r w:rsidR="00940770">
              <w:rPr>
                <w:rFonts w:ascii="Times New Roman" w:hAnsi="Times New Roman" w:cs="Times New Roman"/>
                <w:noProof/>
                <w:webHidden/>
                <w:sz w:val="24"/>
                <w:szCs w:val="24"/>
              </w:rPr>
              <w:t>27</w:t>
            </w:r>
            <w:r w:rsidRPr="00607E7F">
              <w:rPr>
                <w:rFonts w:ascii="Times New Roman" w:hAnsi="Times New Roman" w:cs="Times New Roman"/>
                <w:noProof/>
                <w:webHidden/>
                <w:sz w:val="24"/>
                <w:szCs w:val="24"/>
              </w:rPr>
              <w:fldChar w:fldCharType="end"/>
            </w:r>
          </w:hyperlink>
        </w:p>
        <w:p w14:paraId="0632E0E9" w14:textId="14A5807C" w:rsidR="00E85658" w:rsidRPr="00607E7F" w:rsidRDefault="00E85658" w:rsidP="00E85658">
          <w:pPr>
            <w:pStyle w:val="TOC2"/>
            <w:tabs>
              <w:tab w:val="right" w:leader="dot" w:pos="9016"/>
            </w:tabs>
            <w:rPr>
              <w:rFonts w:ascii="Times New Roman" w:eastAsiaTheme="minorEastAsia" w:hAnsi="Times New Roman" w:cs="Times New Roman"/>
              <w:noProof/>
              <w:sz w:val="24"/>
              <w:szCs w:val="24"/>
              <w:lang w:eastAsia="en-IN"/>
            </w:rPr>
          </w:pPr>
          <w:hyperlink w:anchor="_Toc147051222" w:history="1">
            <w:r w:rsidRPr="00607E7F">
              <w:rPr>
                <w:rStyle w:val="Hyperlink"/>
                <w:rFonts w:ascii="Times New Roman" w:hAnsi="Times New Roman" w:cs="Times New Roman"/>
                <w:noProof/>
                <w:sz w:val="24"/>
                <w:szCs w:val="24"/>
                <w:lang w:val="en-US"/>
              </w:rPr>
              <w:t>Here is a plan of work till now and further:</w:t>
            </w:r>
            <w:r w:rsidRPr="00607E7F">
              <w:rPr>
                <w:rFonts w:ascii="Times New Roman" w:hAnsi="Times New Roman" w:cs="Times New Roman"/>
                <w:noProof/>
                <w:webHidden/>
                <w:sz w:val="24"/>
                <w:szCs w:val="24"/>
              </w:rPr>
              <w:tab/>
            </w:r>
            <w:r w:rsidRPr="00607E7F">
              <w:rPr>
                <w:rFonts w:ascii="Times New Roman" w:hAnsi="Times New Roman" w:cs="Times New Roman"/>
                <w:noProof/>
                <w:webHidden/>
                <w:sz w:val="24"/>
                <w:szCs w:val="24"/>
              </w:rPr>
              <w:fldChar w:fldCharType="begin"/>
            </w:r>
            <w:r w:rsidRPr="00607E7F">
              <w:rPr>
                <w:rFonts w:ascii="Times New Roman" w:hAnsi="Times New Roman" w:cs="Times New Roman"/>
                <w:noProof/>
                <w:webHidden/>
                <w:sz w:val="24"/>
                <w:szCs w:val="24"/>
              </w:rPr>
              <w:instrText xml:space="preserve"> PAGEREF _Toc147051222 \h </w:instrText>
            </w:r>
            <w:r w:rsidRPr="00607E7F">
              <w:rPr>
                <w:rFonts w:ascii="Times New Roman" w:hAnsi="Times New Roman" w:cs="Times New Roman"/>
                <w:noProof/>
                <w:webHidden/>
                <w:sz w:val="24"/>
                <w:szCs w:val="24"/>
              </w:rPr>
            </w:r>
            <w:r w:rsidRPr="00607E7F">
              <w:rPr>
                <w:rFonts w:ascii="Times New Roman" w:hAnsi="Times New Roman" w:cs="Times New Roman"/>
                <w:noProof/>
                <w:webHidden/>
                <w:sz w:val="24"/>
                <w:szCs w:val="24"/>
              </w:rPr>
              <w:fldChar w:fldCharType="separate"/>
            </w:r>
            <w:r w:rsidR="00940770">
              <w:rPr>
                <w:rFonts w:ascii="Times New Roman" w:hAnsi="Times New Roman" w:cs="Times New Roman"/>
                <w:noProof/>
                <w:webHidden/>
                <w:sz w:val="24"/>
                <w:szCs w:val="24"/>
              </w:rPr>
              <w:t>27</w:t>
            </w:r>
            <w:r w:rsidRPr="00607E7F">
              <w:rPr>
                <w:rFonts w:ascii="Times New Roman" w:hAnsi="Times New Roman" w:cs="Times New Roman"/>
                <w:noProof/>
                <w:webHidden/>
                <w:sz w:val="24"/>
                <w:szCs w:val="24"/>
              </w:rPr>
              <w:fldChar w:fldCharType="end"/>
            </w:r>
          </w:hyperlink>
        </w:p>
        <w:p w14:paraId="68EB00AA" w14:textId="526E5E54" w:rsidR="00E85658" w:rsidRPr="00607E7F" w:rsidRDefault="00E85658" w:rsidP="00E85658">
          <w:pPr>
            <w:pStyle w:val="TOC1"/>
            <w:tabs>
              <w:tab w:val="right" w:leader="dot" w:pos="9016"/>
            </w:tabs>
            <w:rPr>
              <w:rFonts w:ascii="Times New Roman" w:eastAsiaTheme="minorEastAsia" w:hAnsi="Times New Roman" w:cs="Times New Roman"/>
              <w:noProof/>
              <w:sz w:val="24"/>
              <w:szCs w:val="24"/>
              <w:lang w:eastAsia="en-IN"/>
            </w:rPr>
          </w:pPr>
          <w:hyperlink w:anchor="_Toc147051223" w:history="1">
            <w:r w:rsidRPr="00607E7F">
              <w:rPr>
                <w:rStyle w:val="Hyperlink"/>
                <w:rFonts w:ascii="Times New Roman" w:hAnsi="Times New Roman" w:cs="Times New Roman"/>
                <w:noProof/>
                <w:sz w:val="24"/>
                <w:szCs w:val="24"/>
              </w:rPr>
              <w:t>Bibliog</w:t>
            </w:r>
            <w:r w:rsidRPr="00607E7F">
              <w:rPr>
                <w:rStyle w:val="Hyperlink"/>
                <w:rFonts w:ascii="Times New Roman" w:hAnsi="Times New Roman" w:cs="Times New Roman"/>
                <w:noProof/>
                <w:sz w:val="24"/>
                <w:szCs w:val="24"/>
              </w:rPr>
              <w:t>r</w:t>
            </w:r>
            <w:r w:rsidRPr="00607E7F">
              <w:rPr>
                <w:rStyle w:val="Hyperlink"/>
                <w:rFonts w:ascii="Times New Roman" w:hAnsi="Times New Roman" w:cs="Times New Roman"/>
                <w:noProof/>
                <w:sz w:val="24"/>
                <w:szCs w:val="24"/>
              </w:rPr>
              <w:t>aphy</w:t>
            </w:r>
            <w:r w:rsidRPr="00607E7F">
              <w:rPr>
                <w:rFonts w:ascii="Times New Roman" w:hAnsi="Times New Roman" w:cs="Times New Roman"/>
                <w:noProof/>
                <w:webHidden/>
                <w:sz w:val="24"/>
                <w:szCs w:val="24"/>
              </w:rPr>
              <w:tab/>
            </w:r>
            <w:r w:rsidRPr="00607E7F">
              <w:rPr>
                <w:rFonts w:ascii="Times New Roman" w:hAnsi="Times New Roman" w:cs="Times New Roman"/>
                <w:noProof/>
                <w:webHidden/>
                <w:sz w:val="24"/>
                <w:szCs w:val="24"/>
              </w:rPr>
              <w:fldChar w:fldCharType="begin"/>
            </w:r>
            <w:r w:rsidRPr="00607E7F">
              <w:rPr>
                <w:rFonts w:ascii="Times New Roman" w:hAnsi="Times New Roman" w:cs="Times New Roman"/>
                <w:noProof/>
                <w:webHidden/>
                <w:sz w:val="24"/>
                <w:szCs w:val="24"/>
              </w:rPr>
              <w:instrText xml:space="preserve"> PAGEREF _Toc147051223 \h </w:instrText>
            </w:r>
            <w:r w:rsidRPr="00607E7F">
              <w:rPr>
                <w:rFonts w:ascii="Times New Roman" w:hAnsi="Times New Roman" w:cs="Times New Roman"/>
                <w:noProof/>
                <w:webHidden/>
                <w:sz w:val="24"/>
                <w:szCs w:val="24"/>
              </w:rPr>
            </w:r>
            <w:r w:rsidRPr="00607E7F">
              <w:rPr>
                <w:rFonts w:ascii="Times New Roman" w:hAnsi="Times New Roman" w:cs="Times New Roman"/>
                <w:noProof/>
                <w:webHidden/>
                <w:sz w:val="24"/>
                <w:szCs w:val="24"/>
              </w:rPr>
              <w:fldChar w:fldCharType="separate"/>
            </w:r>
            <w:r w:rsidR="00940770">
              <w:rPr>
                <w:rFonts w:ascii="Times New Roman" w:hAnsi="Times New Roman" w:cs="Times New Roman"/>
                <w:noProof/>
                <w:webHidden/>
                <w:sz w:val="24"/>
                <w:szCs w:val="24"/>
              </w:rPr>
              <w:t>28</w:t>
            </w:r>
            <w:r w:rsidRPr="00607E7F">
              <w:rPr>
                <w:rFonts w:ascii="Times New Roman" w:hAnsi="Times New Roman" w:cs="Times New Roman"/>
                <w:noProof/>
                <w:webHidden/>
                <w:sz w:val="24"/>
                <w:szCs w:val="24"/>
              </w:rPr>
              <w:fldChar w:fldCharType="end"/>
            </w:r>
          </w:hyperlink>
        </w:p>
        <w:p w14:paraId="1A85788A" w14:textId="77777777" w:rsidR="00E85658" w:rsidRDefault="00E85658" w:rsidP="00E85658">
          <w:pPr>
            <w:jc w:val="both"/>
          </w:pPr>
          <w:r w:rsidRPr="00D95EE0">
            <w:rPr>
              <w:rFonts w:ascii="Times New Roman" w:hAnsi="Times New Roman" w:cs="Times New Roman"/>
              <w:b/>
              <w:bCs/>
              <w:noProof/>
              <w:sz w:val="24"/>
              <w:szCs w:val="24"/>
            </w:rPr>
            <w:fldChar w:fldCharType="end"/>
          </w:r>
        </w:p>
      </w:sdtContent>
    </w:sdt>
    <w:p w14:paraId="0D6E0680" w14:textId="77777777" w:rsidR="00E85658" w:rsidRDefault="00E85658" w:rsidP="00E85658">
      <w:pPr>
        <w:jc w:val="both"/>
        <w:rPr>
          <w:b/>
          <w:bCs/>
          <w:noProof/>
        </w:rPr>
      </w:pPr>
    </w:p>
    <w:p w14:paraId="50FC1119" w14:textId="77777777" w:rsidR="00E85658" w:rsidRDefault="00E85658" w:rsidP="00E85658">
      <w:pPr>
        <w:jc w:val="both"/>
        <w:rPr>
          <w:b/>
          <w:bCs/>
          <w:noProof/>
        </w:rPr>
      </w:pPr>
    </w:p>
    <w:p w14:paraId="7128D98D" w14:textId="77777777" w:rsidR="00E85658" w:rsidRDefault="00E85658" w:rsidP="00E85658">
      <w:pPr>
        <w:jc w:val="both"/>
        <w:rPr>
          <w:b/>
          <w:bCs/>
          <w:noProof/>
        </w:rPr>
      </w:pPr>
    </w:p>
    <w:p w14:paraId="472EDE86" w14:textId="77777777" w:rsidR="00E85658" w:rsidRDefault="00E85658" w:rsidP="00E85658">
      <w:pPr>
        <w:jc w:val="both"/>
        <w:rPr>
          <w:b/>
          <w:bCs/>
          <w:noProof/>
        </w:rPr>
      </w:pPr>
    </w:p>
    <w:p w14:paraId="6C1B8E86" w14:textId="77777777" w:rsidR="00E85658" w:rsidRDefault="00E85658" w:rsidP="00E85658">
      <w:pPr>
        <w:jc w:val="both"/>
        <w:rPr>
          <w:b/>
          <w:bCs/>
          <w:noProof/>
        </w:rPr>
      </w:pPr>
    </w:p>
    <w:p w14:paraId="78378E55" w14:textId="77777777" w:rsidR="00E85658" w:rsidRDefault="00E85658" w:rsidP="00E85658">
      <w:pPr>
        <w:jc w:val="both"/>
        <w:rPr>
          <w:b/>
          <w:bCs/>
          <w:noProof/>
        </w:rPr>
      </w:pPr>
    </w:p>
    <w:p w14:paraId="065C4333" w14:textId="77777777" w:rsidR="00E85658" w:rsidRDefault="00E85658" w:rsidP="00E85658">
      <w:pPr>
        <w:jc w:val="both"/>
        <w:rPr>
          <w:b/>
          <w:bCs/>
          <w:noProof/>
        </w:rPr>
      </w:pPr>
    </w:p>
    <w:p w14:paraId="1C8AB9CC" w14:textId="77777777" w:rsidR="00E85658" w:rsidRDefault="00E85658" w:rsidP="00E85658">
      <w:pPr>
        <w:jc w:val="both"/>
        <w:rPr>
          <w:b/>
          <w:bCs/>
          <w:noProof/>
        </w:rPr>
      </w:pPr>
    </w:p>
    <w:p w14:paraId="1106786A" w14:textId="77777777" w:rsidR="00E85658" w:rsidRDefault="00E85658" w:rsidP="00E85658">
      <w:pPr>
        <w:jc w:val="both"/>
        <w:rPr>
          <w:b/>
          <w:bCs/>
          <w:noProof/>
        </w:rPr>
      </w:pPr>
    </w:p>
    <w:p w14:paraId="404641EA" w14:textId="77777777" w:rsidR="00E85658" w:rsidRDefault="00E85658" w:rsidP="00E85658">
      <w:pPr>
        <w:jc w:val="both"/>
        <w:rPr>
          <w:b/>
          <w:bCs/>
          <w:noProof/>
        </w:rPr>
      </w:pPr>
    </w:p>
    <w:p w14:paraId="625B8BD1" w14:textId="77777777" w:rsidR="00E85658" w:rsidRDefault="00E85658" w:rsidP="00E85658">
      <w:pPr>
        <w:jc w:val="both"/>
        <w:rPr>
          <w:b/>
          <w:bCs/>
          <w:noProof/>
        </w:rPr>
      </w:pPr>
    </w:p>
    <w:p w14:paraId="6D0FBAA6" w14:textId="77777777" w:rsidR="00E85658" w:rsidRDefault="00E85658" w:rsidP="00E85658">
      <w:pPr>
        <w:tabs>
          <w:tab w:val="left" w:pos="7152"/>
        </w:tabs>
        <w:jc w:val="both"/>
        <w:rPr>
          <w:b/>
          <w:bCs/>
          <w:noProof/>
        </w:rPr>
      </w:pPr>
      <w:r>
        <w:rPr>
          <w:b/>
          <w:bCs/>
          <w:noProof/>
        </w:rPr>
        <w:tab/>
      </w:r>
    </w:p>
    <w:p w14:paraId="0F785776" w14:textId="77777777" w:rsidR="00E85658" w:rsidRDefault="00E85658" w:rsidP="00E85658">
      <w:pPr>
        <w:jc w:val="both"/>
        <w:rPr>
          <w:b/>
          <w:bCs/>
          <w:noProof/>
        </w:rPr>
      </w:pPr>
    </w:p>
    <w:p w14:paraId="16C005BD" w14:textId="77777777" w:rsidR="00E85658" w:rsidRDefault="00E85658" w:rsidP="00E85658">
      <w:pPr>
        <w:jc w:val="both"/>
        <w:rPr>
          <w:b/>
          <w:bCs/>
          <w:noProof/>
        </w:rPr>
      </w:pPr>
    </w:p>
    <w:p w14:paraId="5FA8DC28" w14:textId="77777777" w:rsidR="00E85658" w:rsidRDefault="00E85658" w:rsidP="00E85658">
      <w:pPr>
        <w:jc w:val="both"/>
        <w:rPr>
          <w:b/>
          <w:bCs/>
          <w:noProof/>
        </w:rPr>
      </w:pPr>
    </w:p>
    <w:p w14:paraId="6C12C2B8" w14:textId="77777777" w:rsidR="00E85658" w:rsidRDefault="00E85658" w:rsidP="00E85658">
      <w:pPr>
        <w:jc w:val="both"/>
        <w:rPr>
          <w:b/>
          <w:bCs/>
          <w:noProof/>
        </w:rPr>
      </w:pPr>
    </w:p>
    <w:p w14:paraId="26C50508" w14:textId="77777777" w:rsidR="00E85658" w:rsidRDefault="00E85658" w:rsidP="00E85658">
      <w:pPr>
        <w:jc w:val="both"/>
        <w:rPr>
          <w:b/>
          <w:bCs/>
          <w:noProof/>
        </w:rPr>
      </w:pPr>
    </w:p>
    <w:p w14:paraId="6F5EC4DE" w14:textId="77777777" w:rsidR="00E85658" w:rsidRPr="00561E9E" w:rsidRDefault="00E85658" w:rsidP="00E85658">
      <w:pPr>
        <w:jc w:val="both"/>
      </w:pPr>
    </w:p>
    <w:p w14:paraId="21B364FF" w14:textId="77777777" w:rsidR="00E85658" w:rsidRPr="00D9624F" w:rsidRDefault="00E85658" w:rsidP="00E85658">
      <w:pPr>
        <w:pStyle w:val="Heading1"/>
        <w:spacing w:line="240" w:lineRule="auto"/>
        <w:jc w:val="both"/>
        <w:rPr>
          <w:rFonts w:ascii="Times New Roman" w:hAnsi="Times New Roman" w:cs="Times New Roman"/>
          <w:b/>
          <w:bCs/>
          <w:lang w:val="en-US"/>
        </w:rPr>
      </w:pPr>
      <w:bookmarkStart w:id="1" w:name="_1:_Introduction"/>
      <w:bookmarkStart w:id="2" w:name="_Toc147051215"/>
      <w:bookmarkStart w:id="3" w:name="_Hlk146888881"/>
      <w:bookmarkEnd w:id="1"/>
      <w:r>
        <w:rPr>
          <w:rFonts w:ascii="Times New Roman" w:hAnsi="Times New Roman" w:cs="Times New Roman"/>
          <w:b/>
          <w:bCs/>
          <w:lang w:val="en-US"/>
        </w:rPr>
        <w:lastRenderedPageBreak/>
        <w:t xml:space="preserve">1: </w:t>
      </w:r>
      <w:r w:rsidRPr="00D9624F">
        <w:rPr>
          <w:rFonts w:ascii="Times New Roman" w:hAnsi="Times New Roman" w:cs="Times New Roman"/>
          <w:b/>
          <w:bCs/>
          <w:lang w:val="en-US"/>
        </w:rPr>
        <w:t>Introduction</w:t>
      </w:r>
      <w:bookmarkEnd w:id="2"/>
    </w:p>
    <w:bookmarkEnd w:id="3"/>
    <w:p w14:paraId="7A365749" w14:textId="77777777" w:rsidR="00E85658" w:rsidRPr="00725A62" w:rsidRDefault="00E85658" w:rsidP="00E85658">
      <w:pPr>
        <w:pStyle w:val="NormalWeb"/>
        <w:jc w:val="both"/>
      </w:pPr>
      <w:r w:rsidRPr="00725A62">
        <w:t>Search Algorithms in AI for FPGA Routing and Placement</w:t>
      </w:r>
      <w:r>
        <w:t xml:space="preserve"> is a vast field to explore</w:t>
      </w:r>
      <w:r w:rsidRPr="00725A62">
        <w:t xml:space="preserve">. Field-Programmable Gate Arrays (FPGAs) have solidified their position as essential components in contemporary computing systems, thanks to their adaptability, versatility, and impressive performance attributes. These reconfigurable hardware devices have found applications across a broad spectrum, ranging from embedded systems and data </w:t>
      </w:r>
      <w:proofErr w:type="spellStart"/>
      <w:r w:rsidRPr="00725A62">
        <w:t>centers</w:t>
      </w:r>
      <w:proofErr w:type="spellEnd"/>
      <w:r w:rsidRPr="00725A62">
        <w:t xml:space="preserve"> to edge computing and specialized accelerators. Maximizing the potential of FPGAs hinges on the efficient routing and placement of digital circuits on these devices. This intricate process, known as FPGA routing and placement, is a complex optimization challenge riddled with variables and constraints. Recent times have witnessed the emergence of artificial intelligence (AI) techniques, particularly search algorithms, as potent tools to address the intricacies associated with FPGA routing and placement.</w:t>
      </w:r>
    </w:p>
    <w:p w14:paraId="11BF84C2" w14:textId="77777777" w:rsidR="00E85658" w:rsidRPr="00725A62" w:rsidRDefault="00E85658" w:rsidP="00E85658">
      <w:pPr>
        <w:pStyle w:val="NormalWeb"/>
        <w:jc w:val="both"/>
      </w:pPr>
      <w:r w:rsidRPr="00725A62">
        <w:t>The significance of FPGA routing and placement is underscored by its profound impact on the overall performance, power efficiency, and resource utilization of FPGA-based systems. As designs grow in complexity and FPGA architectures evolve, traditional manual or rule-based approaches to routing and placement have become progressively less effective. The demand for optimal solutions concerning performance, area utilization, and power efficiency has steered researchers and engineers toward AI-based methodologies, with search algorithms gaining prominence in this realm.</w:t>
      </w:r>
    </w:p>
    <w:p w14:paraId="7B54B60E" w14:textId="77777777" w:rsidR="00E85658" w:rsidRPr="00725A62" w:rsidRDefault="00E85658" w:rsidP="00E85658">
      <w:pPr>
        <w:pStyle w:val="NormalWeb"/>
        <w:jc w:val="both"/>
      </w:pPr>
      <w:r w:rsidRPr="00725A62">
        <w:t>This introductory discourse ventures into the intersection of AI and FPGA routing and placement, casting light on the rationale behind the adoption of search algorithms and their potential to revolutionize FPGA design procedures. We will delve into the inherent challenges in FPGA routing and placement, the role of AI in surmounting these challenges, and the promising horizons for future research and development in this dynamic field.</w:t>
      </w:r>
    </w:p>
    <w:p w14:paraId="7BD91E09" w14:textId="77777777" w:rsidR="00E85658" w:rsidRPr="00725A62" w:rsidRDefault="00E85658" w:rsidP="00E85658">
      <w:pPr>
        <w:pStyle w:val="NormalWeb"/>
        <w:jc w:val="both"/>
      </w:pPr>
      <w:r w:rsidRPr="00725A62">
        <w:t>Insight into FPGA Routing and Placement: FPGA routing and placement represent pivotal stages in the design and configuration of Field-Programmable Gate Arrays (FPGAs). These processes are central in determining how digital circuits are physically mapped onto the reconfigurable hardware fabric of an FPGA. Let's delve into these critical aspects:</w:t>
      </w:r>
    </w:p>
    <w:p w14:paraId="53622F49" w14:textId="77777777" w:rsidR="00E85658" w:rsidRPr="00725A62" w:rsidRDefault="00E85658" w:rsidP="00E85658">
      <w:pPr>
        <w:pStyle w:val="NormalWeb"/>
        <w:numPr>
          <w:ilvl w:val="0"/>
          <w:numId w:val="13"/>
        </w:numPr>
        <w:pBdr>
          <w:left w:val="single" w:sz="2" w:space="0" w:color="D9D9E3"/>
        </w:pBdr>
        <w:spacing w:before="300" w:after="300"/>
        <w:jc w:val="both"/>
      </w:pPr>
      <w:r w:rsidRPr="00725A62">
        <w:t>FPGA Routing: FPGA routing is the intricate task of establishing electrical connections among various logic elements (LEs), memory blocks (BRAM), and input/output (I/O) pins of an FPGA. This routing must conform to precise design constraints, including stringent timing requirements and the availability of resources. Key insights into FPGA routing encompass:</w:t>
      </w:r>
    </w:p>
    <w:p w14:paraId="78BCF2A3" w14:textId="77777777" w:rsidR="00E85658" w:rsidRPr="00725A62" w:rsidRDefault="00E85658" w:rsidP="00E85658">
      <w:pPr>
        <w:pStyle w:val="NormalWeb"/>
        <w:numPr>
          <w:ilvl w:val="1"/>
          <w:numId w:val="13"/>
        </w:numPr>
        <w:pBdr>
          <w:left w:val="single" w:sz="2" w:space="0" w:color="D9D9E3"/>
        </w:pBdr>
        <w:spacing w:before="300" w:after="300"/>
        <w:jc w:val="both"/>
      </w:pPr>
      <w:r w:rsidRPr="00725A62">
        <w:t>Routing Architecture: FPGAs feature a diverse routing architecture that encompasses programmable switches, interconnects, and routing resources. Understanding this architecture is pivotal for optimizing signal paths and minimizing signal delays.</w:t>
      </w:r>
    </w:p>
    <w:p w14:paraId="03B53F5F" w14:textId="77777777" w:rsidR="00E85658" w:rsidRPr="00725A62" w:rsidRDefault="00E85658" w:rsidP="00E85658">
      <w:pPr>
        <w:pStyle w:val="NormalWeb"/>
        <w:numPr>
          <w:ilvl w:val="1"/>
          <w:numId w:val="13"/>
        </w:numPr>
        <w:pBdr>
          <w:left w:val="single" w:sz="2" w:space="0" w:color="D9D9E3"/>
        </w:pBdr>
        <w:spacing w:before="300" w:after="300"/>
        <w:jc w:val="both"/>
      </w:pPr>
      <w:r w:rsidRPr="00725A62">
        <w:t>Routing Resources: FPGAs provide a finite pool of routing resources, comprising wires and switches. Efficiently allocating these resources to various logic elements is indispensable for achieving peak performance and mitigating resource conflicts.</w:t>
      </w:r>
    </w:p>
    <w:p w14:paraId="5B4CBF34" w14:textId="77777777" w:rsidR="00E85658" w:rsidRPr="00725A62" w:rsidRDefault="00E85658" w:rsidP="00E85658">
      <w:pPr>
        <w:pStyle w:val="NormalWeb"/>
        <w:numPr>
          <w:ilvl w:val="1"/>
          <w:numId w:val="13"/>
        </w:numPr>
        <w:pBdr>
          <w:left w:val="single" w:sz="2" w:space="0" w:color="D9D9E3"/>
        </w:pBdr>
        <w:spacing w:before="300" w:after="300"/>
        <w:jc w:val="both"/>
      </w:pPr>
      <w:r w:rsidRPr="00725A62">
        <w:t>Timing Closure: FPGA routing must guarantee that signal propagation delays meet mandated timing constraints. Achieving timing closure necessitates meticulous consideration of critical paths, clock domains, and signal synchronization.</w:t>
      </w:r>
    </w:p>
    <w:p w14:paraId="2A5027BA" w14:textId="77777777" w:rsidR="00E85658" w:rsidRPr="00725A62" w:rsidRDefault="00E85658" w:rsidP="00E85658">
      <w:pPr>
        <w:pStyle w:val="NormalWeb"/>
        <w:numPr>
          <w:ilvl w:val="1"/>
          <w:numId w:val="13"/>
        </w:numPr>
        <w:pBdr>
          <w:left w:val="single" w:sz="2" w:space="0" w:color="D9D9E3"/>
        </w:pBdr>
        <w:spacing w:before="300" w:after="300"/>
        <w:jc w:val="both"/>
      </w:pPr>
      <w:r w:rsidRPr="00725A62">
        <w:lastRenderedPageBreak/>
        <w:t>Routing Algorithms: Diverse routing algorithms, both conventional and AI-driven, are employed to navigate the intricate routing fabric of an FPGA. These algorithms aim to uncover optimal paths for signals while circumventing resource congestion.</w:t>
      </w:r>
    </w:p>
    <w:p w14:paraId="6010CB62" w14:textId="77777777" w:rsidR="00E85658" w:rsidRPr="00725A62" w:rsidRDefault="00E85658" w:rsidP="00E85658">
      <w:pPr>
        <w:pStyle w:val="NormalWeb"/>
        <w:numPr>
          <w:ilvl w:val="1"/>
          <w:numId w:val="13"/>
        </w:numPr>
        <w:pBdr>
          <w:left w:val="single" w:sz="2" w:space="0" w:color="D9D9E3"/>
        </w:pBdr>
        <w:spacing w:before="300" w:after="300"/>
        <w:jc w:val="both"/>
      </w:pPr>
      <w:r w:rsidRPr="00725A62">
        <w:t>Global vs. Local Routing: FPGA routing often comprises two stages: global routing and local routing. Global routing establishes high-level connections, whereas local routing fine-tunes these connections and resolves conflicts at a finer granularity.</w:t>
      </w:r>
    </w:p>
    <w:p w14:paraId="7F574D02" w14:textId="77777777" w:rsidR="00E85658" w:rsidRPr="00725A62" w:rsidRDefault="00E85658" w:rsidP="00E85658">
      <w:pPr>
        <w:pStyle w:val="NormalWeb"/>
        <w:numPr>
          <w:ilvl w:val="0"/>
          <w:numId w:val="13"/>
        </w:numPr>
        <w:pBdr>
          <w:left w:val="single" w:sz="2" w:space="0" w:color="D9D9E3"/>
        </w:pBdr>
        <w:spacing w:before="300" w:after="300"/>
        <w:jc w:val="both"/>
      </w:pPr>
      <w:r w:rsidRPr="00725A62">
        <w:t>FPGA Placement: FPGA placement revolves around determining the precise physical locations for logic elements, memory blocks, and other constituents within the FPGA device. Effective placement directly influences performance, power consumption, and resource utilization. Key insights into FPGA placement comprise:</w:t>
      </w:r>
    </w:p>
    <w:p w14:paraId="533240D5" w14:textId="77777777" w:rsidR="00E85658" w:rsidRPr="00725A62" w:rsidRDefault="00E85658" w:rsidP="00E85658">
      <w:pPr>
        <w:pStyle w:val="NormalWeb"/>
        <w:numPr>
          <w:ilvl w:val="1"/>
          <w:numId w:val="13"/>
        </w:numPr>
        <w:pBdr>
          <w:left w:val="single" w:sz="2" w:space="0" w:color="D9D9E3"/>
        </w:pBdr>
        <w:spacing w:before="300" w:after="300"/>
        <w:jc w:val="both"/>
      </w:pPr>
      <w:r w:rsidRPr="00725A62">
        <w:t>Resource Utilization: Proper placement ensures the efficient utilization of FPGA resources, encompassing LEs, BRAM, and DSP blocks. The goal is to maximize resource utilization while minimizing fragmentation.</w:t>
      </w:r>
    </w:p>
    <w:p w14:paraId="49EE1600" w14:textId="77777777" w:rsidR="00E85658" w:rsidRPr="00725A62" w:rsidRDefault="00E85658" w:rsidP="00E85658">
      <w:pPr>
        <w:pStyle w:val="NormalWeb"/>
        <w:numPr>
          <w:ilvl w:val="1"/>
          <w:numId w:val="13"/>
        </w:numPr>
        <w:pBdr>
          <w:left w:val="single" w:sz="2" w:space="0" w:color="D9D9E3"/>
        </w:pBdr>
        <w:spacing w:before="300" w:after="300"/>
        <w:jc w:val="both"/>
      </w:pPr>
      <w:r w:rsidRPr="00725A62">
        <w:t>Performance Optimization: FPGA placement plays a pivotal role in achieving high performance. Components that interact frequently should be proximate to reduce signal propagation delays and enhance overall system speed.</w:t>
      </w:r>
    </w:p>
    <w:p w14:paraId="4DCEEA0C" w14:textId="77777777" w:rsidR="00E85658" w:rsidRPr="00725A62" w:rsidRDefault="00E85658" w:rsidP="00E85658">
      <w:pPr>
        <w:pStyle w:val="NormalWeb"/>
        <w:numPr>
          <w:ilvl w:val="1"/>
          <w:numId w:val="13"/>
        </w:numPr>
        <w:pBdr>
          <w:left w:val="single" w:sz="2" w:space="0" w:color="D9D9E3"/>
        </w:pBdr>
        <w:spacing w:before="300" w:after="300"/>
        <w:jc w:val="both"/>
      </w:pPr>
      <w:r w:rsidRPr="00725A62">
        <w:t>Power Efficiency: In the era of energy-efficient computing, FPGA designs must prioritize minimizing power consumption. Component placement can significantly impact power usage, as proximity can affect energy required for data transfer and switching power.</w:t>
      </w:r>
    </w:p>
    <w:p w14:paraId="15F5A55B" w14:textId="77777777" w:rsidR="00E85658" w:rsidRPr="00725A62" w:rsidRDefault="00E85658" w:rsidP="00E85658">
      <w:pPr>
        <w:pStyle w:val="NormalWeb"/>
        <w:numPr>
          <w:ilvl w:val="1"/>
          <w:numId w:val="13"/>
        </w:numPr>
        <w:pBdr>
          <w:left w:val="single" w:sz="2" w:space="0" w:color="D9D9E3"/>
        </w:pBdr>
        <w:spacing w:before="300" w:after="300"/>
        <w:jc w:val="both"/>
      </w:pPr>
      <w:r w:rsidRPr="00725A62">
        <w:t>Design Constraints: FPGA placement must adhere to various design constraints, such as placement restrictions, I/O requirements, and the need to meet specific timing, area, and power targets.</w:t>
      </w:r>
    </w:p>
    <w:p w14:paraId="0BD5431E" w14:textId="77777777" w:rsidR="00E85658" w:rsidRPr="00725A62" w:rsidRDefault="00E85658" w:rsidP="00E85658">
      <w:pPr>
        <w:pStyle w:val="NormalWeb"/>
        <w:numPr>
          <w:ilvl w:val="1"/>
          <w:numId w:val="13"/>
        </w:numPr>
        <w:pBdr>
          <w:left w:val="single" w:sz="2" w:space="0" w:color="D9D9E3"/>
        </w:pBdr>
        <w:spacing w:before="300" w:after="300"/>
        <w:jc w:val="both"/>
      </w:pPr>
      <w:r w:rsidRPr="00725A62">
        <w:t>Global vs. Detailed Placement: Similar to routing, FPGA placement typically involves two stages: global placement and detailed placement. Global placement identifies approximate component positions, while detailed placement refines these positions for optimal design.</w:t>
      </w:r>
    </w:p>
    <w:p w14:paraId="0F7C8C13" w14:textId="77777777" w:rsidR="00E85658" w:rsidRPr="00725A62" w:rsidRDefault="00E85658" w:rsidP="00E85658">
      <w:pPr>
        <w:pStyle w:val="NormalWeb"/>
        <w:numPr>
          <w:ilvl w:val="1"/>
          <w:numId w:val="13"/>
        </w:numPr>
        <w:pBdr>
          <w:left w:val="single" w:sz="2" w:space="0" w:color="D9D9E3"/>
        </w:pBdr>
        <w:spacing w:before="300" w:after="300"/>
        <w:jc w:val="both"/>
      </w:pPr>
      <w:r w:rsidRPr="00725A62">
        <w:t>Iterative Optimization: Many placement algorithms follow an iterative approach, involving repeated refinement steps to attain an optimal or near-optimal solution. These algorithms may incorporate AI techniques to guide the placement process.</w:t>
      </w:r>
    </w:p>
    <w:p w14:paraId="381674E4" w14:textId="77777777" w:rsidR="00E85658" w:rsidRPr="00725A62" w:rsidRDefault="00E85658" w:rsidP="00E85658">
      <w:pPr>
        <w:pStyle w:val="NormalWeb"/>
        <w:numPr>
          <w:ilvl w:val="1"/>
          <w:numId w:val="13"/>
        </w:numPr>
        <w:pBdr>
          <w:left w:val="single" w:sz="2" w:space="0" w:color="D9D9E3"/>
        </w:pBdr>
        <w:spacing w:before="300" w:after="300"/>
        <w:jc w:val="both"/>
      </w:pPr>
      <w:r w:rsidRPr="00725A62">
        <w:t>Timing-Driven Placement: Timing-driven placement techniques consider the timing constraints of the design, ensuring that critical paths are minimized and clock domains are well-synchronized.</w:t>
      </w:r>
    </w:p>
    <w:p w14:paraId="508F2D50" w14:textId="77777777" w:rsidR="00E85658" w:rsidRPr="00725A62" w:rsidRDefault="00E85658" w:rsidP="00E85658">
      <w:pPr>
        <w:pStyle w:val="NormalWeb"/>
        <w:jc w:val="both"/>
      </w:pPr>
      <w:r w:rsidRPr="00725A62">
        <w:t>FPGA routing and placement are intricately intertwined processes, where routing paths are dictated by the placement of components. Together, they exert a profound impact on the overall quality of an FPGA design, influencing factors such as performance, power consumption, and resource utilization. The optimization of these processes is indispensable for unlocking the full potential of FPGAs across diverse applications, spanning signal processing, machine learning, communication systems, and beyond.</w:t>
      </w:r>
    </w:p>
    <w:p w14:paraId="1FCA31C7" w14:textId="77777777" w:rsidR="00E85658" w:rsidRPr="00725A62" w:rsidRDefault="00E85658" w:rsidP="00E85658">
      <w:pPr>
        <w:pStyle w:val="NormalWeb"/>
        <w:jc w:val="both"/>
      </w:pPr>
      <w:r w:rsidRPr="00725A62">
        <w:t>In recent years, the integration of artificial intelligence and search algorithms into FPGA routing and placement has unfurled new avenues for optimizing these processes. These techniques offer the potential to explore expansive design spaces, adapt to evolving constraints, and efficiently discover near-optimal solutions, ultimately pushing the boundaries of FPGA-based system design.</w:t>
      </w:r>
    </w:p>
    <w:p w14:paraId="2AE45F5C" w14:textId="77777777" w:rsidR="00E85658" w:rsidRPr="00725A62" w:rsidRDefault="00E85658" w:rsidP="00E85658">
      <w:pPr>
        <w:pStyle w:val="NormalWeb"/>
        <w:jc w:val="both"/>
      </w:pPr>
      <w:r w:rsidRPr="00725A62">
        <w:lastRenderedPageBreak/>
        <w:t>Challenges in FPGA Routing and Placement: FPGA routing and placement present multifaceted optimization challenges that necessitate the consideration of various design objectives and constraints. These challenges emanate from the reconfigurable nature of FPGAs and the need to map intricate digital circuits onto their programmable fabric. Some of the key challenges encompass</w:t>
      </w:r>
      <w:r>
        <w:t xml:space="preserve"> resource utilization, performance optimization, power efficiency. Design constraints and design exploration.</w:t>
      </w:r>
    </w:p>
    <w:p w14:paraId="162B0B84" w14:textId="77777777" w:rsidR="00E85658" w:rsidRPr="00725A62" w:rsidRDefault="00E85658" w:rsidP="00E85658">
      <w:pPr>
        <w:pStyle w:val="NormalWeb"/>
        <w:jc w:val="both"/>
      </w:pPr>
      <w:r w:rsidRPr="00725A62">
        <w:t>In view of these challenges, there is a growing recognition of the potential advantages offered by AI-driven approaches, particularly search algorithms, in tackling the intricacies of FPGA routing and placement. These algorithms provide the capability to navigate extensive solution spaces efficiently, make informed decisions rooted in objective functions, and adapt to shifting design requisites.</w:t>
      </w:r>
    </w:p>
    <w:p w14:paraId="0C65782F" w14:textId="77777777" w:rsidR="00E85658" w:rsidRPr="00725A62" w:rsidRDefault="00E85658" w:rsidP="00E85658">
      <w:pPr>
        <w:pStyle w:val="NormalWeb"/>
        <w:jc w:val="both"/>
      </w:pPr>
      <w:r w:rsidRPr="00725A62">
        <w:t>The Role of Search Algorithms in FPGA Routing and Placement: Search algorithms, a subset of AI techniques, are tailor-made for addressing optimization problems characterized by defined search spaces and objective functions. They encompass a gamut of methodologies, spanning classical algorithms like depth-first search and breadth-first search to more advanced techniques such as genetic algorithms, simulated annealing, and particle swarm optimization. When applied to FPGA routing and placement, search algorithms confer several notable advantages</w:t>
      </w:r>
      <w:r>
        <w:t xml:space="preserve"> such as </w:t>
      </w:r>
      <w:r w:rsidRPr="00725A62">
        <w:t>Exploration of Solution Space</w:t>
      </w:r>
      <w:r>
        <w:t xml:space="preserve">, </w:t>
      </w:r>
      <w:r w:rsidRPr="00725A62">
        <w:t>Adaptation to Constraints</w:t>
      </w:r>
      <w:r>
        <w:t xml:space="preserve">, </w:t>
      </w:r>
      <w:r w:rsidRPr="00725A62">
        <w:t>Scalability</w:t>
      </w:r>
      <w:r>
        <w:t>, parallelism and performance prediction.</w:t>
      </w:r>
    </w:p>
    <w:p w14:paraId="2BC06384" w14:textId="77777777" w:rsidR="00E85658" w:rsidRPr="00725A62" w:rsidRDefault="00E85658" w:rsidP="00E85658">
      <w:pPr>
        <w:pStyle w:val="NormalWeb"/>
        <w:spacing w:after="300"/>
        <w:jc w:val="both"/>
      </w:pPr>
      <w:r w:rsidRPr="00725A62">
        <w:t>As AI technologies progress and FPGA architectures evolve, the synergy between search algorithms and FPGA routing and placement holds immense promise. This convergence is anticipated to shape the future of FPGA design, enabling designers to craft highly efficient, adaptable, and power-efficient solutions for a wide gamut of applications.</w:t>
      </w:r>
    </w:p>
    <w:p w14:paraId="0EB67A86" w14:textId="77777777" w:rsidR="00E85658" w:rsidRPr="001B59B9" w:rsidRDefault="00E85658" w:rsidP="00E8565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jc w:val="both"/>
      </w:pPr>
      <w:r w:rsidRPr="001B59B9">
        <w:rPr>
          <w:rStyle w:val="Strong"/>
          <w:rFonts w:eastAsiaTheme="majorEastAsia"/>
          <w:bdr w:val="single" w:sz="2" w:space="0" w:color="D9D9E3" w:frame="1"/>
        </w:rPr>
        <w:t>Challenges in FPGA Routing and Placement</w:t>
      </w:r>
    </w:p>
    <w:p w14:paraId="098729AB" w14:textId="77777777" w:rsidR="00E85658" w:rsidRPr="001B59B9" w:rsidRDefault="00E85658" w:rsidP="00E8565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jc w:val="both"/>
      </w:pPr>
      <w:r w:rsidRPr="001B59B9">
        <w:t>FPGA routing and placement pose multifaceted optimization problems that require the consideration of various design objectives and constraints. These challenges arise due to the reconfigurable nature of FPGAs and the need to map complex digital circuits onto their programmable fabric. Some of the key challenges include:</w:t>
      </w:r>
    </w:p>
    <w:p w14:paraId="2156476F" w14:textId="77777777" w:rsidR="00E85658" w:rsidRPr="001B59B9" w:rsidRDefault="00E85658" w:rsidP="00E85658">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Resource Utilization</w:t>
      </w:r>
      <w:r w:rsidRPr="001B59B9">
        <w:t>: Efficient utilization of FPGA resources, including logic elements, memory blocks, and interconnects, is crucial to maximize the capacity of the device while minimizing costs. Traditional techniques often struggle to balance these aspects effectively.</w:t>
      </w:r>
    </w:p>
    <w:p w14:paraId="05FF3DA7" w14:textId="77777777" w:rsidR="00E85658" w:rsidRPr="001B59B9" w:rsidRDefault="00E85658" w:rsidP="00E85658">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Performance Optimization</w:t>
      </w:r>
      <w:r w:rsidRPr="001B59B9">
        <w:t>: Achieving high performance in FPGA-based systems is essential, especially for applications like high-frequency trading, artificial intelligence, and real-time signal processing. FPGA routing and placement should consider critical paths, timing constraints, and clock domain crossings to ensure optimal performance.</w:t>
      </w:r>
    </w:p>
    <w:p w14:paraId="2BECD85B" w14:textId="77777777" w:rsidR="00E85658" w:rsidRPr="001B59B9" w:rsidRDefault="00E85658" w:rsidP="00E85658">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Power Efficiency</w:t>
      </w:r>
      <w:r w:rsidRPr="001B59B9">
        <w:t>: With the growing emphasis on energy-efficient computing, FPGA designs must minimize power consumption. This involves careful routing and placement decisions to reduce dynamic and static power.</w:t>
      </w:r>
    </w:p>
    <w:p w14:paraId="3834E6BD" w14:textId="77777777" w:rsidR="00E85658" w:rsidRPr="001B59B9" w:rsidRDefault="00E85658" w:rsidP="00E85658">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Design Constraints</w:t>
      </w:r>
      <w:r w:rsidRPr="001B59B9">
        <w:t>: FPGA routing and placement must adhere to various design constraints, such as I/O requirements, placement restrictions, and the need to meet specific timing, area, and power targets. Handling these constraints manually can be time-consuming and error-prone.</w:t>
      </w:r>
    </w:p>
    <w:p w14:paraId="6084A5AB" w14:textId="77777777" w:rsidR="00E85658" w:rsidRPr="001B59B9" w:rsidRDefault="00E85658" w:rsidP="00E85658">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lastRenderedPageBreak/>
        <w:t>Design Exploration</w:t>
      </w:r>
      <w:r w:rsidRPr="001B59B9">
        <w:t>: The vast design space for FPGA routing and placement makes it challenging to explore and evaluate all possible configurations. Traditional approaches often rely on heuristics and trial-and-error methods, which may not guarantee the best results.</w:t>
      </w:r>
    </w:p>
    <w:p w14:paraId="5BD47620" w14:textId="77777777" w:rsidR="00E85658" w:rsidRPr="001B59B9" w:rsidRDefault="00E85658" w:rsidP="00E8565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jc w:val="both"/>
      </w:pPr>
      <w:r w:rsidRPr="001B59B9">
        <w:t>In light of these challenges, there is a growing recognition of the potential benefits of AI-driven approaches, particularly search algorithms, in addressing the complexities of FPGA routing and placement. These algorithms offer the ability to navigate large solution spaces efficiently, make informed decisions based on objective functions, and adapt to changing design requirements.</w:t>
      </w:r>
    </w:p>
    <w:p w14:paraId="00C47DC6" w14:textId="77777777" w:rsidR="00E85658" w:rsidRPr="001B59B9" w:rsidRDefault="00E85658" w:rsidP="00E8565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jc w:val="both"/>
      </w:pPr>
      <w:r w:rsidRPr="001B59B9">
        <w:rPr>
          <w:rStyle w:val="Strong"/>
          <w:rFonts w:eastAsiaTheme="majorEastAsia"/>
          <w:bdr w:val="single" w:sz="2" w:space="0" w:color="D9D9E3" w:frame="1"/>
        </w:rPr>
        <w:t>The Role of Search Algorithms in FPGA Routing and Placement</w:t>
      </w:r>
    </w:p>
    <w:p w14:paraId="0D19C7BC" w14:textId="77777777" w:rsidR="00E85658" w:rsidRPr="001B59B9" w:rsidRDefault="00E85658" w:rsidP="00E8565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jc w:val="both"/>
      </w:pPr>
      <w:r w:rsidRPr="001B59B9">
        <w:t>Search algorithms, a subset of AI techniques, are well-suited to tackle optimization problems with a defined search space and objective functions. They encompass a range of methodologies, from classic algorithms like depth-first search and breadth-first search to more advanced techniques like genetic algorithms, simulated annealing, and particle swarm optimization. When applied to FPGA routing and placement, search algorithms provide several key advantages:</w:t>
      </w:r>
    </w:p>
    <w:p w14:paraId="3110309F" w14:textId="77777777" w:rsidR="00E85658" w:rsidRPr="001B59B9" w:rsidRDefault="00E85658" w:rsidP="00E85658">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Exploration of Solution Space</w:t>
      </w:r>
      <w:r w:rsidRPr="001B59B9">
        <w:t>: Search algorithms systematically explore the vast solution space of possible placements and routing configurations. This exploration enables designers to discover high-quality solutions that may not be apparent through manual or rule-based approaches.</w:t>
      </w:r>
    </w:p>
    <w:p w14:paraId="55260104" w14:textId="77777777" w:rsidR="00E85658" w:rsidRPr="001B59B9" w:rsidRDefault="00E85658" w:rsidP="00E85658">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Adaptation to Constraints</w:t>
      </w:r>
      <w:r w:rsidRPr="001B59B9">
        <w:t>: Search algorithms can incorporate design constraints and objectives into their optimization process. This ensures that the resulting FPGA configurations meet timing, area, and power requirements while adhering to placement restrictions.</w:t>
      </w:r>
    </w:p>
    <w:p w14:paraId="2E01CFF5" w14:textId="77777777" w:rsidR="00E85658" w:rsidRPr="001B59B9" w:rsidRDefault="00E85658" w:rsidP="00E85658">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Scalability</w:t>
      </w:r>
      <w:r w:rsidRPr="001B59B9">
        <w:t>: FPGA designs continue to grow in complexity, and search algorithms offer scalability to handle large and intricate designs. They can efficiently search for solutions in designs with thousands or even millions of components.</w:t>
      </w:r>
    </w:p>
    <w:p w14:paraId="1693AF8A" w14:textId="77777777" w:rsidR="00E85658" w:rsidRPr="001B59B9" w:rsidRDefault="00E85658" w:rsidP="00E85658">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Parallelism</w:t>
      </w:r>
      <w:r w:rsidRPr="001B59B9">
        <w:t>: Many search algorithms can leverage parallel processing, which aligns with the parallel architecture of FPGAs. This can significantly accelerate the optimization process, making it feasible to explore numerous design possibilities within a reasonable timeframe.</w:t>
      </w:r>
    </w:p>
    <w:p w14:paraId="3AC20A30" w14:textId="77777777" w:rsidR="00E85658" w:rsidRPr="001B59B9" w:rsidRDefault="00E85658" w:rsidP="00E85658">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Performance Prediction</w:t>
      </w:r>
      <w:r w:rsidRPr="001B59B9">
        <w:t>: Some search algorithms can predict the performance of a given placement or routing configuration without the need for extensive physical implementation. This capability can expedite the design exploration process.</w:t>
      </w:r>
    </w:p>
    <w:p w14:paraId="410DB119" w14:textId="77777777" w:rsidR="00E85658" w:rsidRPr="001B59B9" w:rsidRDefault="00E85658" w:rsidP="00E8565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jc w:val="both"/>
      </w:pPr>
      <w:r w:rsidRPr="001B59B9">
        <w:t>As AI technologies advance and FPGA architectures evolve, the synergy between search algorithms and FPGA routing and placement holds immense promise. This convergence is expected to shape the future of FPGA design, enabling designers to create highly efficient, adaptable, and power-efficient solutions for a wide range of applications.</w:t>
      </w:r>
    </w:p>
    <w:p w14:paraId="454FE7DF" w14:textId="77777777" w:rsidR="00E85658" w:rsidRPr="001B59B9" w:rsidRDefault="00E85658" w:rsidP="00E8565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jc w:val="both"/>
      </w:pPr>
      <w:r w:rsidRPr="001B59B9">
        <w:t>In light of these challenges, there is a growing recognition of the potential benefits of AI-driven approaches, particularly search algorithms, in addressing the complexities of FPGA routing and placement. These algorithms offer the ability to navigate large solution spaces efficiently, make informed decisions based on objective functions, and adapt to changing design requirements.</w:t>
      </w:r>
    </w:p>
    <w:p w14:paraId="257F1D0C" w14:textId="77777777" w:rsidR="00E85658" w:rsidRPr="001B59B9" w:rsidRDefault="00E85658" w:rsidP="00E8565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jc w:val="both"/>
      </w:pPr>
      <w:r w:rsidRPr="001B59B9">
        <w:rPr>
          <w:rStyle w:val="Strong"/>
          <w:rFonts w:eastAsiaTheme="majorEastAsia"/>
          <w:bdr w:val="single" w:sz="2" w:space="0" w:color="D9D9E3" w:frame="1"/>
        </w:rPr>
        <w:lastRenderedPageBreak/>
        <w:t>The Role of Search Algorithms in FPGA Routing and Placement</w:t>
      </w:r>
    </w:p>
    <w:p w14:paraId="188A1055" w14:textId="77777777" w:rsidR="00E85658" w:rsidRPr="001B59B9" w:rsidRDefault="00E85658" w:rsidP="00E8565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jc w:val="both"/>
      </w:pPr>
      <w:r w:rsidRPr="001B59B9">
        <w:t>Search algorithms, a subset of AI techniques, are well-suited to tackle optimization problems with a defined search space and objective functions. They encompass a range of methodologies, each with its own strengths and characteristics, making them adaptable to various aspects of FPGA routing and placement. Some of the search algorithms commonly used in this field include:</w:t>
      </w:r>
    </w:p>
    <w:p w14:paraId="03A13E7C" w14:textId="77777777" w:rsidR="00E85658" w:rsidRPr="001B59B9" w:rsidRDefault="00E85658" w:rsidP="00E85658">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Genetic Algorithms (GAs)</w:t>
      </w:r>
      <w:r w:rsidRPr="001B59B9">
        <w:t>: GAs mimic the process of natural selection to evolve a population of potential solutions over multiple generations. They excel at exploring diverse solution spaces and have been applied to FPGA placement problems to find near-optimal solutions.</w:t>
      </w:r>
    </w:p>
    <w:p w14:paraId="5BE6D7F6" w14:textId="77777777" w:rsidR="00E85658" w:rsidRPr="001B59B9" w:rsidRDefault="00E85658" w:rsidP="00E85658">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Simulated Annealing (SA)</w:t>
      </w:r>
      <w:r w:rsidRPr="001B59B9">
        <w:t>: SA is inspired by the annealing process in metallurgy and gradually explores the solution space by allowing for occasional suboptimal moves. It can effectively address placement optimization while avoiding local minima.</w:t>
      </w:r>
    </w:p>
    <w:p w14:paraId="41F7EC0F" w14:textId="77777777" w:rsidR="00E85658" w:rsidRPr="001B59B9" w:rsidRDefault="00E85658" w:rsidP="00E85658">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Particle Swarm Optimization (PSO)</w:t>
      </w:r>
      <w:r w:rsidRPr="001B59B9">
        <w:t>: PSO models the collective behaviour of a swarm of particles to search for optimal solutions. It has been used in FPGA placement to balance trade-offs between performance and resource utilization.</w:t>
      </w:r>
    </w:p>
    <w:p w14:paraId="5F27C04F" w14:textId="77777777" w:rsidR="00E85658" w:rsidRPr="001B59B9" w:rsidRDefault="00E85658" w:rsidP="00E85658">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Ant Colony Optimization (ACO)</w:t>
      </w:r>
      <w:r w:rsidRPr="001B59B9">
        <w:t xml:space="preserve">: ACO is inspired by the foraging </w:t>
      </w:r>
      <w:proofErr w:type="spellStart"/>
      <w:r w:rsidRPr="001B59B9">
        <w:t>behavior</w:t>
      </w:r>
      <w:proofErr w:type="spellEnd"/>
      <w:r w:rsidRPr="001B59B9">
        <w:t xml:space="preserve"> of ants and has been applied to FPGA routing problems. It uses pheromone trails to guide the search towards promising routing paths.</w:t>
      </w:r>
    </w:p>
    <w:p w14:paraId="13096DC5" w14:textId="77777777" w:rsidR="00E85658" w:rsidRPr="001B59B9" w:rsidRDefault="00E85658" w:rsidP="00E85658">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Tabu Search (TS)</w:t>
      </w:r>
      <w:r w:rsidRPr="001B59B9">
        <w:t>: TS is a local search algorithm that uses memory structures to escape local optima. It has shown promise in FPGA placement for handling constraints and achieving better solutions.</w:t>
      </w:r>
    </w:p>
    <w:p w14:paraId="6BC4D496" w14:textId="77777777" w:rsidR="00E85658" w:rsidRPr="001B59B9" w:rsidRDefault="00E85658" w:rsidP="00E85658">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Artificial Neural Networks (ANNs)</w:t>
      </w:r>
      <w:r w:rsidRPr="001B59B9">
        <w:t>: ANNs, particularly deep reinforcement learning models, have been used to optimize FPGA placement by learning from historical data and making placement decisions based on learned patterns.</w:t>
      </w:r>
    </w:p>
    <w:p w14:paraId="791C7D45" w14:textId="77777777" w:rsidR="00E85658" w:rsidRPr="001B59B9" w:rsidRDefault="00E85658" w:rsidP="00E85658">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jc w:val="both"/>
      </w:pPr>
      <w:r w:rsidRPr="001B59B9">
        <w:rPr>
          <w:rStyle w:val="Strong"/>
          <w:rFonts w:eastAsiaTheme="majorEastAsia"/>
          <w:bdr w:val="single" w:sz="2" w:space="0" w:color="D9D9E3" w:frame="1"/>
        </w:rPr>
        <w:t>Hybrid Algorithms</w:t>
      </w:r>
      <w:r w:rsidRPr="001B59B9">
        <w:t>: Many researchers combine multiple search algorithms or integrate search algorithms with other optimization techniques to leverage their respective strengths.</w:t>
      </w:r>
    </w:p>
    <w:p w14:paraId="54FEA6CB" w14:textId="77777777" w:rsidR="00E85658" w:rsidRDefault="00E85658" w:rsidP="00E85658">
      <w:pPr>
        <w:pStyle w:val="NormalWeb"/>
        <w:pBdr>
          <w:top w:val="single" w:sz="2" w:space="0" w:color="D9D9E3"/>
          <w:left w:val="single" w:sz="2" w:space="0" w:color="D9D9E3"/>
          <w:bottom w:val="single" w:sz="2" w:space="15" w:color="D9D9E3"/>
          <w:right w:val="single" w:sz="2" w:space="0" w:color="D9D9E3"/>
        </w:pBdr>
        <w:spacing w:before="300" w:beforeAutospacing="0" w:after="0" w:afterAutospacing="0"/>
        <w:jc w:val="both"/>
      </w:pPr>
      <w:r w:rsidRPr="001B59B9">
        <w:t>These search algorithms bring a diverse set of problem-solving strategies to the FPGA routing and placement domain. They offer the capability to explore solution spaces, adapt to constraints, and balance competing objectives effectively.</w:t>
      </w:r>
      <w:r>
        <w:t xml:space="preserve"> T</w:t>
      </w:r>
      <w:r w:rsidRPr="00BB0BA8">
        <w:t>here are several other AI search algorithms used in various optimization and problem-solving domains beyond FPGA routing and placement. Here are some notable ones:</w:t>
      </w:r>
    </w:p>
    <w:p w14:paraId="485194C9" w14:textId="77777777" w:rsidR="00E85658" w:rsidRPr="00BB0BA8" w:rsidRDefault="00E85658" w:rsidP="00E85658">
      <w:pPr>
        <w:pStyle w:val="NormalWeb"/>
        <w:numPr>
          <w:ilvl w:val="0"/>
          <w:numId w:val="14"/>
        </w:numPr>
        <w:pBdr>
          <w:top w:val="single" w:sz="2" w:space="0" w:color="D9D9E3"/>
          <w:left w:val="single" w:sz="2" w:space="0" w:color="D9D9E3"/>
          <w:bottom w:val="single" w:sz="2" w:space="15" w:color="D9D9E3"/>
          <w:right w:val="single" w:sz="2" w:space="0" w:color="D9D9E3"/>
        </w:pBdr>
        <w:spacing w:before="300" w:beforeAutospacing="0" w:after="0" w:afterAutospacing="0"/>
        <w:jc w:val="both"/>
      </w:pPr>
      <w:r w:rsidRPr="00BB0BA8">
        <w:rPr>
          <w:b/>
          <w:bCs/>
        </w:rPr>
        <w:t>A* Algorithm:</w:t>
      </w:r>
      <w:r>
        <w:t xml:space="preserve"> </w:t>
      </w:r>
      <w:r w:rsidRPr="00BB0BA8">
        <w:t>A* is a popular graph traversal algorithm used in pathfinding and search problems. It combines the advantages of both Dijkstra's algorithm (uniform cost search) and greedy best-first search by using a heuristic to estimate the cost of reaching a goal from a particular node. A* is widely applied in robotics, video games, and route planning.</w:t>
      </w:r>
    </w:p>
    <w:p w14:paraId="7CC5B117" w14:textId="77777777" w:rsidR="00E85658" w:rsidRPr="00BB0BA8" w:rsidRDefault="00E85658" w:rsidP="00E85658">
      <w:pPr>
        <w:pStyle w:val="NormalWeb"/>
        <w:numPr>
          <w:ilvl w:val="0"/>
          <w:numId w:val="14"/>
        </w:numPr>
        <w:pBdr>
          <w:left w:val="single" w:sz="2" w:space="0" w:color="D9D9E3"/>
          <w:bottom w:val="single" w:sz="2" w:space="15" w:color="D9D9E3"/>
        </w:pBdr>
        <w:spacing w:before="300"/>
        <w:jc w:val="both"/>
      </w:pPr>
      <w:r w:rsidRPr="00BB0BA8">
        <w:rPr>
          <w:b/>
          <w:bCs/>
        </w:rPr>
        <w:t>Genetic Programming (GP):</w:t>
      </w:r>
      <w:r w:rsidRPr="00BB0BA8">
        <w:t xml:space="preserve"> Genetic Programming is an evolutionary algorithm that evolves computer programs to solve problems or optimize tasks. In GP, solutions are represented as tree structures, and genetic operators like mutation and crossover are used to create new generations of programs. GP has applications in symbolic regression, automatic code generation, and evolving neural networks.</w:t>
      </w:r>
    </w:p>
    <w:p w14:paraId="4727C9E6" w14:textId="77777777" w:rsidR="00E85658" w:rsidRPr="00BB0BA8" w:rsidRDefault="00E85658" w:rsidP="00E85658">
      <w:pPr>
        <w:pStyle w:val="NormalWeb"/>
        <w:numPr>
          <w:ilvl w:val="0"/>
          <w:numId w:val="14"/>
        </w:numPr>
        <w:pBdr>
          <w:left w:val="single" w:sz="2" w:space="0" w:color="D9D9E3"/>
          <w:bottom w:val="single" w:sz="2" w:space="15" w:color="D9D9E3"/>
        </w:pBdr>
        <w:spacing w:before="300"/>
        <w:jc w:val="both"/>
      </w:pPr>
      <w:r w:rsidRPr="00BB0BA8">
        <w:rPr>
          <w:b/>
          <w:bCs/>
        </w:rPr>
        <w:lastRenderedPageBreak/>
        <w:t>Swarm Intelligence:</w:t>
      </w:r>
      <w:r w:rsidRPr="00BB0BA8">
        <w:t xml:space="preserve"> Beyond Particle Swarm Optimization, other swarm intelligence algorithms include Bee Colony Optimization (BCO), Firefly Algorithm, and Bat Algorithm. These algorithms are inspired by the collective </w:t>
      </w:r>
      <w:proofErr w:type="spellStart"/>
      <w:r w:rsidRPr="00BB0BA8">
        <w:t>behavior</w:t>
      </w:r>
      <w:proofErr w:type="spellEnd"/>
      <w:r w:rsidRPr="00BB0BA8">
        <w:t xml:space="preserve"> of social organisms and are used for optimization tasks in diverse domains, including scheduling, clustering, and function optimization.</w:t>
      </w:r>
    </w:p>
    <w:p w14:paraId="5C7950D9" w14:textId="77777777" w:rsidR="00E85658" w:rsidRPr="00BB0BA8" w:rsidRDefault="00E85658" w:rsidP="00E85658">
      <w:pPr>
        <w:pStyle w:val="NormalWeb"/>
        <w:numPr>
          <w:ilvl w:val="0"/>
          <w:numId w:val="14"/>
        </w:numPr>
        <w:pBdr>
          <w:left w:val="single" w:sz="2" w:space="0" w:color="D9D9E3"/>
          <w:bottom w:val="single" w:sz="2" w:space="15" w:color="D9D9E3"/>
        </w:pBdr>
        <w:spacing w:before="300"/>
        <w:jc w:val="both"/>
      </w:pPr>
      <w:r w:rsidRPr="00BB0BA8">
        <w:rPr>
          <w:b/>
          <w:bCs/>
        </w:rPr>
        <w:t>Simulated Evolution Algorithm (SEA):</w:t>
      </w:r>
      <w:r w:rsidRPr="00BB0BA8">
        <w:t xml:space="preserve"> SEA is an evolutionary computation technique inspired by the theory of evolution. It uses concepts of selection, crossover, and mutation to evolve populations of solutions to a problem. SEA is often used in optimization problems, and it can be adapted for various applications.</w:t>
      </w:r>
    </w:p>
    <w:p w14:paraId="351F7BEF" w14:textId="77777777" w:rsidR="00E85658" w:rsidRPr="00BB0BA8" w:rsidRDefault="00E85658" w:rsidP="00E85658">
      <w:pPr>
        <w:pStyle w:val="NormalWeb"/>
        <w:numPr>
          <w:ilvl w:val="0"/>
          <w:numId w:val="14"/>
        </w:numPr>
        <w:pBdr>
          <w:left w:val="single" w:sz="2" w:space="0" w:color="D9D9E3"/>
          <w:bottom w:val="single" w:sz="2" w:space="15" w:color="D9D9E3"/>
        </w:pBdr>
        <w:spacing w:before="300"/>
        <w:jc w:val="both"/>
      </w:pPr>
      <w:r w:rsidRPr="00BB0BA8">
        <w:rPr>
          <w:b/>
          <w:bCs/>
        </w:rPr>
        <w:t>Monte Carlo Tree Search (MCTS):</w:t>
      </w:r>
      <w:r w:rsidRPr="00BB0BA8">
        <w:t xml:space="preserve"> MCTS is a search algorithm used in decision-making and game-playing scenarios. It is notably used in artificial intelligence for playing games like chess, Go, and video games. MCTS builds a search tree by sampling possible moves and evaluates the best moves based on simulations.</w:t>
      </w:r>
    </w:p>
    <w:p w14:paraId="13E25745" w14:textId="77777777" w:rsidR="00E85658" w:rsidRPr="00BB0BA8" w:rsidRDefault="00E85658" w:rsidP="00E85658">
      <w:pPr>
        <w:pStyle w:val="NormalWeb"/>
        <w:numPr>
          <w:ilvl w:val="0"/>
          <w:numId w:val="14"/>
        </w:numPr>
        <w:pBdr>
          <w:left w:val="single" w:sz="2" w:space="0" w:color="D9D9E3"/>
          <w:bottom w:val="single" w:sz="2" w:space="15" w:color="D9D9E3"/>
        </w:pBdr>
        <w:spacing w:before="300"/>
        <w:jc w:val="both"/>
      </w:pPr>
      <w:r w:rsidRPr="00BB0BA8">
        <w:rPr>
          <w:b/>
          <w:bCs/>
        </w:rPr>
        <w:t>Harmony Search Algorithm (HS):</w:t>
      </w:r>
      <w:r w:rsidRPr="00BB0BA8">
        <w:t xml:space="preserve"> Harmony Search is an optimization algorithm inspired by the musical improvisation process. It searches for optimal solutions by harmonizing variables within a solution vector. HS is used in various optimization problems, such as engineering design and parameter tuning.</w:t>
      </w:r>
    </w:p>
    <w:p w14:paraId="6D3AA491" w14:textId="77777777" w:rsidR="00E85658" w:rsidRPr="00BB0BA8" w:rsidRDefault="00E85658" w:rsidP="00E85658">
      <w:pPr>
        <w:pStyle w:val="NormalWeb"/>
        <w:numPr>
          <w:ilvl w:val="0"/>
          <w:numId w:val="14"/>
        </w:numPr>
        <w:pBdr>
          <w:left w:val="single" w:sz="2" w:space="0" w:color="D9D9E3"/>
          <w:bottom w:val="single" w:sz="2" w:space="15" w:color="D9D9E3"/>
        </w:pBdr>
        <w:spacing w:before="300"/>
        <w:jc w:val="both"/>
      </w:pPr>
      <w:r w:rsidRPr="00BB0BA8">
        <w:rPr>
          <w:b/>
          <w:bCs/>
        </w:rPr>
        <w:t>Cuckoo Search (CS):</w:t>
      </w:r>
      <w:r w:rsidRPr="00BB0BA8">
        <w:t xml:space="preserve"> Cuckoo Search is a nature-inspired algorithm based on the brood parasitism </w:t>
      </w:r>
      <w:proofErr w:type="spellStart"/>
      <w:r w:rsidRPr="00BB0BA8">
        <w:t>behavior</w:t>
      </w:r>
      <w:proofErr w:type="spellEnd"/>
      <w:r w:rsidRPr="00BB0BA8">
        <w:t xml:space="preserve"> of cuckoo birds. It is used for solving optimization problems, particularly those involving non-linear and non-convex functions. CS has applications in engineering design and machine learning.</w:t>
      </w:r>
    </w:p>
    <w:p w14:paraId="7DC838D9" w14:textId="77777777" w:rsidR="00E85658" w:rsidRPr="00BB0BA8" w:rsidRDefault="00E85658" w:rsidP="00E85658">
      <w:pPr>
        <w:pStyle w:val="NormalWeb"/>
        <w:numPr>
          <w:ilvl w:val="0"/>
          <w:numId w:val="14"/>
        </w:numPr>
        <w:pBdr>
          <w:left w:val="single" w:sz="2" w:space="0" w:color="D9D9E3"/>
          <w:bottom w:val="single" w:sz="2" w:space="15" w:color="D9D9E3"/>
        </w:pBdr>
        <w:spacing w:before="300"/>
        <w:jc w:val="both"/>
      </w:pPr>
      <w:r w:rsidRPr="00BB0BA8">
        <w:rPr>
          <w:b/>
          <w:bCs/>
        </w:rPr>
        <w:t>Differential Evolution (DE):</w:t>
      </w:r>
      <w:r w:rsidRPr="00BB0BA8">
        <w:t xml:space="preserve"> DE is an evolutionary algorithm that optimizes a population of candidate solutions. It is often used in numerical optimization and function approximation tasks. DE operates by iteratively selecting and modifying candidate solutions to improve their fitness.</w:t>
      </w:r>
    </w:p>
    <w:p w14:paraId="0539C583" w14:textId="77777777" w:rsidR="00E85658" w:rsidRPr="00BB0BA8" w:rsidRDefault="00E85658" w:rsidP="00E85658">
      <w:pPr>
        <w:pStyle w:val="NormalWeb"/>
        <w:numPr>
          <w:ilvl w:val="0"/>
          <w:numId w:val="14"/>
        </w:numPr>
        <w:pBdr>
          <w:left w:val="single" w:sz="2" w:space="0" w:color="D9D9E3"/>
          <w:bottom w:val="single" w:sz="2" w:space="15" w:color="D9D9E3"/>
        </w:pBdr>
        <w:spacing w:before="300"/>
        <w:jc w:val="both"/>
      </w:pPr>
      <w:r w:rsidRPr="00BB0BA8">
        <w:rPr>
          <w:b/>
          <w:bCs/>
        </w:rPr>
        <w:t>Synchronous Parallel Genetic Algorithm (SPGA):</w:t>
      </w:r>
      <w:r w:rsidRPr="00BB0BA8">
        <w:t xml:space="preserve"> SPGA is a parallel version of genetic algorithms that leverages multiple processors or computing nodes to accelerate the optimization process. It is used in large-scale optimization problems where speed is crucial.</w:t>
      </w:r>
    </w:p>
    <w:p w14:paraId="145ADCA1" w14:textId="77777777" w:rsidR="00E85658" w:rsidRPr="00BB0BA8" w:rsidRDefault="00E85658" w:rsidP="00E85658">
      <w:pPr>
        <w:pStyle w:val="NormalWeb"/>
        <w:pBdr>
          <w:bottom w:val="single" w:sz="2" w:space="15" w:color="D9D9E3"/>
        </w:pBdr>
        <w:jc w:val="both"/>
      </w:pPr>
      <w:r w:rsidRPr="00BB0BA8">
        <w:t>These are just a few examples of the many AI search algorithms available for tackling various optimization and problem-solving challenges across different domains. Each algorithm has its strengths and is chosen based on the specific characteristics of the problem at hand.</w:t>
      </w:r>
    </w:p>
    <w:p w14:paraId="7CCEBC24" w14:textId="77777777" w:rsidR="00E85658" w:rsidRPr="001B59B9" w:rsidRDefault="00E85658" w:rsidP="00E85658">
      <w:pPr>
        <w:pStyle w:val="NormalWeb"/>
        <w:pBdr>
          <w:top w:val="single" w:sz="2" w:space="0" w:color="D9D9E3"/>
          <w:left w:val="single" w:sz="2" w:space="0" w:color="D9D9E3"/>
          <w:bottom w:val="single" w:sz="2" w:space="15" w:color="D9D9E3"/>
          <w:right w:val="single" w:sz="2" w:space="0" w:color="D9D9E3"/>
        </w:pBdr>
        <w:spacing w:before="300" w:beforeAutospacing="0" w:after="0" w:afterAutospacing="0"/>
        <w:jc w:val="both"/>
      </w:pPr>
      <w:r w:rsidRPr="001B59B9">
        <w:t>In the subsequent sections of this survey, we will delve deeper into the principles, applications, and advancements of these search algorithms, shedding light on how they are reshaping the landscape of FPGA design</w:t>
      </w:r>
      <w:r>
        <w:t>.</w:t>
      </w:r>
    </w:p>
    <w:p w14:paraId="22149F00" w14:textId="77777777" w:rsidR="00E85658" w:rsidRPr="001B59B9" w:rsidRDefault="00E85658" w:rsidP="00E85658">
      <w:pPr>
        <w:pStyle w:val="NormalWeb"/>
        <w:pBdr>
          <w:top w:val="single" w:sz="2" w:space="0" w:color="D9D9E3"/>
          <w:left w:val="single" w:sz="2" w:space="0" w:color="D9D9E3"/>
          <w:bottom w:val="single" w:sz="2" w:space="15" w:color="D9D9E3"/>
          <w:right w:val="single" w:sz="2" w:space="0" w:color="D9D9E3"/>
        </w:pBdr>
        <w:spacing w:before="300" w:beforeAutospacing="0" w:after="300" w:afterAutospacing="0"/>
        <w:jc w:val="both"/>
      </w:pPr>
      <w:r w:rsidRPr="001B59B9">
        <w:rPr>
          <w:rStyle w:val="Strong"/>
          <w:rFonts w:eastAsiaTheme="majorEastAsia"/>
          <w:bdr w:val="single" w:sz="2" w:space="0" w:color="D9D9E3" w:frame="1"/>
        </w:rPr>
        <w:t>Future Prospects and Structure of This Survey</w:t>
      </w:r>
    </w:p>
    <w:p w14:paraId="0C248876" w14:textId="77777777" w:rsidR="00E85658" w:rsidRPr="001B59B9" w:rsidRDefault="00E85658" w:rsidP="00E85658">
      <w:pPr>
        <w:pStyle w:val="NormalWeb"/>
        <w:pBdr>
          <w:top w:val="single" w:sz="2" w:space="0" w:color="D9D9E3"/>
          <w:left w:val="single" w:sz="2" w:space="0" w:color="D9D9E3"/>
          <w:bottom w:val="single" w:sz="2" w:space="15" w:color="D9D9E3"/>
          <w:right w:val="single" w:sz="2" w:space="0" w:color="D9D9E3"/>
        </w:pBdr>
        <w:spacing w:before="300" w:beforeAutospacing="0" w:after="300" w:afterAutospacing="0"/>
        <w:jc w:val="both"/>
      </w:pPr>
      <w:r w:rsidRPr="001B59B9">
        <w:t xml:space="preserve">In this </w:t>
      </w:r>
      <w:r>
        <w:t>endeavour</w:t>
      </w:r>
      <w:r w:rsidRPr="001B59B9">
        <w:t>, we will delve deeper into the world of search algorithms in AI for FPGA routing and placement. We will explore various search algorithms commonly employed in this context, their advantages, limitations, and real-world applications. Additionally, we will discuss the evolving landscape of FPGA architectures and how it influences the choice and adaptation of search algorithms. Throughout the survey, we will highlight key research findings, emerging trends, and areas ripe for further investigation.</w:t>
      </w:r>
    </w:p>
    <w:p w14:paraId="7093D8F4" w14:textId="77777777" w:rsidR="00E85658" w:rsidRPr="001B59B9" w:rsidRDefault="00E85658" w:rsidP="00E85658">
      <w:pPr>
        <w:pStyle w:val="NormalWeb"/>
        <w:pBdr>
          <w:top w:val="single" w:sz="2" w:space="0" w:color="D9D9E3"/>
          <w:left w:val="single" w:sz="2" w:space="0" w:color="D9D9E3"/>
          <w:bottom w:val="single" w:sz="2" w:space="15" w:color="D9D9E3"/>
          <w:right w:val="single" w:sz="2" w:space="0" w:color="D9D9E3"/>
        </w:pBdr>
        <w:spacing w:before="300" w:beforeAutospacing="0" w:after="300" w:afterAutospacing="0"/>
        <w:jc w:val="both"/>
      </w:pPr>
      <w:r w:rsidRPr="001B59B9">
        <w:lastRenderedPageBreak/>
        <w:t>In subsequent sections, we will provide an overview of prominent search algorithms used in FPGA routing and placement, examining their underlying principles and applicability. We will also discuss case studies and practical implementations where these algorithms have demonstrated their efficacy.</w:t>
      </w:r>
    </w:p>
    <w:p w14:paraId="72F6EA6B" w14:textId="77777777" w:rsidR="00E85658" w:rsidRPr="00AD5F27" w:rsidRDefault="00E85658" w:rsidP="00E85658">
      <w:pPr>
        <w:pStyle w:val="NormalWeb"/>
        <w:pBdr>
          <w:top w:val="single" w:sz="2" w:space="0" w:color="D9D9E3"/>
          <w:left w:val="single" w:sz="2" w:space="0" w:color="D9D9E3"/>
          <w:bottom w:val="single" w:sz="2" w:space="15" w:color="D9D9E3"/>
          <w:right w:val="single" w:sz="2" w:space="0" w:color="D9D9E3"/>
        </w:pBdr>
        <w:spacing w:before="300" w:beforeAutospacing="0" w:after="0" w:afterAutospacing="0"/>
        <w:jc w:val="both"/>
      </w:pPr>
      <w:r w:rsidRPr="001B59B9">
        <w:t>As the field of AI for FPGA routing and placement continues to evolve, this survey aims to serve as a valuable resource for researchers, engineers, and enthusiasts seeking a comprehensive understanding of the state-of-the-art techniques, challenges, and opportunities in this dynamic domain.</w:t>
      </w:r>
    </w:p>
    <w:p w14:paraId="058C0CBA" w14:textId="77777777" w:rsidR="00E85658" w:rsidRDefault="00E85658" w:rsidP="00E85658">
      <w:pPr>
        <w:spacing w:line="240" w:lineRule="auto"/>
        <w:jc w:val="both"/>
        <w:rPr>
          <w:rFonts w:ascii="Times New Roman" w:hAnsi="Times New Roman" w:cs="Times New Roman"/>
          <w:sz w:val="24"/>
          <w:szCs w:val="24"/>
          <w:lang w:val="en-US"/>
        </w:rPr>
      </w:pPr>
    </w:p>
    <w:p w14:paraId="68D0E6CD" w14:textId="77777777" w:rsidR="00E85658" w:rsidRPr="00D95EE0" w:rsidRDefault="00E85658" w:rsidP="00E85658">
      <w:pPr>
        <w:keepNext/>
        <w:keepLines/>
        <w:spacing w:before="240" w:after="0" w:line="240" w:lineRule="auto"/>
        <w:jc w:val="both"/>
        <w:outlineLvl w:val="0"/>
        <w:rPr>
          <w:rFonts w:ascii="Times New Roman" w:eastAsiaTheme="majorEastAsia" w:hAnsi="Times New Roman" w:cs="Times New Roman"/>
          <w:b/>
          <w:bCs/>
          <w:color w:val="2F5496" w:themeColor="accent1" w:themeShade="BF"/>
          <w:sz w:val="32"/>
          <w:szCs w:val="32"/>
          <w:lang w:val="en-US"/>
        </w:rPr>
      </w:pPr>
      <w:bookmarkStart w:id="4" w:name="_Toc147051216"/>
      <w:r>
        <w:rPr>
          <w:rFonts w:ascii="Times New Roman" w:eastAsiaTheme="majorEastAsia" w:hAnsi="Times New Roman" w:cs="Times New Roman"/>
          <w:b/>
          <w:bCs/>
          <w:color w:val="2F5496" w:themeColor="accent1" w:themeShade="BF"/>
          <w:sz w:val="32"/>
          <w:szCs w:val="32"/>
          <w:lang w:val="en-US"/>
        </w:rPr>
        <w:t>2: Literature Survey</w:t>
      </w:r>
      <w:bookmarkEnd w:id="4"/>
    </w:p>
    <w:p w14:paraId="31333F42" w14:textId="77777777" w:rsidR="00E85658" w:rsidRDefault="00E85658" w:rsidP="00E85658">
      <w:pPr>
        <w:spacing w:line="240" w:lineRule="auto"/>
        <w:jc w:val="both"/>
        <w:rPr>
          <w:rFonts w:ascii="Times New Roman" w:hAnsi="Times New Roman" w:cs="Times New Roman"/>
          <w:sz w:val="24"/>
          <w:szCs w:val="24"/>
          <w:lang w:val="en-US"/>
        </w:rPr>
      </w:pPr>
    </w:p>
    <w:p w14:paraId="160E9953" w14:textId="77777777" w:rsidR="00E85658" w:rsidRPr="001B59B9" w:rsidRDefault="00E85658" w:rsidP="00E85658">
      <w:pPr>
        <w:spacing w:line="240" w:lineRule="auto"/>
        <w:jc w:val="both"/>
        <w:rPr>
          <w:rFonts w:ascii="Times New Roman" w:hAnsi="Times New Roman" w:cs="Times New Roman"/>
          <w:sz w:val="24"/>
          <w:szCs w:val="24"/>
          <w:lang w:val="en-US"/>
        </w:rPr>
      </w:pPr>
      <w:r w:rsidRPr="001B59B9">
        <w:rPr>
          <w:rFonts w:ascii="Times New Roman" w:hAnsi="Times New Roman" w:cs="Times New Roman"/>
          <w:sz w:val="24"/>
          <w:szCs w:val="24"/>
          <w:lang w:val="en-US"/>
        </w:rPr>
        <w:t>Many search algorithms for FPGA routing and placement have been tried and tested. We went through some research papers on the same which are presented here:</w:t>
      </w:r>
    </w:p>
    <w:p w14:paraId="491CD088" w14:textId="77777777" w:rsidR="00E85658" w:rsidRPr="001B59B9" w:rsidRDefault="00E85658" w:rsidP="00E85658">
      <w:pPr>
        <w:spacing w:line="240" w:lineRule="auto"/>
        <w:jc w:val="both"/>
        <w:rPr>
          <w:rFonts w:ascii="Times New Roman" w:hAnsi="Times New Roman" w:cs="Times New Roman"/>
          <w:sz w:val="24"/>
          <w:szCs w:val="24"/>
          <w:lang w:val="en-US"/>
        </w:rPr>
      </w:pPr>
    </w:p>
    <w:p w14:paraId="78876D3B" w14:textId="6841F2E3" w:rsidR="00E85658" w:rsidRPr="00E85658" w:rsidRDefault="00E85658" w:rsidP="00E85658">
      <w:pPr>
        <w:spacing w:line="240" w:lineRule="auto"/>
        <w:jc w:val="both"/>
        <w:rPr>
          <w:rFonts w:ascii="Times New Roman" w:hAnsi="Times New Roman" w:cs="Times New Roman"/>
          <w:sz w:val="24"/>
          <w:szCs w:val="24"/>
          <w:lang w:val="en-US"/>
        </w:rPr>
      </w:pPr>
      <w:r w:rsidRPr="001B59B9">
        <w:rPr>
          <w:rFonts w:ascii="Times New Roman" w:hAnsi="Times New Roman" w:cs="Times New Roman"/>
          <w:sz w:val="24"/>
          <w:szCs w:val="24"/>
          <w:lang w:val="en-US"/>
        </w:rPr>
        <w:t>1.</w:t>
      </w:r>
    </w:p>
    <w:p w14:paraId="5C53061E" w14:textId="51A5E0D2" w:rsidR="00E85658" w:rsidRPr="00E85658" w:rsidRDefault="00E85658" w:rsidP="00E85658">
      <w:pPr>
        <w:spacing w:line="240" w:lineRule="auto"/>
        <w:jc w:val="both"/>
        <w:rPr>
          <w:rFonts w:ascii="Times New Roman" w:hAnsi="Times New Roman" w:cs="Times New Roman"/>
          <w:sz w:val="24"/>
          <w:szCs w:val="24"/>
        </w:rPr>
      </w:pPr>
      <w:r w:rsidRPr="00E85658">
        <w:rPr>
          <w:rFonts w:ascii="Times New Roman" w:hAnsi="Times New Roman" w:cs="Times New Roman"/>
          <w:sz w:val="24"/>
          <w:szCs w:val="24"/>
        </w:rPr>
        <w:t xml:space="preserve">El Abd </w:t>
      </w:r>
      <w:r>
        <w:rPr>
          <w:rFonts w:ascii="Times New Roman" w:hAnsi="Times New Roman" w:cs="Times New Roman"/>
          <w:sz w:val="24"/>
          <w:szCs w:val="24"/>
        </w:rPr>
        <w:t>et al.</w:t>
      </w:r>
      <w:r w:rsidRPr="00E85658">
        <w:rPr>
          <w:rFonts w:ascii="Times New Roman" w:hAnsi="Times New Roman" w:cs="Times New Roman"/>
          <w:sz w:val="24"/>
          <w:szCs w:val="24"/>
        </w:rPr>
        <w:t xml:space="preserve"> have introduced a novel approach in their </w:t>
      </w:r>
      <w:r>
        <w:rPr>
          <w:rFonts w:ascii="Times New Roman" w:hAnsi="Times New Roman" w:cs="Times New Roman"/>
          <w:sz w:val="24"/>
          <w:szCs w:val="24"/>
        </w:rPr>
        <w:t>paper</w:t>
      </w:r>
      <w:r w:rsidRPr="00E85658">
        <w:rPr>
          <w:rFonts w:ascii="Times New Roman" w:hAnsi="Times New Roman" w:cs="Times New Roman"/>
          <w:sz w:val="24"/>
          <w:szCs w:val="24"/>
        </w:rPr>
        <w:t xml:space="preserve"> </w:t>
      </w:r>
      <w:sdt>
        <w:sdtPr>
          <w:rPr>
            <w:rFonts w:ascii="Times New Roman" w:hAnsi="Times New Roman" w:cs="Times New Roman"/>
            <w:sz w:val="24"/>
            <w:szCs w:val="24"/>
          </w:rPr>
          <w:id w:val="722104866"/>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Placeholder1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7F5DA7">
            <w:rPr>
              <w:rFonts w:ascii="Times New Roman" w:hAnsi="Times New Roman" w:cs="Times New Roman"/>
              <w:noProof/>
              <w:sz w:val="24"/>
              <w:szCs w:val="24"/>
              <w:lang w:val="en-US"/>
            </w:rPr>
            <w:t>(Abd, 2010)</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Pr>
          <w:rFonts w:ascii="Times New Roman" w:hAnsi="Times New Roman" w:cs="Times New Roman"/>
          <w:sz w:val="24"/>
          <w:szCs w:val="24"/>
        </w:rPr>
        <w:t>,</w:t>
      </w:r>
      <w:r w:rsidRPr="001B59B9">
        <w:rPr>
          <w:rFonts w:ascii="Times New Roman" w:hAnsi="Times New Roman" w:cs="Times New Roman"/>
          <w:sz w:val="24"/>
          <w:szCs w:val="24"/>
        </w:rPr>
        <w:t xml:space="preserve"> </w:t>
      </w:r>
      <w:r w:rsidRPr="00E85658">
        <w:rPr>
          <w:rFonts w:ascii="Times New Roman" w:hAnsi="Times New Roman" w:cs="Times New Roman"/>
          <w:sz w:val="24"/>
          <w:szCs w:val="24"/>
        </w:rPr>
        <w:t xml:space="preserve"> presenting a discrete Particle Swarm Optimization (DPSO) method for FPGA placement. FPGA placement is a critical aspect of field programmable gate array (FPGA) design, significantly impacting device performance by minimizing total wire length. Traditionally, simulated annealing algorithms have been the primary choice for FPGA placement optimization.</w:t>
      </w:r>
    </w:p>
    <w:p w14:paraId="781E8802" w14:textId="77777777" w:rsidR="00E85658" w:rsidRPr="00E85658" w:rsidRDefault="00E85658" w:rsidP="00E85658">
      <w:pPr>
        <w:spacing w:line="240" w:lineRule="auto"/>
        <w:jc w:val="both"/>
        <w:rPr>
          <w:rFonts w:ascii="Times New Roman" w:hAnsi="Times New Roman" w:cs="Times New Roman"/>
          <w:sz w:val="24"/>
          <w:szCs w:val="24"/>
        </w:rPr>
      </w:pPr>
    </w:p>
    <w:p w14:paraId="4654B022" w14:textId="63AEADEE" w:rsidR="00E85658" w:rsidRPr="00E85658" w:rsidRDefault="00E85658" w:rsidP="00E85658">
      <w:pPr>
        <w:spacing w:line="240" w:lineRule="auto"/>
        <w:jc w:val="both"/>
        <w:rPr>
          <w:rFonts w:ascii="Times New Roman" w:hAnsi="Times New Roman" w:cs="Times New Roman"/>
          <w:sz w:val="24"/>
          <w:szCs w:val="24"/>
        </w:rPr>
      </w:pPr>
      <w:r w:rsidRPr="00E85658">
        <w:rPr>
          <w:rFonts w:ascii="Times New Roman" w:hAnsi="Times New Roman" w:cs="Times New Roman"/>
          <w:sz w:val="24"/>
          <w:szCs w:val="24"/>
        </w:rPr>
        <w:t>The introduction of their work provides essential background information, beginning with an overview of Particle Swarm Optimization (PSO) as a stochastic optimization technique inspired by collective behavio</w:t>
      </w:r>
      <w:r>
        <w:rPr>
          <w:rFonts w:ascii="Times New Roman" w:hAnsi="Times New Roman" w:cs="Times New Roman"/>
          <w:sz w:val="24"/>
          <w:szCs w:val="24"/>
        </w:rPr>
        <w:t>u</w:t>
      </w:r>
      <w:r w:rsidRPr="00E85658">
        <w:rPr>
          <w:rFonts w:ascii="Times New Roman" w:hAnsi="Times New Roman" w:cs="Times New Roman"/>
          <w:sz w:val="24"/>
          <w:szCs w:val="24"/>
        </w:rPr>
        <w:t>rs in nature. The authors emphasize the importance of FPGA placement within the broader context of FPGA design and its significance in achieving optimal performance.</w:t>
      </w:r>
    </w:p>
    <w:p w14:paraId="39F5E87C" w14:textId="77777777" w:rsidR="00E85658" w:rsidRPr="00E85658" w:rsidRDefault="00E85658" w:rsidP="00E85658">
      <w:pPr>
        <w:spacing w:line="240" w:lineRule="auto"/>
        <w:jc w:val="both"/>
        <w:rPr>
          <w:rFonts w:ascii="Times New Roman" w:hAnsi="Times New Roman" w:cs="Times New Roman"/>
          <w:sz w:val="24"/>
          <w:szCs w:val="24"/>
        </w:rPr>
      </w:pPr>
    </w:p>
    <w:p w14:paraId="29E4B89C" w14:textId="77777777" w:rsidR="00E85658" w:rsidRPr="00E85658" w:rsidRDefault="00E85658" w:rsidP="00E85658">
      <w:pPr>
        <w:spacing w:line="240" w:lineRule="auto"/>
        <w:jc w:val="both"/>
        <w:rPr>
          <w:rFonts w:ascii="Times New Roman" w:hAnsi="Times New Roman" w:cs="Times New Roman"/>
          <w:sz w:val="24"/>
          <w:szCs w:val="24"/>
        </w:rPr>
      </w:pPr>
      <w:r w:rsidRPr="00E85658">
        <w:rPr>
          <w:rFonts w:ascii="Times New Roman" w:hAnsi="Times New Roman" w:cs="Times New Roman"/>
          <w:sz w:val="24"/>
          <w:szCs w:val="24"/>
        </w:rPr>
        <w:t>The research also acknowledges the growth in the FPGA market and the increasing availability of FPGAs of varying sizes for diverse applications. It recognizes the FPGA placement problem as a combinatorial challenge, aiming to distribute logic and I/O blocks efficiently to minimize wire length or delay along critical paths. The prevalence of simulated annealing (SA) as the predominant optimization algorithm for this problem is highlighted.</w:t>
      </w:r>
    </w:p>
    <w:p w14:paraId="468B112A" w14:textId="77777777" w:rsidR="00E85658" w:rsidRPr="00E85658" w:rsidRDefault="00E85658" w:rsidP="00E85658">
      <w:pPr>
        <w:spacing w:line="240" w:lineRule="auto"/>
        <w:jc w:val="both"/>
        <w:rPr>
          <w:rFonts w:ascii="Times New Roman" w:hAnsi="Times New Roman" w:cs="Times New Roman"/>
          <w:sz w:val="24"/>
          <w:szCs w:val="24"/>
        </w:rPr>
      </w:pPr>
    </w:p>
    <w:p w14:paraId="601E3F97" w14:textId="77777777" w:rsidR="00E85658" w:rsidRPr="00E85658" w:rsidRDefault="00E85658" w:rsidP="00E85658">
      <w:pPr>
        <w:spacing w:line="240" w:lineRule="auto"/>
        <w:jc w:val="both"/>
        <w:rPr>
          <w:rFonts w:ascii="Times New Roman" w:hAnsi="Times New Roman" w:cs="Times New Roman"/>
          <w:sz w:val="24"/>
          <w:szCs w:val="24"/>
        </w:rPr>
      </w:pPr>
      <w:r w:rsidRPr="00E85658">
        <w:rPr>
          <w:rFonts w:ascii="Times New Roman" w:hAnsi="Times New Roman" w:cs="Times New Roman"/>
          <w:sz w:val="24"/>
          <w:szCs w:val="24"/>
        </w:rPr>
        <w:t>In response to these challenges, the research introduces the discrete PSO (DPSO) algorithm as a novel approach for FPGA placement optimization. An empirical investigation into the scalability of DPSO is presented, with applications to several FPGA benchmarks of varying problem sizes. The results are compared to those obtained using the versatile place and route (VPR) academic tool, which relies on simulated annealing.</w:t>
      </w:r>
    </w:p>
    <w:p w14:paraId="037A5AB4" w14:textId="77777777" w:rsidR="00E85658" w:rsidRPr="00E85658" w:rsidRDefault="00E85658" w:rsidP="00E85658">
      <w:pPr>
        <w:spacing w:line="240" w:lineRule="auto"/>
        <w:jc w:val="both"/>
        <w:rPr>
          <w:rFonts w:ascii="Times New Roman" w:hAnsi="Times New Roman" w:cs="Times New Roman"/>
          <w:sz w:val="24"/>
          <w:szCs w:val="24"/>
        </w:rPr>
      </w:pPr>
    </w:p>
    <w:p w14:paraId="07F64C83" w14:textId="77777777" w:rsidR="00E85658" w:rsidRPr="00E85658" w:rsidRDefault="00E85658" w:rsidP="00E85658">
      <w:pPr>
        <w:spacing w:line="240" w:lineRule="auto"/>
        <w:jc w:val="both"/>
        <w:rPr>
          <w:rFonts w:ascii="Times New Roman" w:hAnsi="Times New Roman" w:cs="Times New Roman"/>
          <w:sz w:val="24"/>
          <w:szCs w:val="24"/>
        </w:rPr>
      </w:pPr>
      <w:r w:rsidRPr="00E85658">
        <w:rPr>
          <w:rFonts w:ascii="Times New Roman" w:hAnsi="Times New Roman" w:cs="Times New Roman"/>
          <w:sz w:val="24"/>
          <w:szCs w:val="24"/>
        </w:rPr>
        <w:lastRenderedPageBreak/>
        <w:t>Additionally, the research introduces a cooperative version of DPSO (DCPSO) to reduce computational costs and outlines the organization of the paper, providing a roadmap for the subsequent sections.</w:t>
      </w:r>
    </w:p>
    <w:p w14:paraId="0EE1FC02" w14:textId="77777777" w:rsidR="00E85658" w:rsidRPr="00E85658" w:rsidRDefault="00E85658" w:rsidP="00E85658">
      <w:pPr>
        <w:spacing w:line="240" w:lineRule="auto"/>
        <w:jc w:val="both"/>
        <w:rPr>
          <w:rFonts w:ascii="Times New Roman" w:hAnsi="Times New Roman" w:cs="Times New Roman"/>
          <w:sz w:val="24"/>
          <w:szCs w:val="24"/>
        </w:rPr>
      </w:pPr>
    </w:p>
    <w:p w14:paraId="0E8D97F8" w14:textId="77777777" w:rsidR="00E85658" w:rsidRPr="00E85658" w:rsidRDefault="00E85658" w:rsidP="00E85658">
      <w:pPr>
        <w:spacing w:line="240" w:lineRule="auto"/>
        <w:jc w:val="both"/>
        <w:rPr>
          <w:rFonts w:ascii="Times New Roman" w:hAnsi="Times New Roman" w:cs="Times New Roman"/>
          <w:sz w:val="24"/>
          <w:szCs w:val="24"/>
        </w:rPr>
      </w:pPr>
      <w:r w:rsidRPr="00E85658">
        <w:rPr>
          <w:rFonts w:ascii="Times New Roman" w:hAnsi="Times New Roman" w:cs="Times New Roman"/>
          <w:sz w:val="24"/>
          <w:szCs w:val="24"/>
        </w:rPr>
        <w:t>The results section describes the experimental findings, including a comparative analysis of DPSO and DCPSO against the VPR placement tool for various problem sizes. The study reveals that both DPSO and DCPSO outperform VPR for small and medium-sized problems, with DCPSO demonstrating a slight advantage. The algorithms proposed yield results closely aligned with those achieved by VPR for higher-dimensionality problems.</w:t>
      </w:r>
    </w:p>
    <w:p w14:paraId="690BC442" w14:textId="77777777" w:rsidR="00E85658" w:rsidRPr="00E85658" w:rsidRDefault="00E85658" w:rsidP="00E85658">
      <w:pPr>
        <w:spacing w:line="240" w:lineRule="auto"/>
        <w:jc w:val="both"/>
        <w:rPr>
          <w:rFonts w:ascii="Times New Roman" w:hAnsi="Times New Roman" w:cs="Times New Roman"/>
          <w:sz w:val="24"/>
          <w:szCs w:val="24"/>
        </w:rPr>
      </w:pPr>
    </w:p>
    <w:p w14:paraId="1CC3FD51" w14:textId="0374F68A" w:rsidR="00E85658" w:rsidRPr="001B59B9" w:rsidRDefault="00E85658" w:rsidP="00E85658">
      <w:pPr>
        <w:spacing w:line="240" w:lineRule="auto"/>
        <w:jc w:val="both"/>
        <w:rPr>
          <w:rFonts w:ascii="Times New Roman" w:hAnsi="Times New Roman" w:cs="Times New Roman"/>
          <w:sz w:val="24"/>
          <w:szCs w:val="24"/>
        </w:rPr>
      </w:pPr>
      <w:r w:rsidRPr="00E85658">
        <w:rPr>
          <w:rFonts w:ascii="Times New Roman" w:hAnsi="Times New Roman" w:cs="Times New Roman"/>
          <w:sz w:val="24"/>
          <w:szCs w:val="24"/>
        </w:rPr>
        <w:t>In conclusion, the research emphasizes future research directions, such as enhancing DPSO to escape local minima and improve performance for large benchmarks. It also suggests exploring hybrid algorithms that combine DPSO for quick identification and convergence to promising regions of the search space with SA for fine-tuning solutions in these areas. In summary, El Abd et al.'s work presents a comprehensive exploration of DPSO and DCPSO algorithms applied to FPGA placement optimization, offering insights into their efficacy, scalability, and potential for future improvements in FPGA design processes.</w:t>
      </w:r>
    </w:p>
    <w:p w14:paraId="2C3FC0D5" w14:textId="77777777" w:rsidR="00E85658" w:rsidRPr="001B59B9" w:rsidRDefault="00E85658" w:rsidP="00E85658">
      <w:pPr>
        <w:spacing w:line="240" w:lineRule="auto"/>
        <w:jc w:val="both"/>
        <w:rPr>
          <w:rFonts w:ascii="Times New Roman" w:hAnsi="Times New Roman" w:cs="Times New Roman"/>
          <w:vanish/>
          <w:sz w:val="24"/>
          <w:szCs w:val="24"/>
        </w:rPr>
      </w:pPr>
      <w:r w:rsidRPr="001B59B9">
        <w:rPr>
          <w:rFonts w:ascii="Times New Roman" w:hAnsi="Times New Roman" w:cs="Times New Roman"/>
          <w:vanish/>
          <w:sz w:val="24"/>
          <w:szCs w:val="24"/>
        </w:rPr>
        <w:t>Top of Form</w:t>
      </w:r>
    </w:p>
    <w:p w14:paraId="24D579D5" w14:textId="77777777" w:rsidR="00E85658" w:rsidRPr="001B59B9" w:rsidRDefault="00E85658" w:rsidP="00E85658">
      <w:pPr>
        <w:spacing w:line="240" w:lineRule="auto"/>
        <w:jc w:val="both"/>
        <w:rPr>
          <w:rFonts w:ascii="Times New Roman" w:hAnsi="Times New Roman" w:cs="Times New Roman"/>
          <w:sz w:val="24"/>
          <w:szCs w:val="24"/>
          <w:lang w:val="en-US"/>
        </w:rPr>
      </w:pPr>
    </w:p>
    <w:p w14:paraId="449AAF4F" w14:textId="18C76496" w:rsidR="00E85658" w:rsidRDefault="00E85658" w:rsidP="00E85658">
      <w:pPr>
        <w:spacing w:line="240" w:lineRule="auto"/>
        <w:jc w:val="both"/>
        <w:rPr>
          <w:rFonts w:ascii="Times New Roman" w:hAnsi="Times New Roman" w:cs="Times New Roman"/>
          <w:sz w:val="24"/>
          <w:szCs w:val="24"/>
          <w:lang w:val="en-US"/>
        </w:rPr>
      </w:pPr>
      <w:r w:rsidRPr="001B59B9">
        <w:rPr>
          <w:rFonts w:ascii="Times New Roman" w:hAnsi="Times New Roman" w:cs="Times New Roman"/>
          <w:sz w:val="24"/>
          <w:szCs w:val="24"/>
          <w:lang w:val="en-US"/>
        </w:rPr>
        <w:t>2.</w:t>
      </w:r>
    </w:p>
    <w:p w14:paraId="3FF55FF2" w14:textId="368AA028" w:rsidR="00E77743" w:rsidRPr="00E77743" w:rsidRDefault="00E77743" w:rsidP="00E77743">
      <w:pPr>
        <w:spacing w:line="240" w:lineRule="auto"/>
        <w:jc w:val="both"/>
        <w:rPr>
          <w:rFonts w:ascii="Times New Roman" w:hAnsi="Times New Roman" w:cs="Times New Roman"/>
          <w:sz w:val="24"/>
          <w:szCs w:val="24"/>
          <w:lang w:val="en-US"/>
        </w:rPr>
      </w:pPr>
      <w:r w:rsidRPr="00E77743">
        <w:rPr>
          <w:rFonts w:ascii="Times New Roman" w:hAnsi="Times New Roman" w:cs="Times New Roman"/>
          <w:sz w:val="24"/>
          <w:szCs w:val="24"/>
          <w:lang w:val="en-US"/>
        </w:rPr>
        <w:t xml:space="preserve">In their study, S. </w:t>
      </w:r>
      <w:proofErr w:type="spellStart"/>
      <w:r w:rsidRPr="00E77743">
        <w:rPr>
          <w:rFonts w:ascii="Times New Roman" w:hAnsi="Times New Roman" w:cs="Times New Roman"/>
          <w:sz w:val="24"/>
          <w:szCs w:val="24"/>
          <w:lang w:val="en-US"/>
        </w:rPr>
        <w:t>Areibi</w:t>
      </w:r>
      <w:proofErr w:type="spellEnd"/>
      <w:r w:rsidRPr="00E7774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et al. </w:t>
      </w:r>
      <w:sdt>
        <w:sdtPr>
          <w:rPr>
            <w:rFonts w:ascii="Times New Roman" w:hAnsi="Times New Roman" w:cs="Times New Roman"/>
            <w:sz w:val="24"/>
            <w:szCs w:val="24"/>
            <w:lang w:val="en-US"/>
          </w:rPr>
          <w:id w:val="573090840"/>
          <w:citation/>
        </w:sdtPr>
        <w:sdtContent>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CITATION Are07 \l 1033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 xml:space="preserve"> </w:t>
          </w:r>
          <w:r w:rsidRPr="005A0A4A">
            <w:rPr>
              <w:rFonts w:ascii="Times New Roman" w:hAnsi="Times New Roman" w:cs="Times New Roman"/>
              <w:noProof/>
              <w:sz w:val="24"/>
              <w:szCs w:val="24"/>
              <w:lang w:val="en-US"/>
            </w:rPr>
            <w:t>(Areibi, 2007)</w:t>
          </w:r>
          <w:r>
            <w:rPr>
              <w:rFonts w:ascii="Times New Roman" w:hAnsi="Times New Roman" w:cs="Times New Roman"/>
              <w:sz w:val="24"/>
              <w:szCs w:val="24"/>
              <w:lang w:val="en-US"/>
            </w:rPr>
            <w:fldChar w:fldCharType="end"/>
          </w:r>
        </w:sdtContent>
      </w:sdt>
      <w:r w:rsidRPr="00E77743">
        <w:rPr>
          <w:rFonts w:ascii="Times New Roman" w:hAnsi="Times New Roman" w:cs="Times New Roman"/>
          <w:sz w:val="24"/>
          <w:szCs w:val="24"/>
          <w:lang w:val="en-US"/>
        </w:rPr>
        <w:t xml:space="preserve"> delve into the challenges within the domain of Field-Programmable Gate Arrays (FPGAs), a field that has garnered substantial attention. FPGAs have risen in prominence owing to their remarkable ability to expedite design turnaround and diminish startup expenditures in electronic product development, diverging from the traditional path of Application-Specific Integrated Circuits (ASICs). For the optimal utilization of FPGAs, the pivotal role of computer-aided design (CAD) tools is highlighted, instrumental in translating hardware descriptions into bitstream files, configuring FPGAs to realize desired circuits.</w:t>
      </w:r>
    </w:p>
    <w:p w14:paraId="436E992F" w14:textId="77777777" w:rsidR="00E77743" w:rsidRPr="00E77743" w:rsidRDefault="00E77743" w:rsidP="00E77743">
      <w:pPr>
        <w:spacing w:line="240" w:lineRule="auto"/>
        <w:jc w:val="both"/>
        <w:rPr>
          <w:rFonts w:ascii="Times New Roman" w:hAnsi="Times New Roman" w:cs="Times New Roman"/>
          <w:sz w:val="24"/>
          <w:szCs w:val="24"/>
          <w:lang w:val="en-US"/>
        </w:rPr>
      </w:pPr>
    </w:p>
    <w:p w14:paraId="04F78ADA" w14:textId="77777777" w:rsidR="00E77743" w:rsidRPr="00E77743" w:rsidRDefault="00E77743" w:rsidP="00E77743">
      <w:pPr>
        <w:spacing w:line="240" w:lineRule="auto"/>
        <w:jc w:val="both"/>
        <w:rPr>
          <w:rFonts w:ascii="Times New Roman" w:hAnsi="Times New Roman" w:cs="Times New Roman"/>
          <w:sz w:val="24"/>
          <w:szCs w:val="24"/>
          <w:lang w:val="en-US"/>
        </w:rPr>
      </w:pPr>
      <w:r w:rsidRPr="00E77743">
        <w:rPr>
          <w:rFonts w:ascii="Times New Roman" w:hAnsi="Times New Roman" w:cs="Times New Roman"/>
          <w:sz w:val="24"/>
          <w:szCs w:val="24"/>
          <w:lang w:val="en-US"/>
        </w:rPr>
        <w:t>A focal point in their exploration is compile time, a metric primarily governed by placement and routing processes. This compile time, often extending into hours or even days, emerges as a formidable challenge, especially with the advent of large-scale FPGAs, including the looming presence of 40-million-gate FPGAs. Such extended compilation periods imperil the competitive edge offered by FPGAs in terms of time-to-market.</w:t>
      </w:r>
    </w:p>
    <w:p w14:paraId="27967A74" w14:textId="77777777" w:rsidR="00E77743" w:rsidRPr="00E77743" w:rsidRDefault="00E77743" w:rsidP="00E77743">
      <w:pPr>
        <w:spacing w:line="240" w:lineRule="auto"/>
        <w:jc w:val="both"/>
        <w:rPr>
          <w:rFonts w:ascii="Times New Roman" w:hAnsi="Times New Roman" w:cs="Times New Roman"/>
          <w:sz w:val="24"/>
          <w:szCs w:val="24"/>
          <w:lang w:val="en-US"/>
        </w:rPr>
      </w:pPr>
    </w:p>
    <w:p w14:paraId="52E482E4" w14:textId="77777777" w:rsidR="00E77743" w:rsidRPr="00E77743" w:rsidRDefault="00E77743" w:rsidP="00E77743">
      <w:pPr>
        <w:spacing w:line="240" w:lineRule="auto"/>
        <w:jc w:val="both"/>
        <w:rPr>
          <w:rFonts w:ascii="Times New Roman" w:hAnsi="Times New Roman" w:cs="Times New Roman"/>
          <w:sz w:val="24"/>
          <w:szCs w:val="24"/>
          <w:lang w:val="en-US"/>
        </w:rPr>
      </w:pPr>
      <w:r w:rsidRPr="00E77743">
        <w:rPr>
          <w:rFonts w:ascii="Times New Roman" w:hAnsi="Times New Roman" w:cs="Times New Roman"/>
          <w:sz w:val="24"/>
          <w:szCs w:val="24"/>
          <w:lang w:val="en-US"/>
        </w:rPr>
        <w:t>To grapple with this formidable challenge, their research introduces two innovative placement heuristics aimed at substantial reductions in computation time while concurrently achieving placements of high quality. These heuristics are juxtaposed against the versatile place and route (VPR) tool for benchmarking purposes. The first algorithm enhances the utility of simulated annealing (SA) and adopts a top-down strategy to address the placement conundrum by considering all modules at the flat level. The second algorithm embraces a hierarchical paradigm, embracing a two-step methodology encompassing both bottom-up (grouping closely connected modules) and top-down (</w:t>
      </w:r>
      <w:proofErr w:type="spellStart"/>
      <w:r w:rsidRPr="00E77743">
        <w:rPr>
          <w:rFonts w:ascii="Times New Roman" w:hAnsi="Times New Roman" w:cs="Times New Roman"/>
          <w:sz w:val="24"/>
          <w:szCs w:val="24"/>
          <w:lang w:val="en-US"/>
        </w:rPr>
        <w:t>declustering</w:t>
      </w:r>
      <w:proofErr w:type="spellEnd"/>
      <w:r w:rsidRPr="00E77743">
        <w:rPr>
          <w:rFonts w:ascii="Times New Roman" w:hAnsi="Times New Roman" w:cs="Times New Roman"/>
          <w:sz w:val="24"/>
          <w:szCs w:val="24"/>
          <w:lang w:val="en-US"/>
        </w:rPr>
        <w:t>) approaches. These tactics collectively curtail the magnitude of entities necessitating consideration at each level, rendering computationally demanding techniques like SA viable even for exceedingly large problem instances.</w:t>
      </w:r>
    </w:p>
    <w:p w14:paraId="237E3AFF" w14:textId="77777777" w:rsidR="00E77743" w:rsidRPr="00E77743" w:rsidRDefault="00E77743" w:rsidP="00E77743">
      <w:pPr>
        <w:spacing w:line="240" w:lineRule="auto"/>
        <w:jc w:val="both"/>
        <w:rPr>
          <w:rFonts w:ascii="Times New Roman" w:hAnsi="Times New Roman" w:cs="Times New Roman"/>
          <w:sz w:val="24"/>
          <w:szCs w:val="24"/>
          <w:lang w:val="en-US"/>
        </w:rPr>
      </w:pPr>
    </w:p>
    <w:p w14:paraId="3CAA1E21" w14:textId="77777777" w:rsidR="00E77743" w:rsidRPr="00E77743" w:rsidRDefault="00E77743" w:rsidP="00E77743">
      <w:pPr>
        <w:spacing w:line="240" w:lineRule="auto"/>
        <w:jc w:val="both"/>
        <w:rPr>
          <w:rFonts w:ascii="Times New Roman" w:hAnsi="Times New Roman" w:cs="Times New Roman"/>
          <w:sz w:val="24"/>
          <w:szCs w:val="24"/>
          <w:lang w:val="en-US"/>
        </w:rPr>
      </w:pPr>
      <w:r w:rsidRPr="00E77743">
        <w:rPr>
          <w:rFonts w:ascii="Times New Roman" w:hAnsi="Times New Roman" w:cs="Times New Roman"/>
          <w:sz w:val="24"/>
          <w:szCs w:val="24"/>
          <w:lang w:val="en-US"/>
        </w:rPr>
        <w:t>Although FPGAs stand out for their swift transformation from conceptualization to tangible realization, the research zeroes in on a pivotal phase: placement, a linchpin in FPGA-based design. The primary aim is to truncate compile times while upholding the quality of placements. The authors subscribe to the objective of minimizing total wire length, effectively transmuting the FPGA placement challenge into an exercise of bounding box-cost minimization.</w:t>
      </w:r>
    </w:p>
    <w:p w14:paraId="6552BB7E" w14:textId="77777777" w:rsidR="00E77743" w:rsidRPr="00E77743" w:rsidRDefault="00E77743" w:rsidP="00E77743">
      <w:pPr>
        <w:spacing w:line="240" w:lineRule="auto"/>
        <w:jc w:val="both"/>
        <w:rPr>
          <w:rFonts w:ascii="Times New Roman" w:hAnsi="Times New Roman" w:cs="Times New Roman"/>
          <w:sz w:val="24"/>
          <w:szCs w:val="24"/>
          <w:lang w:val="en-US"/>
        </w:rPr>
      </w:pPr>
    </w:p>
    <w:p w14:paraId="31EFB301" w14:textId="77777777" w:rsidR="00E77743" w:rsidRPr="00E77743" w:rsidRDefault="00E77743" w:rsidP="00E77743">
      <w:pPr>
        <w:spacing w:line="240" w:lineRule="auto"/>
        <w:jc w:val="both"/>
        <w:rPr>
          <w:rFonts w:ascii="Times New Roman" w:hAnsi="Times New Roman" w:cs="Times New Roman"/>
          <w:sz w:val="24"/>
          <w:szCs w:val="24"/>
          <w:lang w:val="en-US"/>
        </w:rPr>
      </w:pPr>
      <w:r w:rsidRPr="00E77743">
        <w:rPr>
          <w:rFonts w:ascii="Times New Roman" w:hAnsi="Times New Roman" w:cs="Times New Roman"/>
          <w:sz w:val="24"/>
          <w:szCs w:val="24"/>
          <w:lang w:val="en-US"/>
        </w:rPr>
        <w:t>Within this context, the paper introduces two adaptive placement algorithms meticulously designed to bring about dramatic reductions in compile times while preserving the high quality of placements, vis-a-vis the VPR tool. The first algorithm, christened "greedy simulated annealing" (GSA), bolsters SA by incorporating short-term memory to expedite the pace of convergence. GSA plays an integral role within a hierarchical framework, integrated into a two-step procedure that contributes to a reduction in runtime.</w:t>
      </w:r>
    </w:p>
    <w:p w14:paraId="53B30C39" w14:textId="77777777" w:rsidR="00E77743" w:rsidRPr="00E77743" w:rsidRDefault="00E77743" w:rsidP="00E77743">
      <w:pPr>
        <w:spacing w:line="240" w:lineRule="auto"/>
        <w:jc w:val="both"/>
        <w:rPr>
          <w:rFonts w:ascii="Times New Roman" w:hAnsi="Times New Roman" w:cs="Times New Roman"/>
          <w:sz w:val="24"/>
          <w:szCs w:val="24"/>
          <w:lang w:val="en-US"/>
        </w:rPr>
      </w:pPr>
    </w:p>
    <w:p w14:paraId="16E8BEE7" w14:textId="77777777" w:rsidR="00E77743" w:rsidRPr="00E77743" w:rsidRDefault="00E77743" w:rsidP="00E77743">
      <w:pPr>
        <w:spacing w:line="240" w:lineRule="auto"/>
        <w:jc w:val="both"/>
        <w:rPr>
          <w:rFonts w:ascii="Times New Roman" w:hAnsi="Times New Roman" w:cs="Times New Roman"/>
          <w:sz w:val="24"/>
          <w:szCs w:val="24"/>
          <w:lang w:val="en-US"/>
        </w:rPr>
      </w:pPr>
      <w:r w:rsidRPr="00E77743">
        <w:rPr>
          <w:rFonts w:ascii="Times New Roman" w:hAnsi="Times New Roman" w:cs="Times New Roman"/>
          <w:sz w:val="24"/>
          <w:szCs w:val="24"/>
          <w:lang w:val="en-US"/>
        </w:rPr>
        <w:t>The research outcomes illuminate the superiority of these algorithms in terms of compile time while consistently yielding placements of comparable quality to those produced by the VPR tool. The paper contributes valuable insights into the intricate interplay between placement quality and CPU time, showcasing substantial reductions in runtime while maintaining the competitive quality of placements.</w:t>
      </w:r>
    </w:p>
    <w:p w14:paraId="79F04F60" w14:textId="77777777" w:rsidR="00E77743" w:rsidRPr="00E77743" w:rsidRDefault="00E77743" w:rsidP="00E77743">
      <w:pPr>
        <w:spacing w:line="240" w:lineRule="auto"/>
        <w:jc w:val="both"/>
        <w:rPr>
          <w:rFonts w:ascii="Times New Roman" w:hAnsi="Times New Roman" w:cs="Times New Roman"/>
          <w:sz w:val="24"/>
          <w:szCs w:val="24"/>
          <w:lang w:val="en-US"/>
        </w:rPr>
      </w:pPr>
    </w:p>
    <w:p w14:paraId="0532A576" w14:textId="1321FD34" w:rsidR="00E85658" w:rsidRDefault="00E77743" w:rsidP="00E77743">
      <w:pPr>
        <w:spacing w:line="240" w:lineRule="auto"/>
        <w:jc w:val="both"/>
        <w:rPr>
          <w:rFonts w:ascii="Times New Roman" w:hAnsi="Times New Roman" w:cs="Times New Roman"/>
          <w:sz w:val="24"/>
          <w:szCs w:val="24"/>
          <w:lang w:val="en-US"/>
        </w:rPr>
      </w:pPr>
      <w:r w:rsidRPr="00E77743">
        <w:rPr>
          <w:rFonts w:ascii="Times New Roman" w:hAnsi="Times New Roman" w:cs="Times New Roman"/>
          <w:sz w:val="24"/>
          <w:szCs w:val="24"/>
          <w:lang w:val="en-US"/>
        </w:rPr>
        <w:t xml:space="preserve">To sum up, S. </w:t>
      </w:r>
      <w:proofErr w:type="spellStart"/>
      <w:r w:rsidRPr="00E77743">
        <w:rPr>
          <w:rFonts w:ascii="Times New Roman" w:hAnsi="Times New Roman" w:cs="Times New Roman"/>
          <w:sz w:val="24"/>
          <w:szCs w:val="24"/>
          <w:lang w:val="en-US"/>
        </w:rPr>
        <w:t>Areibi</w:t>
      </w:r>
      <w:proofErr w:type="spellEnd"/>
      <w:r w:rsidRPr="00E77743">
        <w:rPr>
          <w:rFonts w:ascii="Times New Roman" w:hAnsi="Times New Roman" w:cs="Times New Roman"/>
          <w:sz w:val="24"/>
          <w:szCs w:val="24"/>
          <w:lang w:val="en-US"/>
        </w:rPr>
        <w:t xml:space="preserve"> and their research cohorts provide an exhaustive exploration of the multifaceted challenges encountered in FPGA placement. They introduce innovative algorithms as potent remedies to tackle the looming specter of lengthy compile times associated with large-scale FPGAs. Their research constitutes a substantial stride in the realm of FPGA design optimization, heralding promising solutions that promise to streamline FPGA-based electronic product development. Looking ahead, they chart a course to explore the integration of constructive techniques, potentially harnessing the power of the greedy random adaptive search procedure (GRASP) or an analytical mathematical approach, with the aim of establishing an enhanced initial starting point at the highest hierarchical level, thus further amplifying algorithm convergence.</w:t>
      </w:r>
    </w:p>
    <w:p w14:paraId="71678407" w14:textId="77777777" w:rsidR="00E77743" w:rsidRPr="001B59B9" w:rsidRDefault="00E77743" w:rsidP="00E77743">
      <w:pPr>
        <w:spacing w:line="240" w:lineRule="auto"/>
        <w:jc w:val="both"/>
        <w:rPr>
          <w:rFonts w:ascii="Times New Roman" w:hAnsi="Times New Roman" w:cs="Times New Roman"/>
          <w:sz w:val="24"/>
          <w:szCs w:val="24"/>
          <w:lang w:val="en-US"/>
        </w:rPr>
      </w:pPr>
    </w:p>
    <w:p w14:paraId="0A3CEE82" w14:textId="6FDFF505" w:rsidR="00E77743" w:rsidRPr="00E77743" w:rsidRDefault="00E85658" w:rsidP="00E85658">
      <w:pPr>
        <w:spacing w:line="240" w:lineRule="auto"/>
        <w:jc w:val="both"/>
        <w:rPr>
          <w:rFonts w:ascii="Times New Roman" w:hAnsi="Times New Roman" w:cs="Times New Roman"/>
          <w:sz w:val="24"/>
          <w:szCs w:val="24"/>
          <w:lang w:val="en-US"/>
        </w:rPr>
      </w:pPr>
      <w:r w:rsidRPr="001B59B9">
        <w:rPr>
          <w:rFonts w:ascii="Times New Roman" w:hAnsi="Times New Roman" w:cs="Times New Roman"/>
          <w:sz w:val="24"/>
          <w:szCs w:val="24"/>
          <w:lang w:val="en-US"/>
        </w:rPr>
        <w:t>3.</w:t>
      </w:r>
    </w:p>
    <w:p w14:paraId="31F33E4F" w14:textId="7DCE0E01" w:rsidR="00E77743" w:rsidRPr="00E77743" w:rsidRDefault="00E77743" w:rsidP="00E77743">
      <w:pPr>
        <w:spacing w:line="240" w:lineRule="auto"/>
        <w:jc w:val="both"/>
        <w:rPr>
          <w:rFonts w:ascii="Times New Roman" w:hAnsi="Times New Roman" w:cs="Times New Roman"/>
          <w:sz w:val="24"/>
          <w:szCs w:val="24"/>
        </w:rPr>
      </w:pPr>
      <w:r w:rsidRPr="00E77743">
        <w:rPr>
          <w:rFonts w:ascii="Times New Roman" w:hAnsi="Times New Roman" w:cs="Times New Roman"/>
          <w:sz w:val="24"/>
          <w:szCs w:val="24"/>
        </w:rPr>
        <w:t xml:space="preserve">Yang Meng </w:t>
      </w:r>
      <w:r>
        <w:rPr>
          <w:rFonts w:ascii="Times New Roman" w:hAnsi="Times New Roman" w:cs="Times New Roman"/>
          <w:sz w:val="24"/>
          <w:szCs w:val="24"/>
        </w:rPr>
        <w:t xml:space="preserve">et al. </w:t>
      </w:r>
      <w:sdt>
        <w:sdtPr>
          <w:rPr>
            <w:rFonts w:ascii="Times New Roman" w:hAnsi="Times New Roman" w:cs="Times New Roman"/>
            <w:sz w:val="24"/>
            <w:szCs w:val="24"/>
            <w:lang w:val="en-US"/>
          </w:rPr>
          <w:id w:val="965389367"/>
          <w:citation/>
        </w:sdtPr>
        <w:sdtContent>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CITATION Yan06 \l 1033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 xml:space="preserve"> </w:t>
          </w:r>
          <w:r w:rsidRPr="005A0A4A">
            <w:rPr>
              <w:rFonts w:ascii="Times New Roman" w:hAnsi="Times New Roman" w:cs="Times New Roman"/>
              <w:noProof/>
              <w:sz w:val="24"/>
              <w:szCs w:val="24"/>
              <w:lang w:val="en-US"/>
            </w:rPr>
            <w:t>(Yang, 2006)</w:t>
          </w:r>
          <w:r>
            <w:rPr>
              <w:rFonts w:ascii="Times New Roman" w:hAnsi="Times New Roman" w:cs="Times New Roman"/>
              <w:sz w:val="24"/>
              <w:szCs w:val="24"/>
              <w:lang w:val="en-US"/>
            </w:rPr>
            <w:fldChar w:fldCharType="end"/>
          </w:r>
        </w:sdtContent>
      </w:sdt>
      <w:r>
        <w:rPr>
          <w:rFonts w:ascii="Times New Roman" w:hAnsi="Times New Roman" w:cs="Times New Roman"/>
          <w:sz w:val="24"/>
          <w:szCs w:val="24"/>
        </w:rPr>
        <w:t xml:space="preserve"> </w:t>
      </w:r>
      <w:r w:rsidRPr="00E77743">
        <w:rPr>
          <w:rFonts w:ascii="Times New Roman" w:hAnsi="Times New Roman" w:cs="Times New Roman"/>
          <w:sz w:val="24"/>
          <w:szCs w:val="24"/>
        </w:rPr>
        <w:t>have authored a study that delves into the realm of FPGA placement optimization, a domain fraught with critical challenges. Over the past two decades, FPGA design has burgeoned, especially with the advent of advanced process technologies enabling the integration of increasingly intricate digital circuits within a single FPGA device.</w:t>
      </w:r>
    </w:p>
    <w:p w14:paraId="5BAA363D" w14:textId="77777777" w:rsidR="00E77743" w:rsidRPr="00E77743" w:rsidRDefault="00E77743" w:rsidP="00E77743">
      <w:pPr>
        <w:spacing w:line="240" w:lineRule="auto"/>
        <w:jc w:val="both"/>
        <w:rPr>
          <w:rFonts w:ascii="Times New Roman" w:hAnsi="Times New Roman" w:cs="Times New Roman"/>
          <w:sz w:val="24"/>
          <w:szCs w:val="24"/>
        </w:rPr>
      </w:pPr>
    </w:p>
    <w:p w14:paraId="2BEF9E53" w14:textId="77777777" w:rsidR="00E77743" w:rsidRPr="00E77743" w:rsidRDefault="00E77743" w:rsidP="00E77743">
      <w:pPr>
        <w:spacing w:line="240" w:lineRule="auto"/>
        <w:jc w:val="both"/>
        <w:rPr>
          <w:rFonts w:ascii="Times New Roman" w:hAnsi="Times New Roman" w:cs="Times New Roman"/>
          <w:sz w:val="24"/>
          <w:szCs w:val="24"/>
        </w:rPr>
      </w:pPr>
      <w:r w:rsidRPr="00E77743">
        <w:rPr>
          <w:rFonts w:ascii="Times New Roman" w:hAnsi="Times New Roman" w:cs="Times New Roman"/>
          <w:sz w:val="24"/>
          <w:szCs w:val="24"/>
        </w:rPr>
        <w:t>The authors underscore the paramount importance of efficient placement and routing in FPGA design, pointing out that routing resources can occupy a substantial portion of FPGA real estate. Successful placement and routing are pivotal for maximizing FPGA utilization and performance. However, it's well-known that the FPGA placement problem is an NP-complete challenge, necessitating the development of effective optimization methodologies.</w:t>
      </w:r>
    </w:p>
    <w:p w14:paraId="229999AA" w14:textId="77777777" w:rsidR="00E77743" w:rsidRPr="00E77743" w:rsidRDefault="00E77743" w:rsidP="00E77743">
      <w:pPr>
        <w:spacing w:line="240" w:lineRule="auto"/>
        <w:jc w:val="both"/>
        <w:rPr>
          <w:rFonts w:ascii="Times New Roman" w:hAnsi="Times New Roman" w:cs="Times New Roman"/>
          <w:sz w:val="24"/>
          <w:szCs w:val="24"/>
        </w:rPr>
      </w:pPr>
    </w:p>
    <w:p w14:paraId="79A8DB7B" w14:textId="77777777" w:rsidR="00E77743" w:rsidRPr="00E77743" w:rsidRDefault="00E77743" w:rsidP="00E77743">
      <w:pPr>
        <w:spacing w:line="240" w:lineRule="auto"/>
        <w:jc w:val="both"/>
        <w:rPr>
          <w:rFonts w:ascii="Times New Roman" w:hAnsi="Times New Roman" w:cs="Times New Roman"/>
          <w:sz w:val="24"/>
          <w:szCs w:val="24"/>
        </w:rPr>
      </w:pPr>
      <w:r w:rsidRPr="00E77743">
        <w:rPr>
          <w:rFonts w:ascii="Times New Roman" w:hAnsi="Times New Roman" w:cs="Times New Roman"/>
          <w:sz w:val="24"/>
          <w:szCs w:val="24"/>
        </w:rPr>
        <w:lastRenderedPageBreak/>
        <w:t>Genetic Algorithm (GA), drawing inspiration from biological evolution, stands as a widely adopted optimization technique renowned for its robustness in exploring solution spaces. It finds applicability in various optimization problems, including FPGA placement. Nonetheless, GAs can be computationally demanding, particularly in the later stages of optimization. In contrast, Simulated Annealing (SA) is celebrated for its rapid convergence but may suffer from the risk of becoming ensnared in local optima.</w:t>
      </w:r>
    </w:p>
    <w:p w14:paraId="5DF8FDE2" w14:textId="77777777" w:rsidR="00E77743" w:rsidRPr="00E77743" w:rsidRDefault="00E77743" w:rsidP="00E77743">
      <w:pPr>
        <w:spacing w:line="240" w:lineRule="auto"/>
        <w:jc w:val="both"/>
        <w:rPr>
          <w:rFonts w:ascii="Times New Roman" w:hAnsi="Times New Roman" w:cs="Times New Roman"/>
          <w:sz w:val="24"/>
          <w:szCs w:val="24"/>
        </w:rPr>
      </w:pPr>
    </w:p>
    <w:p w14:paraId="3430BF36" w14:textId="77777777" w:rsidR="00E77743" w:rsidRPr="00E77743" w:rsidRDefault="00E77743" w:rsidP="00E77743">
      <w:pPr>
        <w:spacing w:line="240" w:lineRule="auto"/>
        <w:jc w:val="both"/>
        <w:rPr>
          <w:rFonts w:ascii="Times New Roman" w:hAnsi="Times New Roman" w:cs="Times New Roman"/>
          <w:sz w:val="24"/>
          <w:szCs w:val="24"/>
        </w:rPr>
      </w:pPr>
      <w:r w:rsidRPr="00E77743">
        <w:rPr>
          <w:rFonts w:ascii="Times New Roman" w:hAnsi="Times New Roman" w:cs="Times New Roman"/>
          <w:sz w:val="24"/>
          <w:szCs w:val="24"/>
        </w:rPr>
        <w:t>To surmount these formidable hurdles, the research introduces a fresh approach that melds GA and SA into a unified method, christened GA with SA (GASA). This amalgamated approach capitalizes on GA's global search capabilities and SA's swift convergence, with the aim of achieving a harmonious equilibrium between search efficiency and solution quality.</w:t>
      </w:r>
    </w:p>
    <w:p w14:paraId="4D245AF9" w14:textId="77777777" w:rsidR="00E77743" w:rsidRPr="00E77743" w:rsidRDefault="00E77743" w:rsidP="00E77743">
      <w:pPr>
        <w:spacing w:line="240" w:lineRule="auto"/>
        <w:jc w:val="both"/>
        <w:rPr>
          <w:rFonts w:ascii="Times New Roman" w:hAnsi="Times New Roman" w:cs="Times New Roman"/>
          <w:sz w:val="24"/>
          <w:szCs w:val="24"/>
        </w:rPr>
      </w:pPr>
    </w:p>
    <w:p w14:paraId="06C2F2EE" w14:textId="77777777" w:rsidR="00E77743" w:rsidRPr="00E77743" w:rsidRDefault="00E77743" w:rsidP="00E77743">
      <w:pPr>
        <w:spacing w:line="240" w:lineRule="auto"/>
        <w:jc w:val="both"/>
        <w:rPr>
          <w:rFonts w:ascii="Times New Roman" w:hAnsi="Times New Roman" w:cs="Times New Roman"/>
          <w:sz w:val="24"/>
          <w:szCs w:val="24"/>
        </w:rPr>
      </w:pPr>
      <w:r w:rsidRPr="00E77743">
        <w:rPr>
          <w:rFonts w:ascii="Times New Roman" w:hAnsi="Times New Roman" w:cs="Times New Roman"/>
          <w:sz w:val="24"/>
          <w:szCs w:val="24"/>
        </w:rPr>
        <w:t>Empirical results unequivocally demonstrate the prowess of GASA. It eclipses GA in terms of CPU time efficiency, furnishing a computationally leaner solution. Furthermore, GASA consistently delivers highly competitive placement costs when juxtaposed against the state-of-the-art Versatile Place and Route (VPR) tool. This underscores the tangible practicality of GASA in the realm of FPGA placement optimization.</w:t>
      </w:r>
    </w:p>
    <w:p w14:paraId="7FEE3A39" w14:textId="77777777" w:rsidR="00E77743" w:rsidRPr="00E77743" w:rsidRDefault="00E77743" w:rsidP="00E77743">
      <w:pPr>
        <w:spacing w:line="240" w:lineRule="auto"/>
        <w:jc w:val="both"/>
        <w:rPr>
          <w:rFonts w:ascii="Times New Roman" w:hAnsi="Times New Roman" w:cs="Times New Roman"/>
          <w:sz w:val="24"/>
          <w:szCs w:val="24"/>
        </w:rPr>
      </w:pPr>
    </w:p>
    <w:p w14:paraId="52E90E31" w14:textId="713C8B86" w:rsidR="00E77743" w:rsidRPr="001740DC" w:rsidRDefault="00E77743" w:rsidP="00E77743">
      <w:pPr>
        <w:spacing w:line="240" w:lineRule="auto"/>
        <w:jc w:val="both"/>
        <w:rPr>
          <w:rFonts w:ascii="Times New Roman" w:hAnsi="Times New Roman" w:cs="Times New Roman"/>
          <w:sz w:val="24"/>
          <w:szCs w:val="24"/>
        </w:rPr>
      </w:pPr>
      <w:r w:rsidRPr="00E77743">
        <w:rPr>
          <w:rFonts w:ascii="Times New Roman" w:hAnsi="Times New Roman" w:cs="Times New Roman"/>
          <w:sz w:val="24"/>
          <w:szCs w:val="24"/>
        </w:rPr>
        <w:t>In summation, Yang Meng and their co-authors introduce a two-step unified GASA methodology tailored for symmetrical FPGA placement optimization. Their research serves as a testament to its effectiveness in elevating placement quality across a spectrum of benchmark circuits, all while operating within a more frugal CPU time envelope than conventional GA. What's more, GASA stands toe-to-toe with the widely embraced VPR tool, affirming its competitive performance. This contribution marks a significant stride in the sphere of FPGA design optimization, proffering an invaluable tool for FPGA designers seeking efficient placement solutions.</w:t>
      </w:r>
    </w:p>
    <w:p w14:paraId="621F34A9" w14:textId="77777777" w:rsidR="00E85658" w:rsidRPr="001B59B9" w:rsidRDefault="00E85658" w:rsidP="00E85658">
      <w:pPr>
        <w:spacing w:line="240" w:lineRule="auto"/>
        <w:jc w:val="both"/>
        <w:rPr>
          <w:rFonts w:ascii="Times New Roman" w:hAnsi="Times New Roman" w:cs="Times New Roman"/>
          <w:sz w:val="24"/>
          <w:szCs w:val="24"/>
          <w:lang w:val="en-US"/>
        </w:rPr>
      </w:pPr>
    </w:p>
    <w:p w14:paraId="4DC41749" w14:textId="01C63CAC" w:rsidR="00522E16" w:rsidRDefault="00E85658" w:rsidP="00E85658">
      <w:pPr>
        <w:spacing w:line="240" w:lineRule="auto"/>
        <w:jc w:val="both"/>
        <w:rPr>
          <w:rFonts w:ascii="Times New Roman" w:hAnsi="Times New Roman" w:cs="Times New Roman"/>
          <w:sz w:val="24"/>
          <w:szCs w:val="24"/>
          <w:lang w:val="en-US"/>
        </w:rPr>
      </w:pPr>
      <w:r w:rsidRPr="001B59B9">
        <w:rPr>
          <w:rFonts w:ascii="Times New Roman" w:hAnsi="Times New Roman" w:cs="Times New Roman"/>
          <w:sz w:val="24"/>
          <w:szCs w:val="24"/>
          <w:lang w:val="en-US"/>
        </w:rPr>
        <w:t>4.</w:t>
      </w:r>
    </w:p>
    <w:p w14:paraId="42B89E73" w14:textId="617ECDF8" w:rsidR="00522E16" w:rsidRPr="00522E16"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 xml:space="preserve">Handa </w:t>
      </w:r>
      <w:r>
        <w:rPr>
          <w:rFonts w:ascii="Times New Roman" w:hAnsi="Times New Roman" w:cs="Times New Roman"/>
          <w:sz w:val="24"/>
          <w:szCs w:val="24"/>
          <w:lang w:val="en-US"/>
        </w:rPr>
        <w:t xml:space="preserve">et al. </w:t>
      </w:r>
      <w:sdt>
        <w:sdtPr>
          <w:rPr>
            <w:rFonts w:ascii="Times New Roman" w:hAnsi="Times New Roman" w:cs="Times New Roman"/>
            <w:sz w:val="24"/>
            <w:szCs w:val="24"/>
            <w:lang w:val="en-US"/>
          </w:rPr>
          <w:id w:val="-1231846680"/>
          <w:citation/>
        </w:sdtPr>
        <w:sdtContent>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CITATION Han04 \l 1033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 xml:space="preserve"> </w:t>
          </w:r>
          <w:r w:rsidRPr="005A0A4A">
            <w:rPr>
              <w:rFonts w:ascii="Times New Roman" w:hAnsi="Times New Roman" w:cs="Times New Roman"/>
              <w:noProof/>
              <w:sz w:val="24"/>
              <w:szCs w:val="24"/>
              <w:lang w:val="en-US"/>
            </w:rPr>
            <w:t>(Handa, 2004)</w:t>
          </w:r>
          <w:r>
            <w:rPr>
              <w:rFonts w:ascii="Times New Roman" w:hAnsi="Times New Roman" w:cs="Times New Roman"/>
              <w:sz w:val="24"/>
              <w:szCs w:val="24"/>
              <w:lang w:val="en-US"/>
            </w:rPr>
            <w:fldChar w:fldCharType="end"/>
          </w:r>
        </w:sdtContent>
      </w:sdt>
      <w:r w:rsidRPr="00522E16">
        <w:rPr>
          <w:rFonts w:ascii="Times New Roman" w:hAnsi="Times New Roman" w:cs="Times New Roman"/>
          <w:sz w:val="24"/>
          <w:szCs w:val="24"/>
          <w:lang w:val="en-US"/>
        </w:rPr>
        <w:t xml:space="preserve"> have authored a paper that focuses on the critical need for a rapid and effective algorithm to pinpoint vacant areas within partially reconfigurable FPGAs. Efficiently handling these empty spaces is vital for tasks like online placement, task relocation, and defragmentation in the context of dynamically reconfigurable FPGA systems.</w:t>
      </w:r>
    </w:p>
    <w:p w14:paraId="3FA37852" w14:textId="77777777" w:rsidR="00522E16" w:rsidRPr="00522E16" w:rsidRDefault="00522E16" w:rsidP="00522E16">
      <w:pPr>
        <w:spacing w:line="240" w:lineRule="auto"/>
        <w:jc w:val="both"/>
        <w:rPr>
          <w:rFonts w:ascii="Times New Roman" w:hAnsi="Times New Roman" w:cs="Times New Roman"/>
          <w:sz w:val="24"/>
          <w:szCs w:val="24"/>
          <w:lang w:val="en-US"/>
        </w:rPr>
      </w:pPr>
    </w:p>
    <w:p w14:paraId="7D4BB3C2" w14:textId="77777777" w:rsidR="00522E16" w:rsidRPr="00522E16"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Their introduced algorithm identifies vacant regions within the FPGA by representing them as a list of maximal rectangles with overlapping attributes. Their novel approach encompasses a distinctive representation of the FPGA, enabling the prediction of potential locations for maximal empty rectangles. Notably, their algorithm's worst-case time complexity aligns with O(</w:t>
      </w:r>
      <w:proofErr w:type="spellStart"/>
      <w:r w:rsidRPr="00522E16">
        <w:rPr>
          <w:rFonts w:ascii="Times New Roman" w:hAnsi="Times New Roman" w:cs="Times New Roman"/>
          <w:sz w:val="24"/>
          <w:szCs w:val="24"/>
          <w:lang w:val="en-US"/>
        </w:rPr>
        <w:t>xy</w:t>
      </w:r>
      <w:proofErr w:type="spellEnd"/>
      <w:r w:rsidRPr="00522E16">
        <w:rPr>
          <w:rFonts w:ascii="Times New Roman" w:hAnsi="Times New Roman" w:cs="Times New Roman"/>
          <w:sz w:val="24"/>
          <w:szCs w:val="24"/>
          <w:lang w:val="en-US"/>
        </w:rPr>
        <w:t>), where x denotes the number of columns, y represents the number of rows, and x*y signifies the total count of cells on the FPGA.</w:t>
      </w:r>
    </w:p>
    <w:p w14:paraId="5C3C0EBD" w14:textId="77777777" w:rsidR="00522E16" w:rsidRPr="00522E16" w:rsidRDefault="00522E16" w:rsidP="00522E16">
      <w:pPr>
        <w:spacing w:line="240" w:lineRule="auto"/>
        <w:jc w:val="both"/>
        <w:rPr>
          <w:rFonts w:ascii="Times New Roman" w:hAnsi="Times New Roman" w:cs="Times New Roman"/>
          <w:sz w:val="24"/>
          <w:szCs w:val="24"/>
          <w:lang w:val="en-US"/>
        </w:rPr>
      </w:pPr>
    </w:p>
    <w:p w14:paraId="070E4CD8" w14:textId="77777777" w:rsidR="00522E16" w:rsidRPr="00522E16"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 xml:space="preserve">Partially reconfigurable FPGAs possess the ability to modify logic and interconnect configurations in real-time, rendering them adaptable for diverse applications. In such systems, applications are subdivided into smaller tasks executed concurrently on the FPGA. As a task </w:t>
      </w:r>
      <w:r w:rsidRPr="00522E16">
        <w:rPr>
          <w:rFonts w:ascii="Times New Roman" w:hAnsi="Times New Roman" w:cs="Times New Roman"/>
          <w:sz w:val="24"/>
          <w:szCs w:val="24"/>
          <w:lang w:val="en-US"/>
        </w:rPr>
        <w:lastRenderedPageBreak/>
        <w:t>completes its execution, it vacates the FPGA, creating room for subsequent tasks. Online placement, which entails placing tasks on the FPGA without prior knowledge of their execution sequence, presents a critical challenge as it adds overhead to the application's overall execution time.</w:t>
      </w:r>
    </w:p>
    <w:p w14:paraId="4AA6A853" w14:textId="77777777" w:rsidR="00522E16" w:rsidRPr="00522E16" w:rsidRDefault="00522E16" w:rsidP="00522E16">
      <w:pPr>
        <w:spacing w:line="240" w:lineRule="auto"/>
        <w:jc w:val="both"/>
        <w:rPr>
          <w:rFonts w:ascii="Times New Roman" w:hAnsi="Times New Roman" w:cs="Times New Roman"/>
          <w:sz w:val="24"/>
          <w:szCs w:val="24"/>
          <w:lang w:val="en-US"/>
        </w:rPr>
      </w:pPr>
    </w:p>
    <w:p w14:paraId="76945848" w14:textId="77777777" w:rsidR="00522E16" w:rsidRPr="00522E16"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Efficiently identifying and managing empty space within the FPGA constitutes a time-intensive facet of placement algorithms. This becomes especially crucial for defragmentation, task relocation, and incremental placement algorithms that necessitate the placement of modified circuit elements within the available rectangular space.</w:t>
      </w:r>
    </w:p>
    <w:p w14:paraId="340BC415" w14:textId="77777777" w:rsidR="00522E16" w:rsidRPr="00522E16" w:rsidRDefault="00522E16" w:rsidP="00522E16">
      <w:pPr>
        <w:spacing w:line="240" w:lineRule="auto"/>
        <w:jc w:val="both"/>
        <w:rPr>
          <w:rFonts w:ascii="Times New Roman" w:hAnsi="Times New Roman" w:cs="Times New Roman"/>
          <w:sz w:val="24"/>
          <w:szCs w:val="24"/>
          <w:lang w:val="en-US"/>
        </w:rPr>
      </w:pPr>
    </w:p>
    <w:p w14:paraId="426E3245" w14:textId="77777777" w:rsidR="00522E16" w:rsidRPr="00522E16"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The authors advocate a swift algorithm that preserves empty space as a catalog of overlapping maximal empty rectangles. This approach offers advantages to placement algorithms in locating suitable task placement positions and refreshing vacant zones after the addition or removal of tasks.</w:t>
      </w:r>
    </w:p>
    <w:p w14:paraId="188B5656" w14:textId="77777777" w:rsidR="00522E16" w:rsidRPr="00522E16" w:rsidRDefault="00522E16" w:rsidP="00522E16">
      <w:pPr>
        <w:spacing w:line="240" w:lineRule="auto"/>
        <w:jc w:val="both"/>
        <w:rPr>
          <w:rFonts w:ascii="Times New Roman" w:hAnsi="Times New Roman" w:cs="Times New Roman"/>
          <w:sz w:val="24"/>
          <w:szCs w:val="24"/>
          <w:lang w:val="en-US"/>
        </w:rPr>
      </w:pPr>
    </w:p>
    <w:p w14:paraId="347BEFD8" w14:textId="77777777" w:rsidR="00522E16" w:rsidRPr="00522E16"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 xml:space="preserve">While tackling the issue of identifying and managing empty space, the authors juxtapose their work with related research in computational geometry. They reference the algorithm by Edmonds et al., designed for exploring empty space in extensive two-dimensional datasets, and underscore their enhancements in runtime efficiency. They also delve into the research conducted by </w:t>
      </w:r>
      <w:proofErr w:type="spellStart"/>
      <w:r w:rsidRPr="00522E16">
        <w:rPr>
          <w:rFonts w:ascii="Times New Roman" w:hAnsi="Times New Roman" w:cs="Times New Roman"/>
          <w:sz w:val="24"/>
          <w:szCs w:val="24"/>
          <w:lang w:val="en-US"/>
        </w:rPr>
        <w:t>Bazargan</w:t>
      </w:r>
      <w:proofErr w:type="spellEnd"/>
      <w:r w:rsidRPr="00522E16">
        <w:rPr>
          <w:rFonts w:ascii="Times New Roman" w:hAnsi="Times New Roman" w:cs="Times New Roman"/>
          <w:sz w:val="24"/>
          <w:szCs w:val="24"/>
          <w:lang w:val="en-US"/>
        </w:rPr>
        <w:t xml:space="preserve"> et al. and Walder et al., highlighting the emphasis on speed and resource optimization.</w:t>
      </w:r>
    </w:p>
    <w:p w14:paraId="11ACF9B4" w14:textId="77777777" w:rsidR="00522E16" w:rsidRPr="00522E16" w:rsidRDefault="00522E16" w:rsidP="00522E16">
      <w:pPr>
        <w:spacing w:line="240" w:lineRule="auto"/>
        <w:jc w:val="both"/>
        <w:rPr>
          <w:rFonts w:ascii="Times New Roman" w:hAnsi="Times New Roman" w:cs="Times New Roman"/>
          <w:sz w:val="24"/>
          <w:szCs w:val="24"/>
          <w:lang w:val="en-US"/>
        </w:rPr>
      </w:pPr>
    </w:p>
    <w:p w14:paraId="33F425C4" w14:textId="77777777" w:rsidR="00522E16" w:rsidRPr="00522E16"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Practical results stemming from their algorithm show that it requires scanning less than 15% of the FPGA cells to compile a list of maximal empty rectangles. A comprehensive array of tests was executed, revealing correlations between empty area, skipped rows, skipped columns, and the quantity of tasks placed on the FPGA. These experiments convincingly illustrate the benefits of managing empty space through maximal empty rectangles.</w:t>
      </w:r>
    </w:p>
    <w:p w14:paraId="38598C99" w14:textId="77777777" w:rsidR="00522E16" w:rsidRPr="00522E16" w:rsidRDefault="00522E16" w:rsidP="00522E16">
      <w:pPr>
        <w:spacing w:line="240" w:lineRule="auto"/>
        <w:jc w:val="both"/>
        <w:rPr>
          <w:rFonts w:ascii="Times New Roman" w:hAnsi="Times New Roman" w:cs="Times New Roman"/>
          <w:sz w:val="24"/>
          <w:szCs w:val="24"/>
          <w:lang w:val="en-US"/>
        </w:rPr>
      </w:pPr>
    </w:p>
    <w:p w14:paraId="79C2B409" w14:textId="5E738C7E" w:rsidR="00522E16" w:rsidRPr="001B59B9"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In conclusion, Manish Handa and Ranga Vemuri present an efficient algorithm for the discovery and handling of vacant space within dynamically reconfigurable FPGAs. Their approach, rooted in the maintenance of maximal empty rectangles, confers substantial advantages in terms of reduced runtime for dynamic placement algorithms. This contribution represents a valuable addition to the realm of FPGA design and placement optimization, particularly in the context of online placement scenarios.</w:t>
      </w:r>
    </w:p>
    <w:p w14:paraId="248A2E24" w14:textId="77777777" w:rsidR="00E85658" w:rsidRPr="001B59B9" w:rsidRDefault="00E85658" w:rsidP="00E85658">
      <w:pPr>
        <w:spacing w:line="240" w:lineRule="auto"/>
        <w:jc w:val="both"/>
        <w:rPr>
          <w:rFonts w:ascii="Times New Roman" w:hAnsi="Times New Roman" w:cs="Times New Roman"/>
          <w:sz w:val="24"/>
          <w:szCs w:val="24"/>
          <w:lang w:val="en-US"/>
        </w:rPr>
      </w:pPr>
    </w:p>
    <w:p w14:paraId="3D4217C3" w14:textId="002A948E" w:rsidR="00522E16" w:rsidRDefault="00E85658" w:rsidP="00E85658">
      <w:pPr>
        <w:spacing w:line="240" w:lineRule="auto"/>
        <w:jc w:val="both"/>
        <w:rPr>
          <w:rFonts w:ascii="Times New Roman" w:hAnsi="Times New Roman" w:cs="Times New Roman"/>
          <w:sz w:val="24"/>
          <w:szCs w:val="24"/>
          <w:lang w:val="en-US"/>
        </w:rPr>
      </w:pPr>
      <w:r w:rsidRPr="001B59B9">
        <w:rPr>
          <w:rFonts w:ascii="Times New Roman" w:hAnsi="Times New Roman" w:cs="Times New Roman"/>
          <w:sz w:val="24"/>
          <w:szCs w:val="24"/>
          <w:lang w:val="en-US"/>
        </w:rPr>
        <w:t>5.</w:t>
      </w:r>
    </w:p>
    <w:p w14:paraId="5EDE381D" w14:textId="7C661DC5" w:rsidR="00522E16" w:rsidRPr="00522E16"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Xu</w:t>
      </w:r>
      <w:r>
        <w:rPr>
          <w:rFonts w:ascii="Times New Roman" w:hAnsi="Times New Roman" w:cs="Times New Roman"/>
          <w:sz w:val="24"/>
          <w:szCs w:val="24"/>
          <w:lang w:val="en-US"/>
        </w:rPr>
        <w:t xml:space="preserve"> et al. </w:t>
      </w:r>
      <w:sdt>
        <w:sdtPr>
          <w:rPr>
            <w:rFonts w:ascii="Times New Roman" w:hAnsi="Times New Roman" w:cs="Times New Roman"/>
            <w:sz w:val="24"/>
            <w:szCs w:val="24"/>
            <w:lang w:val="en-US"/>
          </w:rPr>
          <w:id w:val="662284332"/>
          <w:citation/>
        </w:sdtPr>
        <w:sdtContent>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CITATION XuW07 \l 1033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 xml:space="preserve"> </w:t>
          </w:r>
          <w:r w:rsidRPr="00A572A6">
            <w:rPr>
              <w:rFonts w:ascii="Times New Roman" w:hAnsi="Times New Roman" w:cs="Times New Roman"/>
              <w:noProof/>
              <w:sz w:val="24"/>
              <w:szCs w:val="24"/>
              <w:lang w:val="en-US"/>
            </w:rPr>
            <w:t>(Xu, 2007)</w:t>
          </w:r>
          <w:r>
            <w:rPr>
              <w:rFonts w:ascii="Times New Roman" w:hAnsi="Times New Roman" w:cs="Times New Roman"/>
              <w:sz w:val="24"/>
              <w:szCs w:val="24"/>
              <w:lang w:val="en-US"/>
            </w:rPr>
            <w:fldChar w:fldCharType="end"/>
          </w:r>
        </w:sdtContent>
      </w:sdt>
      <w:r w:rsidRPr="00522E16">
        <w:rPr>
          <w:rFonts w:ascii="Times New Roman" w:hAnsi="Times New Roman" w:cs="Times New Roman"/>
          <w:sz w:val="24"/>
          <w:szCs w:val="24"/>
          <w:lang w:val="en-US"/>
        </w:rPr>
        <w:t xml:space="preserve"> have authored a paper that underscores the pivotal role of placement within the realm of FPGA CAD (Computer-Aided Design) flow. Their work introduces an innovative FPGA placement algorithm, underpinned by Ant Colony Optimization (ACO), a meta-heuristic algorithm renowned for its intrinsic parallelism, positive feedback mechanisms, and stochastic decision policies, imbued with the principles of swarm intelligence. The authors methodically evaluate the algorithm's performance by applying it to a set of Microelectronics Center of North Carolina (MCNC) benchmark circuits, within the context of island-style </w:t>
      </w:r>
      <w:r w:rsidRPr="00522E16">
        <w:rPr>
          <w:rFonts w:ascii="Times New Roman" w:hAnsi="Times New Roman" w:cs="Times New Roman"/>
          <w:sz w:val="24"/>
          <w:szCs w:val="24"/>
          <w:lang w:val="en-US"/>
        </w:rPr>
        <w:lastRenderedPageBreak/>
        <w:t>architecture FPGAs. A comprehensive comparison is conducted against established algorithms such as Simulated Annealing (SA), Genetic Algorithm (GA), and a hybrid meta-heuristic approach combining GA and SA.</w:t>
      </w:r>
    </w:p>
    <w:p w14:paraId="0E1BA8B9" w14:textId="77777777" w:rsidR="00522E16" w:rsidRPr="00522E16" w:rsidRDefault="00522E16" w:rsidP="00522E16">
      <w:pPr>
        <w:spacing w:line="240" w:lineRule="auto"/>
        <w:jc w:val="both"/>
        <w:rPr>
          <w:rFonts w:ascii="Times New Roman" w:hAnsi="Times New Roman" w:cs="Times New Roman"/>
          <w:sz w:val="24"/>
          <w:szCs w:val="24"/>
          <w:lang w:val="en-US"/>
        </w:rPr>
      </w:pPr>
    </w:p>
    <w:p w14:paraId="5624822B" w14:textId="77777777" w:rsidR="00522E16" w:rsidRPr="00522E16"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Placement in the FPGA CAD flow assumes a pivotal role, determining the allocation of circuit blocks, encompassing I/O blocks and logic blocks, to specific physical locations within an FPGA. This allocation process meticulously considers factors such as area utilization, operational speed, and power dissipation. The quality of placement resonates significantly in subsequent routing phases and reverberates across the overall FPGA performance spectrum. With device densities soaring to the magnitude of ten million gates per chip, the challenges associated with placement optimization attain an imposing stature. In response, the research community has turned to meta-heuristic algorithms like SA, GA, Tabu Search, Particle Swarm Optimization (PSO), and hybrid meta-heuristic strategies to grapple with the formidable NP-hard nature of this problem.</w:t>
      </w:r>
    </w:p>
    <w:p w14:paraId="51A297F7" w14:textId="77777777" w:rsidR="00522E16" w:rsidRPr="00522E16" w:rsidRDefault="00522E16" w:rsidP="00522E16">
      <w:pPr>
        <w:spacing w:line="240" w:lineRule="auto"/>
        <w:jc w:val="both"/>
        <w:rPr>
          <w:rFonts w:ascii="Times New Roman" w:hAnsi="Times New Roman" w:cs="Times New Roman"/>
          <w:sz w:val="24"/>
          <w:szCs w:val="24"/>
          <w:lang w:val="en-US"/>
        </w:rPr>
      </w:pPr>
    </w:p>
    <w:p w14:paraId="65ACD198" w14:textId="77777777" w:rsidR="00522E16" w:rsidRPr="00522E16"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In this paper, the authors usher in a novel approach to FPGA placement by harnessing the power of Ant Colony Optimization (ACO), a meta-heuristic algorithm grounded in natural inspiration, adept at tackling NP-hard combinatorial optimization conundrums. It's noteworthy that this marks the inaugural application of ACO within the realm of FPGA placement.</w:t>
      </w:r>
    </w:p>
    <w:p w14:paraId="31F19F84" w14:textId="77777777" w:rsidR="00522E16" w:rsidRPr="00522E16" w:rsidRDefault="00522E16" w:rsidP="00522E16">
      <w:pPr>
        <w:spacing w:line="240" w:lineRule="auto"/>
        <w:jc w:val="both"/>
        <w:rPr>
          <w:rFonts w:ascii="Times New Roman" w:hAnsi="Times New Roman" w:cs="Times New Roman"/>
          <w:sz w:val="24"/>
          <w:szCs w:val="24"/>
          <w:lang w:val="en-US"/>
        </w:rPr>
      </w:pPr>
    </w:p>
    <w:p w14:paraId="1D8168FE" w14:textId="77777777" w:rsidR="00522E16" w:rsidRPr="00522E16"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The outcomes of their placement algorithm undergo a thorough comparative examination, pitched against SA, GA, and GASA (Genetic Algorithm with Simulated Annealing). The evaluation metric hinges on the number of tracks requisite for global routing, a litmus test for placement quality. Additionally, a cost function is invoked, adept at gauging placement quality in terms of delay and area attributes. The comparative analysis underscores the promising performance demonstrated by the ACO-based placement algorithm, particularly when juxtaposed against SA and GASA.</w:t>
      </w:r>
    </w:p>
    <w:p w14:paraId="08A58A2E" w14:textId="77777777" w:rsidR="00522E16" w:rsidRPr="00522E16" w:rsidRDefault="00522E16" w:rsidP="00522E16">
      <w:pPr>
        <w:spacing w:line="240" w:lineRule="auto"/>
        <w:jc w:val="both"/>
        <w:rPr>
          <w:rFonts w:ascii="Times New Roman" w:hAnsi="Times New Roman" w:cs="Times New Roman"/>
          <w:sz w:val="24"/>
          <w:szCs w:val="24"/>
          <w:lang w:val="en-US"/>
        </w:rPr>
      </w:pPr>
    </w:p>
    <w:p w14:paraId="42B01844" w14:textId="51B2B923" w:rsidR="00522E16" w:rsidRPr="001B59B9" w:rsidRDefault="00522E16" w:rsidP="00522E16">
      <w:pPr>
        <w:spacing w:line="240" w:lineRule="auto"/>
        <w:jc w:val="both"/>
        <w:rPr>
          <w:rFonts w:ascii="Times New Roman" w:hAnsi="Times New Roman" w:cs="Times New Roman"/>
          <w:sz w:val="24"/>
          <w:szCs w:val="24"/>
          <w:lang w:val="en-US"/>
        </w:rPr>
      </w:pPr>
      <w:r w:rsidRPr="00522E16">
        <w:rPr>
          <w:rFonts w:ascii="Times New Roman" w:hAnsi="Times New Roman" w:cs="Times New Roman"/>
          <w:sz w:val="24"/>
          <w:szCs w:val="24"/>
          <w:lang w:val="en-US"/>
        </w:rPr>
        <w:t>To sum up, the authors unveil an innovative FPGA placement algorithm founded upon ACO, ushering in a fresh perspective within the field. The comprehensive evaluation highlights its competitive prowess relative to established placement algorithms like SA and GASA. This paper stands as a noteworthy contribution, potentially catalyzing further explorations into the applicability of ACO within the arena of FPGA placement optimization, inspiring fellow researchers in the field.</w:t>
      </w:r>
    </w:p>
    <w:p w14:paraId="43FAACC2" w14:textId="77777777" w:rsidR="00E85658" w:rsidRPr="001B59B9" w:rsidRDefault="00E85658" w:rsidP="00E85658">
      <w:pPr>
        <w:spacing w:line="240" w:lineRule="auto"/>
        <w:jc w:val="both"/>
        <w:rPr>
          <w:rFonts w:ascii="Times New Roman" w:hAnsi="Times New Roman" w:cs="Times New Roman"/>
          <w:sz w:val="24"/>
          <w:szCs w:val="24"/>
          <w:lang w:val="en-US"/>
        </w:rPr>
      </w:pPr>
    </w:p>
    <w:p w14:paraId="29E79E95" w14:textId="1B4B744D" w:rsidR="00BD7709" w:rsidRDefault="00E85658" w:rsidP="00E85658">
      <w:pPr>
        <w:spacing w:line="240" w:lineRule="auto"/>
        <w:jc w:val="both"/>
        <w:rPr>
          <w:rFonts w:ascii="Times New Roman" w:hAnsi="Times New Roman" w:cs="Times New Roman"/>
          <w:sz w:val="24"/>
          <w:szCs w:val="24"/>
          <w:lang w:val="en-US"/>
        </w:rPr>
      </w:pPr>
      <w:r w:rsidRPr="001B59B9">
        <w:rPr>
          <w:rFonts w:ascii="Times New Roman" w:hAnsi="Times New Roman" w:cs="Times New Roman"/>
          <w:sz w:val="24"/>
          <w:szCs w:val="24"/>
          <w:lang w:val="en-US"/>
        </w:rPr>
        <w:t>6.</w:t>
      </w:r>
    </w:p>
    <w:p w14:paraId="0EF9029B" w14:textId="77D9BA39" w:rsidR="00BD7709" w:rsidRPr="00BD7709" w:rsidRDefault="00BD7709" w:rsidP="00BD7709">
      <w:pPr>
        <w:spacing w:line="240" w:lineRule="auto"/>
        <w:jc w:val="both"/>
        <w:rPr>
          <w:rFonts w:ascii="Times New Roman" w:hAnsi="Times New Roman" w:cs="Times New Roman"/>
          <w:sz w:val="24"/>
          <w:szCs w:val="24"/>
          <w:lang w:val="en-US"/>
        </w:rPr>
      </w:pPr>
      <w:r w:rsidRPr="00BD7709">
        <w:rPr>
          <w:rFonts w:ascii="Times New Roman" w:hAnsi="Times New Roman" w:cs="Times New Roman"/>
          <w:sz w:val="24"/>
          <w:szCs w:val="24"/>
          <w:lang w:val="en-US"/>
        </w:rPr>
        <w:t xml:space="preserve">Tian </w:t>
      </w:r>
      <w:r>
        <w:rPr>
          <w:rFonts w:ascii="Times New Roman" w:hAnsi="Times New Roman" w:cs="Times New Roman"/>
          <w:sz w:val="24"/>
          <w:szCs w:val="24"/>
          <w:lang w:val="en-US"/>
        </w:rPr>
        <w:t xml:space="preserve">et al. </w:t>
      </w:r>
      <w:sdt>
        <w:sdtPr>
          <w:rPr>
            <w:rFonts w:ascii="Times New Roman" w:hAnsi="Times New Roman" w:cs="Times New Roman"/>
            <w:sz w:val="24"/>
            <w:szCs w:val="24"/>
            <w:lang w:val="en-US"/>
          </w:rPr>
          <w:id w:val="-1586455813"/>
          <w:citation/>
        </w:sdtPr>
        <w:sdtContent>
          <w:r w:rsidRPr="00932405">
            <w:rPr>
              <w:rFonts w:ascii="Times New Roman" w:hAnsi="Times New Roman" w:cs="Times New Roman"/>
              <w:sz w:val="24"/>
              <w:szCs w:val="24"/>
              <w:lang w:val="en-US"/>
            </w:rPr>
            <w:fldChar w:fldCharType="begin"/>
          </w:r>
          <w:r w:rsidRPr="00932405">
            <w:rPr>
              <w:rFonts w:ascii="Times New Roman" w:hAnsi="Times New Roman" w:cs="Times New Roman"/>
              <w:sz w:val="24"/>
              <w:szCs w:val="24"/>
              <w:lang w:val="en-US"/>
            </w:rPr>
            <w:instrText xml:space="preserve">CITATION Chu22 \l 1033 </w:instrText>
          </w:r>
          <w:r w:rsidRPr="00932405">
            <w:rPr>
              <w:rFonts w:ascii="Times New Roman" w:hAnsi="Times New Roman" w:cs="Times New Roman"/>
              <w:sz w:val="24"/>
              <w:szCs w:val="24"/>
              <w:lang w:val="en-US"/>
            </w:rPr>
            <w:fldChar w:fldCharType="separate"/>
          </w:r>
          <w:r w:rsidRPr="00932405">
            <w:rPr>
              <w:rFonts w:ascii="Times New Roman" w:hAnsi="Times New Roman" w:cs="Times New Roman"/>
              <w:sz w:val="24"/>
              <w:szCs w:val="24"/>
              <w:lang w:val="en-US"/>
            </w:rPr>
            <w:t>(Tian, 2022)</w:t>
          </w:r>
          <w:r w:rsidRPr="00932405">
            <w:rPr>
              <w:rFonts w:ascii="Times New Roman" w:hAnsi="Times New Roman" w:cs="Times New Roman"/>
              <w:sz w:val="24"/>
              <w:szCs w:val="24"/>
              <w:lang w:val="en-US"/>
            </w:rPr>
            <w:fldChar w:fldCharType="end"/>
          </w:r>
        </w:sdtContent>
      </w:sdt>
      <w:r w:rsidRPr="00BD7709">
        <w:rPr>
          <w:rFonts w:ascii="Times New Roman" w:hAnsi="Times New Roman" w:cs="Times New Roman"/>
          <w:sz w:val="24"/>
          <w:szCs w:val="24"/>
          <w:lang w:val="en-US"/>
        </w:rPr>
        <w:t xml:space="preserve"> present a novel approach to FPGA placement, elevating the conventional simulated annealing algorithm with reinforcement learning. Their objective is to address the pivotal role of placement within the realm of Field Programmable Gate Arrays (FPGAs), particularly as these devices continue to burgeon in intricacy and capacity. In the world of FPGAs, the significance of proficient Electronic Design Automation (EDA) tools cannot be overstated, and placement technology stands as a cornerstone in the FPGA EDA design workflow.</w:t>
      </w:r>
    </w:p>
    <w:p w14:paraId="01E5BFFE" w14:textId="77777777" w:rsidR="00BD7709" w:rsidRPr="00BD7709" w:rsidRDefault="00BD7709" w:rsidP="00BD7709">
      <w:pPr>
        <w:spacing w:line="240" w:lineRule="auto"/>
        <w:jc w:val="both"/>
        <w:rPr>
          <w:rFonts w:ascii="Times New Roman" w:hAnsi="Times New Roman" w:cs="Times New Roman"/>
          <w:sz w:val="24"/>
          <w:szCs w:val="24"/>
          <w:lang w:val="en-US"/>
        </w:rPr>
      </w:pPr>
    </w:p>
    <w:p w14:paraId="660311EB" w14:textId="77777777" w:rsidR="00BD7709" w:rsidRPr="00BD7709" w:rsidRDefault="00BD7709" w:rsidP="00BD7709">
      <w:pPr>
        <w:spacing w:line="240" w:lineRule="auto"/>
        <w:jc w:val="both"/>
        <w:rPr>
          <w:rFonts w:ascii="Times New Roman" w:hAnsi="Times New Roman" w:cs="Times New Roman"/>
          <w:sz w:val="24"/>
          <w:szCs w:val="24"/>
          <w:lang w:val="en-US"/>
        </w:rPr>
      </w:pPr>
      <w:r w:rsidRPr="00BD7709">
        <w:rPr>
          <w:rFonts w:ascii="Times New Roman" w:hAnsi="Times New Roman" w:cs="Times New Roman"/>
          <w:sz w:val="24"/>
          <w:szCs w:val="24"/>
          <w:lang w:val="en-US"/>
        </w:rPr>
        <w:t>The authors present an inventive angle on FPGA placement, wherein they elevate the conventional simulated annealing algorithm by infusing it with reinforcement learning. Simulated annealing has long held sway as a favored technique for FPGA placement. Nonetheless, it grapples with constraints stemming from its reliance on extensive random swap operations, leading to time-consuming processes. With contemporary FPGA designs scaling up in both size and complexity, the conventional simulated annealing approach strains to cope with the demands placed on computational resources and design scale.</w:t>
      </w:r>
    </w:p>
    <w:p w14:paraId="1ED34961" w14:textId="77777777" w:rsidR="00BD7709" w:rsidRPr="00BD7709" w:rsidRDefault="00BD7709" w:rsidP="00BD7709">
      <w:pPr>
        <w:spacing w:line="240" w:lineRule="auto"/>
        <w:jc w:val="both"/>
        <w:rPr>
          <w:rFonts w:ascii="Times New Roman" w:hAnsi="Times New Roman" w:cs="Times New Roman"/>
          <w:sz w:val="24"/>
          <w:szCs w:val="24"/>
          <w:lang w:val="en-US"/>
        </w:rPr>
      </w:pPr>
    </w:p>
    <w:p w14:paraId="2AB2D306" w14:textId="77777777" w:rsidR="00BD7709" w:rsidRPr="00BD7709" w:rsidRDefault="00BD7709" w:rsidP="00BD7709">
      <w:pPr>
        <w:spacing w:line="240" w:lineRule="auto"/>
        <w:jc w:val="both"/>
        <w:rPr>
          <w:rFonts w:ascii="Times New Roman" w:hAnsi="Times New Roman" w:cs="Times New Roman"/>
          <w:sz w:val="24"/>
          <w:szCs w:val="24"/>
          <w:lang w:val="en-US"/>
        </w:rPr>
      </w:pPr>
      <w:r w:rsidRPr="00BD7709">
        <w:rPr>
          <w:rFonts w:ascii="Times New Roman" w:hAnsi="Times New Roman" w:cs="Times New Roman"/>
          <w:sz w:val="24"/>
          <w:szCs w:val="24"/>
          <w:lang w:val="en-US"/>
        </w:rPr>
        <w:t>In their endeavor, Tian and their co-authors put forth diverse methods for constructing search regions, all geared toward fostering more efficient traversals of the solution space, thereby curtailing redundancy in design space exploration. They also delve into the realm of reinforcement learning, which guides the judicious selection of the most efficacious search regions, ultimately bolstering the efficiency and efficacy of the simulated annealing-based placement process.</w:t>
      </w:r>
    </w:p>
    <w:p w14:paraId="29565D48" w14:textId="77777777" w:rsidR="00BD7709" w:rsidRPr="00BD7709" w:rsidRDefault="00BD7709" w:rsidP="00BD7709">
      <w:pPr>
        <w:spacing w:line="240" w:lineRule="auto"/>
        <w:jc w:val="both"/>
        <w:rPr>
          <w:rFonts w:ascii="Times New Roman" w:hAnsi="Times New Roman" w:cs="Times New Roman"/>
          <w:sz w:val="24"/>
          <w:szCs w:val="24"/>
          <w:lang w:val="en-US"/>
        </w:rPr>
      </w:pPr>
    </w:p>
    <w:p w14:paraId="71454D4C" w14:textId="77777777" w:rsidR="00BD7709" w:rsidRPr="00BD7709" w:rsidRDefault="00BD7709" w:rsidP="00BD7709">
      <w:pPr>
        <w:spacing w:line="240" w:lineRule="auto"/>
        <w:jc w:val="both"/>
        <w:rPr>
          <w:rFonts w:ascii="Times New Roman" w:hAnsi="Times New Roman" w:cs="Times New Roman"/>
          <w:sz w:val="24"/>
          <w:szCs w:val="24"/>
          <w:lang w:val="en-US"/>
        </w:rPr>
      </w:pPr>
      <w:r w:rsidRPr="00BD7709">
        <w:rPr>
          <w:rFonts w:ascii="Times New Roman" w:hAnsi="Times New Roman" w:cs="Times New Roman"/>
          <w:sz w:val="24"/>
          <w:szCs w:val="24"/>
          <w:lang w:val="en-US"/>
        </w:rPr>
        <w:t>FPGA placement has traditionally occupied the role of a time-intensive and pivotal stage within FPGA compilation workflows. As the dimensions of circuits and the capabilities of FPGA chips witness continuous expansion, the placement stage looms larger as a bottleneck. This challenge becomes acutely pronounced as FPGA chips now extend their support to encompass millions of logic elements. Consequently, there arises an urgent imperative to truncate placement duration while preserving the Quality of Result (</w:t>
      </w:r>
      <w:proofErr w:type="spellStart"/>
      <w:r w:rsidRPr="00BD7709">
        <w:rPr>
          <w:rFonts w:ascii="Times New Roman" w:hAnsi="Times New Roman" w:cs="Times New Roman"/>
          <w:sz w:val="24"/>
          <w:szCs w:val="24"/>
          <w:lang w:val="en-US"/>
        </w:rPr>
        <w:t>QoR</w:t>
      </w:r>
      <w:proofErr w:type="spellEnd"/>
      <w:r w:rsidRPr="00BD7709">
        <w:rPr>
          <w:rFonts w:ascii="Times New Roman" w:hAnsi="Times New Roman" w:cs="Times New Roman"/>
          <w:sz w:val="24"/>
          <w:szCs w:val="24"/>
          <w:lang w:val="en-US"/>
        </w:rPr>
        <w:t>).</w:t>
      </w:r>
    </w:p>
    <w:p w14:paraId="0AB35B04" w14:textId="77777777" w:rsidR="00BD7709" w:rsidRPr="00BD7709" w:rsidRDefault="00BD7709" w:rsidP="00BD7709">
      <w:pPr>
        <w:spacing w:line="240" w:lineRule="auto"/>
        <w:jc w:val="both"/>
        <w:rPr>
          <w:rFonts w:ascii="Times New Roman" w:hAnsi="Times New Roman" w:cs="Times New Roman"/>
          <w:sz w:val="24"/>
          <w:szCs w:val="24"/>
          <w:lang w:val="en-US"/>
        </w:rPr>
      </w:pPr>
    </w:p>
    <w:p w14:paraId="1DB76C6A" w14:textId="77777777" w:rsidR="00BD7709" w:rsidRPr="00BD7709" w:rsidRDefault="00BD7709" w:rsidP="00BD7709">
      <w:pPr>
        <w:spacing w:line="240" w:lineRule="auto"/>
        <w:jc w:val="both"/>
        <w:rPr>
          <w:rFonts w:ascii="Times New Roman" w:hAnsi="Times New Roman" w:cs="Times New Roman"/>
          <w:sz w:val="24"/>
          <w:szCs w:val="24"/>
          <w:lang w:val="en-US"/>
        </w:rPr>
      </w:pPr>
      <w:r w:rsidRPr="00BD7709">
        <w:rPr>
          <w:rFonts w:ascii="Times New Roman" w:hAnsi="Times New Roman" w:cs="Times New Roman"/>
          <w:sz w:val="24"/>
          <w:szCs w:val="24"/>
          <w:lang w:val="en-US"/>
        </w:rPr>
        <w:t>FPGA placement inherently encapsulates an NP-complete combinatorial optimization conundrum. Historically, three principal techniques have been harnessed to grapple with this challenge: partition-based, analytical, and heuristic-driven approaches. Notably, simulated annealing, an exemplar among heuristic-based algorithms, has etched its place as one of the most efficacious tools for FPGA placement. While analytical algorithms can yield acceptable outcomes, they often entail intricate transformations and potentially grapple with accuracy limitations. Simulated annealing, endowed with its intrinsic capacity to adeptly handle constraints and non-smooth routing delay issues endemic to FPGA infrastructures, continues to command widespread usage.</w:t>
      </w:r>
    </w:p>
    <w:p w14:paraId="20C6EEAF" w14:textId="77777777" w:rsidR="00BD7709" w:rsidRPr="00BD7709" w:rsidRDefault="00BD7709" w:rsidP="00BD7709">
      <w:pPr>
        <w:spacing w:line="240" w:lineRule="auto"/>
        <w:jc w:val="both"/>
        <w:rPr>
          <w:rFonts w:ascii="Times New Roman" w:hAnsi="Times New Roman" w:cs="Times New Roman"/>
          <w:sz w:val="24"/>
          <w:szCs w:val="24"/>
          <w:lang w:val="en-US"/>
        </w:rPr>
      </w:pPr>
    </w:p>
    <w:p w14:paraId="0ABF70B1" w14:textId="77777777" w:rsidR="00BD7709" w:rsidRPr="00BD7709" w:rsidRDefault="00BD7709" w:rsidP="00BD7709">
      <w:pPr>
        <w:spacing w:line="240" w:lineRule="auto"/>
        <w:jc w:val="both"/>
        <w:rPr>
          <w:rFonts w:ascii="Times New Roman" w:hAnsi="Times New Roman" w:cs="Times New Roman"/>
          <w:sz w:val="24"/>
          <w:szCs w:val="24"/>
          <w:lang w:val="en-US"/>
        </w:rPr>
      </w:pPr>
      <w:r w:rsidRPr="00BD7709">
        <w:rPr>
          <w:rFonts w:ascii="Times New Roman" w:hAnsi="Times New Roman" w:cs="Times New Roman"/>
          <w:sz w:val="24"/>
          <w:szCs w:val="24"/>
          <w:lang w:val="en-US"/>
        </w:rPr>
        <w:t>The authors substantiate the efficacy of their proposed approach through experimental results. Their algorithm dramatically slashes runtime while holding wirelength and critical path delays steady in comparison to the conventional simulated annealing algorithm. Specifically, their approach trims runtime by 59% when targeting a specific wirelength and by 46% when targeting a particular critical path delay. This substantial reduction in runtime underscores the enhanced efficiency with which their algorithm navigates the solution space when compared to the conventional approach. Furthermore, the proposed algorithm outpaces the traditional simulated annealing algorithm concerning wirelength and critical path delay across an array of benchmark designs.</w:t>
      </w:r>
    </w:p>
    <w:p w14:paraId="6D52E3DB" w14:textId="77777777" w:rsidR="00BD7709" w:rsidRPr="00BD7709" w:rsidRDefault="00BD7709" w:rsidP="00BD7709">
      <w:pPr>
        <w:spacing w:line="240" w:lineRule="auto"/>
        <w:jc w:val="both"/>
        <w:rPr>
          <w:rFonts w:ascii="Times New Roman" w:hAnsi="Times New Roman" w:cs="Times New Roman"/>
          <w:sz w:val="24"/>
          <w:szCs w:val="24"/>
          <w:lang w:val="en-US"/>
        </w:rPr>
      </w:pPr>
    </w:p>
    <w:p w14:paraId="78845EA0" w14:textId="1FFC332F" w:rsidR="00BD7709" w:rsidRPr="001B59B9" w:rsidRDefault="00BD7709" w:rsidP="00BD7709">
      <w:pPr>
        <w:spacing w:line="240" w:lineRule="auto"/>
        <w:jc w:val="both"/>
        <w:rPr>
          <w:rFonts w:ascii="Times New Roman" w:hAnsi="Times New Roman" w:cs="Times New Roman"/>
          <w:sz w:val="24"/>
          <w:szCs w:val="24"/>
          <w:lang w:val="en-US"/>
        </w:rPr>
      </w:pPr>
      <w:r w:rsidRPr="00BD7709">
        <w:rPr>
          <w:rFonts w:ascii="Times New Roman" w:hAnsi="Times New Roman" w:cs="Times New Roman"/>
          <w:sz w:val="24"/>
          <w:szCs w:val="24"/>
          <w:lang w:val="en-US"/>
        </w:rPr>
        <w:lastRenderedPageBreak/>
        <w:t>To encapsulate, Tian and his colleagues proffer a pioneering perspective on FPGA placement, injecting new vitality into the time-honored simulated annealing algorithm through the infusion of reinforcement learning. Their proposed methodology stands as a beacon of improvement in both efficiency and efficacy, promising to catalyze innovation and progress within the domain of FPGA EDA tools.</w:t>
      </w:r>
    </w:p>
    <w:p w14:paraId="5AE9BF15" w14:textId="77777777" w:rsidR="00E85658" w:rsidRPr="001B59B9" w:rsidRDefault="00E85658" w:rsidP="00E85658">
      <w:pPr>
        <w:spacing w:line="240" w:lineRule="auto"/>
        <w:jc w:val="both"/>
        <w:rPr>
          <w:rFonts w:ascii="Times New Roman" w:hAnsi="Times New Roman" w:cs="Times New Roman"/>
          <w:sz w:val="24"/>
          <w:szCs w:val="24"/>
          <w:lang w:val="en-US"/>
        </w:rPr>
      </w:pPr>
    </w:p>
    <w:p w14:paraId="1E2118E4" w14:textId="373F7460" w:rsidR="005E57D4" w:rsidRPr="005E57D4" w:rsidRDefault="00E85658" w:rsidP="00E85658">
      <w:pPr>
        <w:spacing w:line="240" w:lineRule="auto"/>
        <w:jc w:val="both"/>
        <w:rPr>
          <w:rFonts w:ascii="Times New Roman" w:hAnsi="Times New Roman" w:cs="Times New Roman"/>
          <w:sz w:val="24"/>
          <w:szCs w:val="24"/>
          <w:lang w:val="en-US"/>
        </w:rPr>
      </w:pPr>
      <w:r w:rsidRPr="001B59B9">
        <w:rPr>
          <w:rFonts w:ascii="Times New Roman" w:hAnsi="Times New Roman" w:cs="Times New Roman"/>
          <w:sz w:val="24"/>
          <w:szCs w:val="24"/>
          <w:lang w:val="en-US"/>
        </w:rPr>
        <w:t>7.</w:t>
      </w:r>
    </w:p>
    <w:p w14:paraId="0934EDA5" w14:textId="47DEB512" w:rsidR="005E57D4" w:rsidRPr="005E57D4" w:rsidRDefault="005E57D4" w:rsidP="005E57D4">
      <w:pPr>
        <w:spacing w:line="240" w:lineRule="auto"/>
        <w:jc w:val="both"/>
        <w:rPr>
          <w:rFonts w:ascii="Times New Roman" w:hAnsi="Times New Roman" w:cs="Times New Roman"/>
          <w:sz w:val="24"/>
          <w:szCs w:val="24"/>
        </w:rPr>
      </w:pPr>
      <w:r w:rsidRPr="005E57D4">
        <w:rPr>
          <w:rFonts w:ascii="Times New Roman" w:hAnsi="Times New Roman" w:cs="Times New Roman"/>
          <w:sz w:val="24"/>
          <w:szCs w:val="24"/>
        </w:rPr>
        <w:t xml:space="preserve">Haldar </w:t>
      </w:r>
      <w:r>
        <w:rPr>
          <w:rFonts w:ascii="Times New Roman" w:hAnsi="Times New Roman" w:cs="Times New Roman"/>
          <w:sz w:val="24"/>
          <w:szCs w:val="24"/>
        </w:rPr>
        <w:t xml:space="preserve">et al. </w:t>
      </w:r>
      <w:sdt>
        <w:sdtPr>
          <w:rPr>
            <w:rFonts w:ascii="Times New Roman" w:hAnsi="Times New Roman" w:cs="Times New Roman"/>
            <w:sz w:val="24"/>
            <w:szCs w:val="24"/>
            <w:lang w:val="en-US"/>
          </w:rPr>
          <w:id w:val="-1294661548"/>
          <w:citation/>
        </w:sdtPr>
        <w:sdtContent>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CITATION Hal00 \l 1033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 xml:space="preserve"> </w:t>
          </w:r>
          <w:r w:rsidRPr="00A572A6">
            <w:rPr>
              <w:rFonts w:ascii="Times New Roman" w:hAnsi="Times New Roman" w:cs="Times New Roman"/>
              <w:noProof/>
              <w:sz w:val="24"/>
              <w:szCs w:val="24"/>
              <w:lang w:val="en-US"/>
            </w:rPr>
            <w:t>(Haldar, 2000)</w:t>
          </w:r>
          <w:r>
            <w:rPr>
              <w:rFonts w:ascii="Times New Roman" w:hAnsi="Times New Roman" w:cs="Times New Roman"/>
              <w:sz w:val="24"/>
              <w:szCs w:val="24"/>
              <w:lang w:val="en-US"/>
            </w:rPr>
            <w:fldChar w:fldCharType="end"/>
          </w:r>
        </w:sdtContent>
      </w:sdt>
      <w:r w:rsidRPr="005E57D4">
        <w:rPr>
          <w:rFonts w:ascii="Times New Roman" w:hAnsi="Times New Roman" w:cs="Times New Roman"/>
          <w:sz w:val="24"/>
          <w:szCs w:val="24"/>
        </w:rPr>
        <w:t xml:space="preserve"> venture into the world of FPGA placement through their research paper, recognizing the pressing need for accelerated FPGA CAD tools capable of delivering top-tier results. Simulated annealing has traditionally been the favo</w:t>
      </w:r>
      <w:r>
        <w:rPr>
          <w:rFonts w:ascii="Times New Roman" w:hAnsi="Times New Roman" w:cs="Times New Roman"/>
          <w:sz w:val="24"/>
          <w:szCs w:val="24"/>
        </w:rPr>
        <w:t>u</w:t>
      </w:r>
      <w:r w:rsidRPr="005E57D4">
        <w:rPr>
          <w:rFonts w:ascii="Times New Roman" w:hAnsi="Times New Roman" w:cs="Times New Roman"/>
          <w:sz w:val="24"/>
          <w:szCs w:val="24"/>
        </w:rPr>
        <w:t>red choice for FPGA placement, but its computational demands prompt the authors to explore diverse parallelization techniques to expedite the placement process.</w:t>
      </w:r>
    </w:p>
    <w:p w14:paraId="4E8D8B23" w14:textId="77777777" w:rsidR="005E57D4" w:rsidRPr="005E57D4" w:rsidRDefault="005E57D4" w:rsidP="005E57D4">
      <w:pPr>
        <w:spacing w:line="240" w:lineRule="auto"/>
        <w:jc w:val="both"/>
        <w:rPr>
          <w:rFonts w:ascii="Times New Roman" w:hAnsi="Times New Roman" w:cs="Times New Roman"/>
          <w:sz w:val="24"/>
          <w:szCs w:val="24"/>
        </w:rPr>
      </w:pPr>
    </w:p>
    <w:p w14:paraId="271FA066" w14:textId="77777777" w:rsidR="005E57D4" w:rsidRPr="005E57D4" w:rsidRDefault="005E57D4" w:rsidP="005E57D4">
      <w:pPr>
        <w:spacing w:line="240" w:lineRule="auto"/>
        <w:jc w:val="both"/>
        <w:rPr>
          <w:rFonts w:ascii="Times New Roman" w:hAnsi="Times New Roman" w:cs="Times New Roman"/>
          <w:sz w:val="24"/>
          <w:szCs w:val="24"/>
        </w:rPr>
      </w:pPr>
      <w:r w:rsidRPr="005E57D4">
        <w:rPr>
          <w:rFonts w:ascii="Times New Roman" w:hAnsi="Times New Roman" w:cs="Times New Roman"/>
          <w:sz w:val="24"/>
          <w:szCs w:val="24"/>
        </w:rPr>
        <w:t>Field-Programmable Gate Arrays (FPGAs) have risen in prominence due to their attributes such as swift manufacturing turnaround, modest startup costs, and design flexibility. However, as FPGA device densities surge, challenges related to compile times, spanning synthesis, placement, and routing, become increasingly pronounced. Reducing the compile time, including placement, is imperative without compromising solution quality. The authors particularly highlight the pivotal role of placement time within the overall compile time.</w:t>
      </w:r>
    </w:p>
    <w:p w14:paraId="03592500" w14:textId="77777777" w:rsidR="005E57D4" w:rsidRPr="005E57D4" w:rsidRDefault="005E57D4" w:rsidP="005E57D4">
      <w:pPr>
        <w:spacing w:line="240" w:lineRule="auto"/>
        <w:jc w:val="both"/>
        <w:rPr>
          <w:rFonts w:ascii="Times New Roman" w:hAnsi="Times New Roman" w:cs="Times New Roman"/>
          <w:sz w:val="24"/>
          <w:szCs w:val="24"/>
        </w:rPr>
      </w:pPr>
    </w:p>
    <w:p w14:paraId="0DED3078" w14:textId="77777777" w:rsidR="005E57D4" w:rsidRPr="005E57D4" w:rsidRDefault="005E57D4" w:rsidP="005E57D4">
      <w:pPr>
        <w:spacing w:line="240" w:lineRule="auto"/>
        <w:jc w:val="both"/>
        <w:rPr>
          <w:rFonts w:ascii="Times New Roman" w:hAnsi="Times New Roman" w:cs="Times New Roman"/>
          <w:sz w:val="24"/>
          <w:szCs w:val="24"/>
        </w:rPr>
      </w:pPr>
      <w:r w:rsidRPr="005E57D4">
        <w:rPr>
          <w:rFonts w:ascii="Times New Roman" w:hAnsi="Times New Roman" w:cs="Times New Roman"/>
          <w:sz w:val="24"/>
          <w:szCs w:val="24"/>
        </w:rPr>
        <w:t>To facilitate their exploration, the authors adapt the placement routines of the Versatile Place and Route (VPR) Tool to incorporate parallel simulated annealing methodologies. Importantly, their adaptations seamlessly align with the VPR router, enabling harmonious integration with potential future sequential enhancements to the VPR tool. This work marks the inaugural foray into parallel placement for FPGAs, setting it apart from prior parallel algorithms used for cell placement in ASIC design.</w:t>
      </w:r>
    </w:p>
    <w:p w14:paraId="5F69194C" w14:textId="77777777" w:rsidR="005E57D4" w:rsidRPr="005E57D4" w:rsidRDefault="005E57D4" w:rsidP="005E57D4">
      <w:pPr>
        <w:spacing w:line="240" w:lineRule="auto"/>
        <w:jc w:val="both"/>
        <w:rPr>
          <w:rFonts w:ascii="Times New Roman" w:hAnsi="Times New Roman" w:cs="Times New Roman"/>
          <w:sz w:val="24"/>
          <w:szCs w:val="24"/>
        </w:rPr>
      </w:pPr>
    </w:p>
    <w:p w14:paraId="5DFC712B" w14:textId="77777777" w:rsidR="005E57D4" w:rsidRPr="005E57D4" w:rsidRDefault="005E57D4" w:rsidP="005E57D4">
      <w:pPr>
        <w:spacing w:line="240" w:lineRule="auto"/>
        <w:jc w:val="both"/>
        <w:rPr>
          <w:rFonts w:ascii="Times New Roman" w:hAnsi="Times New Roman" w:cs="Times New Roman"/>
          <w:sz w:val="24"/>
          <w:szCs w:val="24"/>
        </w:rPr>
      </w:pPr>
      <w:r w:rsidRPr="005E57D4">
        <w:rPr>
          <w:rFonts w:ascii="Times New Roman" w:hAnsi="Times New Roman" w:cs="Times New Roman"/>
          <w:sz w:val="24"/>
          <w:szCs w:val="24"/>
        </w:rPr>
        <w:t>Within their paper, the authors subject a range of parallelization strategies to rigorous examination, carefully weighing the trade-offs between execution time and result quality. They explore various approaches, including parallel moves, area-based partitioning, synchronous Markov chains, and asynchronous Markov chains.</w:t>
      </w:r>
    </w:p>
    <w:p w14:paraId="388E626D" w14:textId="77777777" w:rsidR="005E57D4" w:rsidRPr="005E57D4" w:rsidRDefault="005E57D4" w:rsidP="005E57D4">
      <w:pPr>
        <w:spacing w:line="240" w:lineRule="auto"/>
        <w:jc w:val="both"/>
        <w:rPr>
          <w:rFonts w:ascii="Times New Roman" w:hAnsi="Times New Roman" w:cs="Times New Roman"/>
          <w:sz w:val="24"/>
          <w:szCs w:val="24"/>
        </w:rPr>
      </w:pPr>
    </w:p>
    <w:p w14:paraId="4962C757" w14:textId="77777777" w:rsidR="005E57D4" w:rsidRPr="005E57D4" w:rsidRDefault="005E57D4" w:rsidP="005E57D4">
      <w:pPr>
        <w:spacing w:line="240" w:lineRule="auto"/>
        <w:jc w:val="both"/>
        <w:rPr>
          <w:rFonts w:ascii="Times New Roman" w:hAnsi="Times New Roman" w:cs="Times New Roman"/>
          <w:sz w:val="24"/>
          <w:szCs w:val="24"/>
        </w:rPr>
      </w:pPr>
      <w:r w:rsidRPr="005E57D4">
        <w:rPr>
          <w:rFonts w:ascii="Times New Roman" w:hAnsi="Times New Roman" w:cs="Times New Roman"/>
          <w:sz w:val="24"/>
          <w:szCs w:val="24"/>
        </w:rPr>
        <w:t xml:space="preserve">Experimental findings shed light on the performance of these strategies. In the context of parallel moves, executed on an SGI Origin shared memory multiprocessor, speedups prove elusive due to synchronization overhead, exerting a pronounced impact on benchmarks like des and </w:t>
      </w:r>
      <w:proofErr w:type="spellStart"/>
      <w:r w:rsidRPr="005E57D4">
        <w:rPr>
          <w:rFonts w:ascii="Times New Roman" w:hAnsi="Times New Roman" w:cs="Times New Roman"/>
          <w:sz w:val="24"/>
          <w:szCs w:val="24"/>
        </w:rPr>
        <w:t>bigkey</w:t>
      </w:r>
      <w:proofErr w:type="spellEnd"/>
      <w:r w:rsidRPr="005E57D4">
        <w:rPr>
          <w:rFonts w:ascii="Times New Roman" w:hAnsi="Times New Roman" w:cs="Times New Roman"/>
          <w:sz w:val="24"/>
          <w:szCs w:val="24"/>
        </w:rPr>
        <w:t>. In contrast, area-based partitioning, also implemented on an SGI Origin platform, showcases enhancements in execution time, albeit with speedups that deviate from linearity. Importantly, the cost remains stable despite the augmentation of processors.</w:t>
      </w:r>
    </w:p>
    <w:p w14:paraId="6D8622FA" w14:textId="77777777" w:rsidR="005E57D4" w:rsidRPr="005E57D4" w:rsidRDefault="005E57D4" w:rsidP="005E57D4">
      <w:pPr>
        <w:spacing w:line="240" w:lineRule="auto"/>
        <w:jc w:val="both"/>
        <w:rPr>
          <w:rFonts w:ascii="Times New Roman" w:hAnsi="Times New Roman" w:cs="Times New Roman"/>
          <w:sz w:val="24"/>
          <w:szCs w:val="24"/>
        </w:rPr>
      </w:pPr>
    </w:p>
    <w:p w14:paraId="4DF8D0DF" w14:textId="77777777" w:rsidR="005E57D4" w:rsidRPr="005E57D4" w:rsidRDefault="005E57D4" w:rsidP="005E57D4">
      <w:pPr>
        <w:spacing w:line="240" w:lineRule="auto"/>
        <w:jc w:val="both"/>
        <w:rPr>
          <w:rFonts w:ascii="Times New Roman" w:hAnsi="Times New Roman" w:cs="Times New Roman"/>
          <w:sz w:val="24"/>
          <w:szCs w:val="24"/>
        </w:rPr>
      </w:pPr>
      <w:r w:rsidRPr="005E57D4">
        <w:rPr>
          <w:rFonts w:ascii="Times New Roman" w:hAnsi="Times New Roman" w:cs="Times New Roman"/>
          <w:sz w:val="24"/>
          <w:szCs w:val="24"/>
        </w:rPr>
        <w:t>The authors introduce synchronous Markov chains on an IBM-SP2 distributed memory multiprocessor, yielding speedups approaching linearity, minimal synchronization demands, and relatively equitable load distribution. However, this approach exhibits a gradual dip in solution quality, particularly concerning the des benchmark.</w:t>
      </w:r>
    </w:p>
    <w:p w14:paraId="5D71E52F" w14:textId="77777777" w:rsidR="005E57D4" w:rsidRPr="005E57D4" w:rsidRDefault="005E57D4" w:rsidP="005E57D4">
      <w:pPr>
        <w:spacing w:line="240" w:lineRule="auto"/>
        <w:jc w:val="both"/>
        <w:rPr>
          <w:rFonts w:ascii="Times New Roman" w:hAnsi="Times New Roman" w:cs="Times New Roman"/>
          <w:sz w:val="24"/>
          <w:szCs w:val="24"/>
        </w:rPr>
      </w:pPr>
    </w:p>
    <w:p w14:paraId="757224AC" w14:textId="77777777" w:rsidR="005E57D4" w:rsidRPr="005E57D4" w:rsidRDefault="005E57D4" w:rsidP="005E57D4">
      <w:pPr>
        <w:spacing w:line="240" w:lineRule="auto"/>
        <w:jc w:val="both"/>
        <w:rPr>
          <w:rFonts w:ascii="Times New Roman" w:hAnsi="Times New Roman" w:cs="Times New Roman"/>
          <w:sz w:val="24"/>
          <w:szCs w:val="24"/>
        </w:rPr>
      </w:pPr>
      <w:r w:rsidRPr="005E57D4">
        <w:rPr>
          <w:rFonts w:ascii="Times New Roman" w:hAnsi="Times New Roman" w:cs="Times New Roman"/>
          <w:sz w:val="24"/>
          <w:szCs w:val="24"/>
        </w:rPr>
        <w:t>Parallelly, the asynchronous Markov chains approach, also implemented on an IBM-SP2, mirrors the attributes of synchronous Markov chains, approaching linearity in speedups and a gradual cost decline. The authors underscore the novel terrain they have charted, paving the way for parallel placement algorithms within the FPGA domain, a terrain previously unexplored.</w:t>
      </w:r>
    </w:p>
    <w:p w14:paraId="36F5CA34" w14:textId="77777777" w:rsidR="005E57D4" w:rsidRPr="005E57D4" w:rsidRDefault="005E57D4" w:rsidP="005E57D4">
      <w:pPr>
        <w:spacing w:line="240" w:lineRule="auto"/>
        <w:jc w:val="both"/>
        <w:rPr>
          <w:rFonts w:ascii="Times New Roman" w:hAnsi="Times New Roman" w:cs="Times New Roman"/>
          <w:sz w:val="24"/>
          <w:szCs w:val="24"/>
        </w:rPr>
      </w:pPr>
    </w:p>
    <w:p w14:paraId="30C545DA" w14:textId="0E5B0024" w:rsidR="00E85658" w:rsidRDefault="005E57D4" w:rsidP="005E57D4">
      <w:pPr>
        <w:spacing w:line="240" w:lineRule="auto"/>
        <w:jc w:val="both"/>
        <w:rPr>
          <w:rFonts w:ascii="Times New Roman" w:hAnsi="Times New Roman" w:cs="Times New Roman"/>
          <w:sz w:val="24"/>
          <w:szCs w:val="24"/>
        </w:rPr>
      </w:pPr>
      <w:r w:rsidRPr="005E57D4">
        <w:rPr>
          <w:rFonts w:ascii="Times New Roman" w:hAnsi="Times New Roman" w:cs="Times New Roman"/>
          <w:sz w:val="24"/>
          <w:szCs w:val="24"/>
        </w:rPr>
        <w:t>In summation, Haldar and their collaborators embark on pioneering research, dissecting parallel placement algorithms for FPGA placement, shedding light on their efficacy and trade-offs. Their work represents a substantial leap forward in the quest for efficient FPGA CAD tools, carrying the potential to find applications in forthcoming FPGA design and compilation processes.</w:t>
      </w:r>
    </w:p>
    <w:p w14:paraId="13957E53" w14:textId="77777777" w:rsidR="005E57D4" w:rsidRPr="00B32FF1" w:rsidRDefault="005E57D4" w:rsidP="005E57D4">
      <w:pPr>
        <w:spacing w:line="240" w:lineRule="auto"/>
        <w:jc w:val="both"/>
        <w:rPr>
          <w:rFonts w:ascii="Times New Roman" w:hAnsi="Times New Roman" w:cs="Times New Roman"/>
          <w:sz w:val="24"/>
          <w:szCs w:val="24"/>
        </w:rPr>
      </w:pPr>
    </w:p>
    <w:p w14:paraId="120028AE" w14:textId="5870FA66" w:rsidR="00610324" w:rsidRDefault="00E85658" w:rsidP="00610324">
      <w:pPr>
        <w:spacing w:line="240" w:lineRule="auto"/>
        <w:jc w:val="both"/>
        <w:rPr>
          <w:rFonts w:ascii="Times New Roman" w:hAnsi="Times New Roman" w:cs="Times New Roman"/>
          <w:sz w:val="24"/>
          <w:szCs w:val="24"/>
          <w:lang w:val="en-US"/>
        </w:rPr>
      </w:pPr>
      <w:r w:rsidRPr="001B59B9">
        <w:rPr>
          <w:rFonts w:ascii="Times New Roman" w:hAnsi="Times New Roman" w:cs="Times New Roman"/>
          <w:sz w:val="24"/>
          <w:szCs w:val="24"/>
          <w:lang w:val="en-US"/>
        </w:rPr>
        <w:t>8.</w:t>
      </w:r>
    </w:p>
    <w:p w14:paraId="636AD231" w14:textId="4927CAF3" w:rsidR="00610324" w:rsidRPr="00610324" w:rsidRDefault="00610324" w:rsidP="00610324">
      <w:pPr>
        <w:spacing w:line="240" w:lineRule="auto"/>
        <w:jc w:val="both"/>
        <w:rPr>
          <w:rFonts w:ascii="Times New Roman" w:hAnsi="Times New Roman" w:cs="Times New Roman"/>
          <w:sz w:val="24"/>
          <w:szCs w:val="24"/>
          <w:lang w:val="en-US"/>
        </w:rPr>
      </w:pPr>
      <w:r w:rsidRPr="00610324">
        <w:rPr>
          <w:rFonts w:ascii="Times New Roman" w:hAnsi="Times New Roman" w:cs="Times New Roman"/>
          <w:sz w:val="24"/>
          <w:szCs w:val="24"/>
          <w:lang w:val="en-US"/>
        </w:rPr>
        <w:t xml:space="preserve">Jamieson </w:t>
      </w:r>
      <w:r>
        <w:rPr>
          <w:rFonts w:ascii="Times New Roman" w:hAnsi="Times New Roman" w:cs="Times New Roman"/>
          <w:sz w:val="24"/>
          <w:szCs w:val="24"/>
          <w:lang w:val="en-US"/>
        </w:rPr>
        <w:t xml:space="preserve">et al. </w:t>
      </w:r>
      <w:sdt>
        <w:sdtPr>
          <w:rPr>
            <w:rFonts w:ascii="Times New Roman" w:hAnsi="Times New Roman" w:cs="Times New Roman"/>
            <w:sz w:val="24"/>
            <w:szCs w:val="24"/>
            <w:lang w:val="en-US"/>
          </w:rPr>
          <w:id w:val="1537626628"/>
          <w:citation/>
        </w:sdtPr>
        <w:sdtContent>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CITATION Jam13 \l 1033 </w:instrText>
          </w:r>
          <w:r>
            <w:rPr>
              <w:rFonts w:ascii="Times New Roman" w:hAnsi="Times New Roman" w:cs="Times New Roman"/>
              <w:sz w:val="24"/>
              <w:szCs w:val="24"/>
              <w:lang w:val="en-US"/>
            </w:rPr>
            <w:fldChar w:fldCharType="separate"/>
          </w:r>
          <w:r w:rsidRPr="00A572A6">
            <w:rPr>
              <w:rFonts w:ascii="Times New Roman" w:hAnsi="Times New Roman" w:cs="Times New Roman"/>
              <w:noProof/>
              <w:sz w:val="24"/>
              <w:szCs w:val="24"/>
              <w:lang w:val="en-US"/>
            </w:rPr>
            <w:t>(Jamieson, 2013)</w:t>
          </w:r>
          <w:r>
            <w:rPr>
              <w:rFonts w:ascii="Times New Roman" w:hAnsi="Times New Roman" w:cs="Times New Roman"/>
              <w:sz w:val="24"/>
              <w:szCs w:val="24"/>
              <w:lang w:val="en-US"/>
            </w:rPr>
            <w:fldChar w:fldCharType="end"/>
          </w:r>
        </w:sdtContent>
      </w:sdt>
      <w:r w:rsidRPr="00610324">
        <w:rPr>
          <w:rFonts w:ascii="Times New Roman" w:hAnsi="Times New Roman" w:cs="Times New Roman"/>
          <w:sz w:val="24"/>
          <w:szCs w:val="24"/>
          <w:lang w:val="en-US"/>
        </w:rPr>
        <w:t xml:space="preserve"> embark on a groundbreaking study in FPGA placement, ushering in the concept of supergenes within a genetic algorithm's genome. These researchers, including Jamieson,</w:t>
      </w:r>
      <w:r>
        <w:rPr>
          <w:rFonts w:ascii="Times New Roman" w:hAnsi="Times New Roman" w:cs="Times New Roman"/>
          <w:sz w:val="24"/>
          <w:szCs w:val="24"/>
          <w:lang w:val="en-US"/>
        </w:rPr>
        <w:t xml:space="preserve"> </w:t>
      </w:r>
      <w:r w:rsidRPr="00610324">
        <w:rPr>
          <w:rFonts w:ascii="Times New Roman" w:hAnsi="Times New Roman" w:cs="Times New Roman"/>
          <w:sz w:val="24"/>
          <w:szCs w:val="24"/>
          <w:lang w:val="en-US"/>
        </w:rPr>
        <w:t>Gharibian, and Shannon, delve into the realm of FPGA placement—a critical facet of re-programmable integrated chip (IC) design.</w:t>
      </w:r>
    </w:p>
    <w:p w14:paraId="140E7D37" w14:textId="77777777" w:rsidR="00610324" w:rsidRPr="00610324" w:rsidRDefault="00610324" w:rsidP="00610324">
      <w:pPr>
        <w:spacing w:line="240" w:lineRule="auto"/>
        <w:jc w:val="both"/>
        <w:rPr>
          <w:rFonts w:ascii="Times New Roman" w:hAnsi="Times New Roman" w:cs="Times New Roman"/>
          <w:sz w:val="24"/>
          <w:szCs w:val="24"/>
          <w:lang w:val="en-US"/>
        </w:rPr>
      </w:pPr>
    </w:p>
    <w:p w14:paraId="0AE6718A" w14:textId="77777777" w:rsidR="00610324" w:rsidRPr="00610324" w:rsidRDefault="00610324" w:rsidP="00610324">
      <w:pPr>
        <w:spacing w:line="240" w:lineRule="auto"/>
        <w:jc w:val="both"/>
        <w:rPr>
          <w:rFonts w:ascii="Times New Roman" w:hAnsi="Times New Roman" w:cs="Times New Roman"/>
          <w:sz w:val="24"/>
          <w:szCs w:val="24"/>
          <w:lang w:val="en-US"/>
        </w:rPr>
      </w:pPr>
      <w:r w:rsidRPr="00610324">
        <w:rPr>
          <w:rFonts w:ascii="Times New Roman" w:hAnsi="Times New Roman" w:cs="Times New Roman"/>
          <w:sz w:val="24"/>
          <w:szCs w:val="24"/>
          <w:lang w:val="en-US"/>
        </w:rPr>
        <w:t>FPGAs offer the flexibility of re-programmable capabilities for digital circuit implementation. The efficient mapping of these circuits onto FPGAs presents a multifaceted challenge, involving the optimization of various criteria. Existing placement algorithms, such as simulated annealing, grapple with limitations in both quality and runtime. Consequently, the authors chart new territory, exploring novel strategies to enhance FPGA placement.</w:t>
      </w:r>
    </w:p>
    <w:p w14:paraId="459E6458" w14:textId="77777777" w:rsidR="00610324" w:rsidRPr="00610324" w:rsidRDefault="00610324" w:rsidP="00610324">
      <w:pPr>
        <w:spacing w:line="240" w:lineRule="auto"/>
        <w:jc w:val="both"/>
        <w:rPr>
          <w:rFonts w:ascii="Times New Roman" w:hAnsi="Times New Roman" w:cs="Times New Roman"/>
          <w:sz w:val="24"/>
          <w:szCs w:val="24"/>
          <w:lang w:val="en-US"/>
        </w:rPr>
      </w:pPr>
    </w:p>
    <w:p w14:paraId="687C5A0F" w14:textId="77777777" w:rsidR="00610324" w:rsidRPr="00610324" w:rsidRDefault="00610324" w:rsidP="00610324">
      <w:pPr>
        <w:spacing w:line="240" w:lineRule="auto"/>
        <w:jc w:val="both"/>
        <w:rPr>
          <w:rFonts w:ascii="Times New Roman" w:hAnsi="Times New Roman" w:cs="Times New Roman"/>
          <w:sz w:val="24"/>
          <w:szCs w:val="24"/>
          <w:lang w:val="en-US"/>
        </w:rPr>
      </w:pPr>
      <w:r w:rsidRPr="00610324">
        <w:rPr>
          <w:rFonts w:ascii="Times New Roman" w:hAnsi="Times New Roman" w:cs="Times New Roman"/>
          <w:sz w:val="24"/>
          <w:szCs w:val="24"/>
          <w:lang w:val="en-US"/>
        </w:rPr>
        <w:t>Their pioneering work revolves around empowering a genetic algorithm (GA) to handle both fine-grain and medium-grain components within FPGA placement—an uncharted territory in the field. They introduce supergenes as an additional element in the GA's genome, allowing for the duplication of gene clusters, representing local optimizations, and potentially surpassing conventional genome information. Supergenes empower the GA to explore alternative solutions, ultimately elevating placement quality.</w:t>
      </w:r>
    </w:p>
    <w:p w14:paraId="0597E657" w14:textId="77777777" w:rsidR="00610324" w:rsidRPr="00610324" w:rsidRDefault="00610324" w:rsidP="00610324">
      <w:pPr>
        <w:spacing w:line="240" w:lineRule="auto"/>
        <w:jc w:val="both"/>
        <w:rPr>
          <w:rFonts w:ascii="Times New Roman" w:hAnsi="Times New Roman" w:cs="Times New Roman"/>
          <w:sz w:val="24"/>
          <w:szCs w:val="24"/>
          <w:lang w:val="en-US"/>
        </w:rPr>
      </w:pPr>
    </w:p>
    <w:p w14:paraId="2F6C58DF" w14:textId="77777777" w:rsidR="00610324" w:rsidRPr="00610324" w:rsidRDefault="00610324" w:rsidP="00610324">
      <w:pPr>
        <w:spacing w:line="240" w:lineRule="auto"/>
        <w:jc w:val="both"/>
        <w:rPr>
          <w:rFonts w:ascii="Times New Roman" w:hAnsi="Times New Roman" w:cs="Times New Roman"/>
          <w:sz w:val="24"/>
          <w:szCs w:val="24"/>
          <w:lang w:val="en-US"/>
        </w:rPr>
      </w:pPr>
      <w:r w:rsidRPr="00610324">
        <w:rPr>
          <w:rFonts w:ascii="Times New Roman" w:hAnsi="Times New Roman" w:cs="Times New Roman"/>
          <w:sz w:val="24"/>
          <w:szCs w:val="24"/>
          <w:lang w:val="en-US"/>
        </w:rPr>
        <w:t>This study is notably the first to implement a placement algorithm capable of accommodating fine-grain individual circuit elements and medium-grain clusters (sized 2 to 10 times larger than fine-grain elements) on FPGAs. The concept of supergenes extends its promise beyond FPGA placement, offering potential applications in other combinatorial optimization challenges featuring analogous opportunities for local optimization.</w:t>
      </w:r>
    </w:p>
    <w:p w14:paraId="6A9A1E81" w14:textId="77777777" w:rsidR="00610324" w:rsidRPr="00610324" w:rsidRDefault="00610324" w:rsidP="00610324">
      <w:pPr>
        <w:spacing w:line="240" w:lineRule="auto"/>
        <w:jc w:val="both"/>
        <w:rPr>
          <w:rFonts w:ascii="Times New Roman" w:hAnsi="Times New Roman" w:cs="Times New Roman"/>
          <w:sz w:val="24"/>
          <w:szCs w:val="24"/>
          <w:lang w:val="en-US"/>
        </w:rPr>
      </w:pPr>
    </w:p>
    <w:p w14:paraId="35911D3F" w14:textId="77777777" w:rsidR="00610324" w:rsidRPr="00610324" w:rsidRDefault="00610324" w:rsidP="00610324">
      <w:pPr>
        <w:spacing w:line="240" w:lineRule="auto"/>
        <w:jc w:val="both"/>
        <w:rPr>
          <w:rFonts w:ascii="Times New Roman" w:hAnsi="Times New Roman" w:cs="Times New Roman"/>
          <w:sz w:val="24"/>
          <w:szCs w:val="24"/>
          <w:lang w:val="en-US"/>
        </w:rPr>
      </w:pPr>
      <w:r w:rsidRPr="00610324">
        <w:rPr>
          <w:rFonts w:ascii="Times New Roman" w:hAnsi="Times New Roman" w:cs="Times New Roman"/>
          <w:sz w:val="24"/>
          <w:szCs w:val="24"/>
          <w:lang w:val="en-US"/>
        </w:rPr>
        <w:t xml:space="preserve">The authors' experiments validate the efficacy of supergenes in bolstering FPGA placement. Results indicate that a GA enriched with both supergenes and the CSR crossover operator can enhance critical path results by approximately 10% compared to a GA using the CSR operator </w:t>
      </w:r>
      <w:r w:rsidRPr="00610324">
        <w:rPr>
          <w:rFonts w:ascii="Times New Roman" w:hAnsi="Times New Roman" w:cs="Times New Roman"/>
          <w:sz w:val="24"/>
          <w:szCs w:val="24"/>
          <w:lang w:val="en-US"/>
        </w:rPr>
        <w:lastRenderedPageBreak/>
        <w:t>alone. This substantial improvement underscores the value of supergenes in the context of FPGA placement.</w:t>
      </w:r>
    </w:p>
    <w:p w14:paraId="1B1BC052" w14:textId="77777777" w:rsidR="00610324" w:rsidRPr="00610324" w:rsidRDefault="00610324" w:rsidP="00610324">
      <w:pPr>
        <w:spacing w:line="240" w:lineRule="auto"/>
        <w:jc w:val="both"/>
        <w:rPr>
          <w:rFonts w:ascii="Times New Roman" w:hAnsi="Times New Roman" w:cs="Times New Roman"/>
          <w:sz w:val="24"/>
          <w:szCs w:val="24"/>
          <w:lang w:val="en-US"/>
        </w:rPr>
      </w:pPr>
    </w:p>
    <w:p w14:paraId="12ADD9BE" w14:textId="77777777" w:rsidR="00610324" w:rsidRPr="00610324" w:rsidRDefault="00610324" w:rsidP="00610324">
      <w:pPr>
        <w:spacing w:line="240" w:lineRule="auto"/>
        <w:jc w:val="both"/>
        <w:rPr>
          <w:rFonts w:ascii="Times New Roman" w:hAnsi="Times New Roman" w:cs="Times New Roman"/>
          <w:sz w:val="24"/>
          <w:szCs w:val="24"/>
          <w:lang w:val="en-US"/>
        </w:rPr>
      </w:pPr>
      <w:r w:rsidRPr="00610324">
        <w:rPr>
          <w:rFonts w:ascii="Times New Roman" w:hAnsi="Times New Roman" w:cs="Times New Roman"/>
          <w:sz w:val="24"/>
          <w:szCs w:val="24"/>
          <w:lang w:val="en-US"/>
        </w:rPr>
        <w:t>Furthermore, the authors delve into the impact of mutating the dominance factor within supergenes, showcasing their potential in eliminating false-positive superclusters. This experiment attests to the adaptability and robustness of supergenes in the quest to optimize FPGA placement.</w:t>
      </w:r>
    </w:p>
    <w:p w14:paraId="3286FA3B" w14:textId="77777777" w:rsidR="00610324" w:rsidRPr="00610324" w:rsidRDefault="00610324" w:rsidP="00610324">
      <w:pPr>
        <w:spacing w:line="240" w:lineRule="auto"/>
        <w:jc w:val="both"/>
        <w:rPr>
          <w:rFonts w:ascii="Times New Roman" w:hAnsi="Times New Roman" w:cs="Times New Roman"/>
          <w:sz w:val="24"/>
          <w:szCs w:val="24"/>
          <w:lang w:val="en-US"/>
        </w:rPr>
      </w:pPr>
    </w:p>
    <w:p w14:paraId="072C9C8A" w14:textId="045B0297" w:rsidR="00E85658" w:rsidRDefault="00610324" w:rsidP="00E85658">
      <w:pPr>
        <w:spacing w:line="240" w:lineRule="auto"/>
        <w:jc w:val="both"/>
        <w:rPr>
          <w:rFonts w:ascii="Times New Roman" w:hAnsi="Times New Roman" w:cs="Times New Roman"/>
          <w:sz w:val="24"/>
          <w:szCs w:val="24"/>
          <w:lang w:val="en-US"/>
        </w:rPr>
      </w:pPr>
      <w:r w:rsidRPr="00610324">
        <w:rPr>
          <w:rFonts w:ascii="Times New Roman" w:hAnsi="Times New Roman" w:cs="Times New Roman"/>
          <w:sz w:val="24"/>
          <w:szCs w:val="24"/>
          <w:lang w:val="en-US"/>
        </w:rPr>
        <w:t>In summation, Jamieson and their fellow researchers introduce a novel dimension to FPGA placement by integrating supergenes into a genetic algorithm. This innovative concept elevates placement quality and marks a significant stride toward refining GA-based FPGA CAD tools. While the quest for optimal crossover operators remains a challenge, supergenes pave the way for promising advancements in FPGA placement algorithms.</w:t>
      </w:r>
    </w:p>
    <w:p w14:paraId="4EF3E8F2" w14:textId="77777777" w:rsidR="009A4B21" w:rsidRPr="009A4B21" w:rsidRDefault="009A4B21" w:rsidP="00E85658">
      <w:pPr>
        <w:spacing w:line="240" w:lineRule="auto"/>
        <w:jc w:val="both"/>
        <w:rPr>
          <w:rFonts w:ascii="Times New Roman" w:hAnsi="Times New Roman" w:cs="Times New Roman"/>
          <w:sz w:val="24"/>
          <w:szCs w:val="24"/>
          <w:lang w:val="en-US"/>
        </w:rPr>
      </w:pPr>
    </w:p>
    <w:p w14:paraId="557E16E6" w14:textId="77777777" w:rsidR="00E85658"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lang w:val="en-US"/>
        </w:rPr>
        <w:t>9.</w:t>
      </w:r>
    </w:p>
    <w:p w14:paraId="61415B4E"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Umer Farooq</w:t>
      </w:r>
      <w:r w:rsidRPr="00C45A11">
        <w:rPr>
          <w:rFonts w:ascii="Times New Roman" w:hAnsi="Times New Roman" w:cs="Times New Roman"/>
          <w:kern w:val="0"/>
          <w:sz w:val="24"/>
          <w:szCs w:val="24"/>
        </w:rPr>
        <w:t>(</w:t>
      </w:r>
      <w:sdt>
        <w:sdtPr>
          <w:rPr>
            <w:rFonts w:ascii="Times New Roman" w:hAnsi="Times New Roman" w:cs="Times New Roman"/>
            <w:kern w:val="0"/>
            <w:sz w:val="24"/>
            <w:szCs w:val="24"/>
          </w:rPr>
          <w:id w:val="1293475681"/>
          <w:citation/>
        </w:sdtPr>
        <w:sdtContent>
          <w:r w:rsidRPr="00C45A11">
            <w:rPr>
              <w:rFonts w:ascii="Times New Roman" w:hAnsi="Times New Roman" w:cs="Times New Roman"/>
              <w:kern w:val="0"/>
              <w:sz w:val="24"/>
              <w:szCs w:val="24"/>
            </w:rPr>
            <w:fldChar w:fldCharType="begin"/>
          </w:r>
          <w:r w:rsidRPr="00C45A11">
            <w:rPr>
              <w:rFonts w:ascii="Times New Roman" w:hAnsi="Times New Roman" w:cs="Times New Roman"/>
              <w:kern w:val="0"/>
              <w:sz w:val="24"/>
              <w:szCs w:val="24"/>
              <w:lang w:val="en-US"/>
            </w:rPr>
            <w:instrText xml:space="preserve"> CITATION Far21 \l 1033 </w:instrText>
          </w:r>
          <w:r w:rsidRPr="00C45A11">
            <w:rPr>
              <w:rFonts w:ascii="Times New Roman" w:hAnsi="Times New Roman" w:cs="Times New Roman"/>
              <w:kern w:val="0"/>
              <w:sz w:val="24"/>
              <w:szCs w:val="24"/>
            </w:rPr>
            <w:fldChar w:fldCharType="separate"/>
          </w:r>
          <w:r w:rsidRPr="00C45A11">
            <w:rPr>
              <w:rFonts w:ascii="Times New Roman" w:hAnsi="Times New Roman" w:cs="Times New Roman"/>
              <w:noProof/>
              <w:kern w:val="0"/>
              <w:sz w:val="24"/>
              <w:szCs w:val="24"/>
              <w:lang w:val="en-US"/>
            </w:rPr>
            <w:t xml:space="preserve"> (Farooq, 2021)</w:t>
          </w:r>
          <w:r w:rsidRPr="00C45A11">
            <w:rPr>
              <w:rFonts w:ascii="Times New Roman" w:hAnsi="Times New Roman" w:cs="Times New Roman"/>
              <w:kern w:val="0"/>
              <w:sz w:val="24"/>
              <w:szCs w:val="24"/>
            </w:rPr>
            <w:fldChar w:fldCharType="end"/>
          </w:r>
        </w:sdtContent>
      </w:sdt>
      <w:r w:rsidRPr="00C45A11">
        <w:rPr>
          <w:rFonts w:ascii="Times New Roman" w:hAnsi="Times New Roman" w:cs="Times New Roman"/>
          <w:sz w:val="24"/>
          <w:szCs w:val="24"/>
        </w:rPr>
        <w:t xml:space="preserve"> introduced an FPGA routing algorithm using Reinforcement Learning (RL) to expedite the process without compromising design integrity. Their research evaluated RL-based routing against conventional negotiated congestion-driven methods, demonstrating RL's superiority. For scenarios requiring rapid results, RL achieved a 35% improvement in final design prediction accuracy and a remarkable 30% reduction in execution time while maintaining quality.</w:t>
      </w:r>
    </w:p>
    <w:p w14:paraId="2358B2CD" w14:textId="77777777" w:rsidR="00E85658" w:rsidRPr="00C45A11" w:rsidRDefault="00E85658" w:rsidP="00E85658">
      <w:pPr>
        <w:spacing w:line="240" w:lineRule="auto"/>
        <w:ind w:firstLine="720"/>
        <w:jc w:val="both"/>
        <w:rPr>
          <w:rFonts w:ascii="Times New Roman" w:hAnsi="Times New Roman" w:cs="Times New Roman"/>
          <w:sz w:val="24"/>
          <w:szCs w:val="24"/>
        </w:rPr>
      </w:pPr>
      <w:r w:rsidRPr="00C45A11">
        <w:rPr>
          <w:rFonts w:ascii="Times New Roman" w:hAnsi="Times New Roman" w:cs="Times New Roman"/>
          <w:sz w:val="24"/>
          <w:szCs w:val="24"/>
        </w:rPr>
        <w:t xml:space="preserve">After the bitstream is generated, nets of netlist were routed one by one and the routing process continues until all the conflicts are resolved. the connected nodes are arranged using a priority queue. The nodes in the priority queue are sorted based on their cost. The cost of the nodes is directly linked with their congestion. </w:t>
      </w:r>
    </w:p>
    <w:p w14:paraId="1CD038CB"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Reinforcement Learning (RL) empowers agents to improve decision-making through interactions with an environment. This action prompts the environment to respond by generating a reward, Rt+1 </w:t>
      </w:r>
      <w:r w:rsidRPr="00C45A11">
        <w:rPr>
          <w:rFonts w:ascii="Cambria Math" w:hAnsi="Cambria Math" w:cs="Cambria Math"/>
          <w:sz w:val="24"/>
          <w:szCs w:val="24"/>
        </w:rPr>
        <w:t>∈</w:t>
      </w:r>
      <w:r w:rsidRPr="00C45A11">
        <w:rPr>
          <w:rFonts w:ascii="Times New Roman" w:hAnsi="Times New Roman" w:cs="Times New Roman"/>
          <w:sz w:val="24"/>
          <w:szCs w:val="24"/>
        </w:rPr>
        <w:t xml:space="preserve"> R, and transitioning to the next state, St+1. Subsequently, the agent employs its knowledge of past rewards and the current environment state to make its next move, At+1. The decision-making process in RL often revolves around an action-value function, denoted as Q(S, A): S×A → R, where S represents previous states, and A denotes the action values associated with those states. They employed an epsilon-greedy approach to balance exploration and exploitation effectively, starting with a high epsilon value and gradually decreasing it in stationary RL problems.</w:t>
      </w:r>
    </w:p>
    <w:p w14:paraId="7B1F80CF"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Initially, employing a purely greedy approach (epsilon = 0) yielded suboptimal final outputs. However, increasing epsilon, particularly with epsilon = 0.001, enabled RL to converge rapidly and efficiently. Beyond a certain threshold (epsilon = 0.005), further increases hindered convergence. Epsilon = 0.001 struck the optimal balance, providing the best routing results.</w:t>
      </w:r>
    </w:p>
    <w:p w14:paraId="029D86D4"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RL-based routing outperformed the Negotiated Congestion technique, especially in reduced run times (smaller iteration counts). For instance, with 10 iterations, RL achieved a 35% reduction in wire length and a 41% decrease in the number of switches crossed by the critical path.</w:t>
      </w:r>
    </w:p>
    <w:p w14:paraId="704A2FC8" w14:textId="77777777" w:rsidR="00E85658"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lastRenderedPageBreak/>
        <w:t>In summary, This RL-based routing technique demonstrated its efficacy in swiftly and effectively solving complex routing challenges. Leveraging a learning agent with dynamically adjusted rewards, it outperformed conventional methods. It achieved a significant 35% reduction in wire length and a 41% decrease in switches compared to negotiated congestion, leading to shorter runtimes and making it a compelling choice for FPGA routing tasks.</w:t>
      </w:r>
    </w:p>
    <w:p w14:paraId="6917F169" w14:textId="77777777" w:rsidR="00E85658" w:rsidRPr="00C45A11" w:rsidRDefault="00E85658" w:rsidP="00E85658">
      <w:pPr>
        <w:spacing w:line="240" w:lineRule="auto"/>
        <w:ind w:firstLine="720"/>
        <w:jc w:val="both"/>
        <w:rPr>
          <w:rFonts w:ascii="Times New Roman" w:hAnsi="Times New Roman" w:cs="Times New Roman"/>
          <w:sz w:val="24"/>
          <w:szCs w:val="24"/>
        </w:rPr>
      </w:pPr>
    </w:p>
    <w:p w14:paraId="56952D53" w14:textId="77777777" w:rsidR="00E85658"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10</w:t>
      </w:r>
      <w:r>
        <w:rPr>
          <w:rFonts w:ascii="Times New Roman" w:hAnsi="Times New Roman" w:cs="Times New Roman"/>
          <w:sz w:val="24"/>
          <w:szCs w:val="24"/>
        </w:rPr>
        <w:t>.</w:t>
      </w:r>
    </w:p>
    <w:p w14:paraId="33F89D5F"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Akshay Sharma </w:t>
      </w:r>
      <w:sdt>
        <w:sdtPr>
          <w:rPr>
            <w:rFonts w:ascii="Times New Roman" w:hAnsi="Times New Roman" w:cs="Times New Roman"/>
            <w:sz w:val="24"/>
            <w:szCs w:val="24"/>
          </w:rPr>
          <w:id w:val="-1474284873"/>
          <w:citation/>
        </w:sdtPr>
        <w:sdtContent>
          <w:r w:rsidRPr="00C45A11">
            <w:rPr>
              <w:rFonts w:ascii="Times New Roman" w:hAnsi="Times New Roman" w:cs="Times New Roman"/>
              <w:sz w:val="24"/>
              <w:szCs w:val="24"/>
            </w:rPr>
            <w:fldChar w:fldCharType="begin"/>
          </w:r>
          <w:r w:rsidRPr="00C45A11">
            <w:rPr>
              <w:rFonts w:ascii="Times New Roman" w:hAnsi="Times New Roman" w:cs="Times New Roman"/>
              <w:sz w:val="24"/>
              <w:szCs w:val="24"/>
            </w:rPr>
            <w:instrText xml:space="preserve"> CITATION Sha05 \l 1033 </w:instrText>
          </w:r>
          <w:r w:rsidRPr="00C45A11">
            <w:rPr>
              <w:rFonts w:ascii="Times New Roman" w:hAnsi="Times New Roman" w:cs="Times New Roman"/>
              <w:sz w:val="24"/>
              <w:szCs w:val="24"/>
            </w:rPr>
            <w:fldChar w:fldCharType="separate"/>
          </w:r>
          <w:r w:rsidRPr="00C45A11">
            <w:rPr>
              <w:rFonts w:ascii="Times New Roman" w:hAnsi="Times New Roman" w:cs="Times New Roman"/>
              <w:noProof/>
              <w:sz w:val="24"/>
              <w:szCs w:val="24"/>
            </w:rPr>
            <w:t xml:space="preserve"> (Sharma, 2005)</w:t>
          </w:r>
          <w:r w:rsidRPr="00C45A11">
            <w:rPr>
              <w:rFonts w:ascii="Times New Roman" w:hAnsi="Times New Roman" w:cs="Times New Roman"/>
              <w:sz w:val="24"/>
              <w:szCs w:val="24"/>
            </w:rPr>
            <w:fldChar w:fldCharType="end"/>
          </w:r>
        </w:sdtContent>
      </w:sdt>
      <w:r w:rsidRPr="00C45A11">
        <w:rPr>
          <w:rFonts w:ascii="Times New Roman" w:hAnsi="Times New Roman" w:cs="Times New Roman"/>
          <w:sz w:val="24"/>
          <w:szCs w:val="24"/>
        </w:rPr>
        <w:t xml:space="preserve"> has developed architecture-adaptive A* techniques aimed at improving FPGA routing efficiency. These techniques significantly reduce memory requirements while enhancing routing runtimes on both island-style and hierarchical architectures, outperforming targeted heuristic techniques by up to 7% and 9%, respectively.</w:t>
      </w:r>
    </w:p>
    <w:p w14:paraId="63BA25A5"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Routing is a critical step in FPGA </w:t>
      </w:r>
      <w:proofErr w:type="spellStart"/>
      <w:r w:rsidRPr="00C45A11">
        <w:rPr>
          <w:rFonts w:ascii="Times New Roman" w:hAnsi="Times New Roman" w:cs="Times New Roman"/>
          <w:sz w:val="24"/>
          <w:szCs w:val="24"/>
        </w:rPr>
        <w:t>toolflow</w:t>
      </w:r>
      <w:proofErr w:type="spellEnd"/>
      <w:r w:rsidRPr="00C45A11">
        <w:rPr>
          <w:rFonts w:ascii="Times New Roman" w:hAnsi="Times New Roman" w:cs="Times New Roman"/>
          <w:sz w:val="24"/>
          <w:szCs w:val="24"/>
        </w:rPr>
        <w:t>, directly impacting the performance of application netlists on the target device. Pathfinder is a state-of-the-art FPGA routing algorithm that employs an iterative, negotiation-based approach, freely routing nets in the initial iteration and using a shortest path graph algorithm for individual nets in subsequent iterations.</w:t>
      </w:r>
    </w:p>
    <w:p w14:paraId="77430680"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The author discusses the idea of using the A* algorithm to enhance FPGA routing efficiency and introduces a precomputed lookup table for storing cost-to-target estimates. This approach is considered adaptive and computationally manageable but poses significant memory challenges for routing-rich structures.</w:t>
      </w:r>
    </w:p>
    <w:p w14:paraId="615D5B5A"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To address the memory issue, the author proposes sharing table entries among multiple routing wires with similar cost-to-target estimates, known as the </w:t>
      </w:r>
      <w:proofErr w:type="spellStart"/>
      <w:r w:rsidRPr="00C45A11">
        <w:rPr>
          <w:rFonts w:ascii="Times New Roman" w:hAnsi="Times New Roman" w:cs="Times New Roman"/>
          <w:sz w:val="24"/>
          <w:szCs w:val="24"/>
        </w:rPr>
        <w:t>superDijkstra</w:t>
      </w:r>
      <w:proofErr w:type="spellEnd"/>
      <w:r w:rsidRPr="00C45A11">
        <w:rPr>
          <w:rFonts w:ascii="Times New Roman" w:hAnsi="Times New Roman" w:cs="Times New Roman"/>
          <w:sz w:val="24"/>
          <w:szCs w:val="24"/>
        </w:rPr>
        <w:t xml:space="preserve"> method, significantly reducing memory requirements.</w:t>
      </w:r>
    </w:p>
    <w:p w14:paraId="55867977"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The author's first technique involves using a proximity metric to associate each wire with a logic unit. Once each interconnect wire is associated with a logic unit, all wires linked to the same logic unit are assigned to the same cluster, reducing memory requirements.</w:t>
      </w:r>
    </w:p>
    <w:p w14:paraId="22EEA80B"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The author acknowledges that the "associate-with-closest-logic-unit" technique is well-suited for island-style FPGAs, producing reasonably similar cost-to-target estimates. However, in hierarchical structures like the one shown in Figure 2, this approach may not work as effectively.</w:t>
      </w:r>
    </w:p>
    <w:p w14:paraId="38B1715B"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To address the limitations of the previous technique, the author introduces a second approach using the K-means clustering algorithm. This technique utilizes resource-specific cost-to-target estimates to guide the K-means algorithm in dividing the interconnect wires into non-overlapping clusters, offering adaptability to different interconnect styles.</w:t>
      </w:r>
    </w:p>
    <w:p w14:paraId="0A569537"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In summary, Akshay Sharma's architecture-adaptive A* techniques enhance FPGA routing efficiency and adaptability, reducing memory requirements and eliminating on-the-fly cost calculations during routing. These techniques are valuable for automatically generated architectures with varying interconnect structures, aligning with the philosophy of automatic architecture generation.</w:t>
      </w:r>
    </w:p>
    <w:p w14:paraId="36A71AB3" w14:textId="77777777" w:rsidR="00E85658" w:rsidRDefault="00E85658" w:rsidP="00E85658">
      <w:pPr>
        <w:spacing w:line="240" w:lineRule="auto"/>
        <w:jc w:val="both"/>
        <w:rPr>
          <w:rFonts w:ascii="Times New Roman" w:hAnsi="Times New Roman" w:cs="Times New Roman"/>
          <w:kern w:val="0"/>
          <w:sz w:val="24"/>
          <w:szCs w:val="24"/>
        </w:rPr>
      </w:pPr>
      <w:r w:rsidRPr="00C45A11">
        <w:rPr>
          <w:rFonts w:ascii="Times New Roman" w:eastAsia="Times New Roman" w:hAnsi="Times New Roman" w:cs="Times New Roman"/>
          <w:color w:val="ECECF1"/>
          <w:kern w:val="0"/>
          <w:sz w:val="24"/>
          <w:szCs w:val="24"/>
          <w:bdr w:val="single" w:sz="2" w:space="0" w:color="D9D9E3" w:frame="1"/>
          <w:lang w:eastAsia="en-IN"/>
          <w14:ligatures w14:val="none"/>
        </w:rPr>
        <w:br/>
      </w:r>
      <w:r w:rsidRPr="00C45A11">
        <w:rPr>
          <w:rFonts w:ascii="Times New Roman" w:hAnsi="Times New Roman" w:cs="Times New Roman"/>
          <w:sz w:val="24"/>
          <w:szCs w:val="24"/>
        </w:rPr>
        <w:t>11</w:t>
      </w:r>
      <w:r>
        <w:rPr>
          <w:rFonts w:ascii="Times New Roman" w:hAnsi="Times New Roman" w:cs="Times New Roman"/>
          <w:sz w:val="24"/>
          <w:szCs w:val="24"/>
        </w:rPr>
        <w:t>.</w:t>
      </w:r>
      <w:r w:rsidRPr="00C45A11">
        <w:rPr>
          <w:rFonts w:ascii="Times New Roman" w:hAnsi="Times New Roman" w:cs="Times New Roman"/>
          <w:kern w:val="0"/>
          <w:sz w:val="24"/>
          <w:szCs w:val="24"/>
        </w:rPr>
        <w:t xml:space="preserve"> </w:t>
      </w:r>
    </w:p>
    <w:p w14:paraId="43B815F3"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kern w:val="0"/>
          <w:sz w:val="24"/>
          <w:szCs w:val="24"/>
        </w:rPr>
        <w:t>Kai Wang, Ning Xu (</w:t>
      </w:r>
      <w:sdt>
        <w:sdtPr>
          <w:rPr>
            <w:rFonts w:ascii="Times New Roman" w:hAnsi="Times New Roman" w:cs="Times New Roman"/>
            <w:kern w:val="0"/>
            <w:sz w:val="24"/>
            <w:szCs w:val="24"/>
          </w:rPr>
          <w:id w:val="1423377686"/>
          <w:citation/>
        </w:sdtPr>
        <w:sdtContent>
          <w:r w:rsidRPr="00C45A11">
            <w:rPr>
              <w:rFonts w:ascii="Times New Roman" w:hAnsi="Times New Roman" w:cs="Times New Roman"/>
              <w:kern w:val="0"/>
              <w:sz w:val="24"/>
              <w:szCs w:val="24"/>
            </w:rPr>
            <w:fldChar w:fldCharType="begin"/>
          </w:r>
          <w:r w:rsidRPr="00C45A11">
            <w:rPr>
              <w:rFonts w:ascii="Times New Roman" w:hAnsi="Times New Roman" w:cs="Times New Roman"/>
              <w:kern w:val="0"/>
              <w:sz w:val="24"/>
              <w:szCs w:val="24"/>
              <w:lang w:val="en-US"/>
            </w:rPr>
            <w:instrText xml:space="preserve"> CITATION Wan09 \l 1033 </w:instrText>
          </w:r>
          <w:r w:rsidRPr="00C45A11">
            <w:rPr>
              <w:rFonts w:ascii="Times New Roman" w:hAnsi="Times New Roman" w:cs="Times New Roman"/>
              <w:kern w:val="0"/>
              <w:sz w:val="24"/>
              <w:szCs w:val="24"/>
            </w:rPr>
            <w:fldChar w:fldCharType="separate"/>
          </w:r>
          <w:r w:rsidRPr="00C45A11">
            <w:rPr>
              <w:rFonts w:ascii="Times New Roman" w:hAnsi="Times New Roman" w:cs="Times New Roman"/>
              <w:noProof/>
              <w:kern w:val="0"/>
              <w:sz w:val="24"/>
              <w:szCs w:val="24"/>
              <w:lang w:val="en-US"/>
            </w:rPr>
            <w:t xml:space="preserve"> (Wang, 2009)</w:t>
          </w:r>
          <w:r w:rsidRPr="00C45A11">
            <w:rPr>
              <w:rFonts w:ascii="Times New Roman" w:hAnsi="Times New Roman" w:cs="Times New Roman"/>
              <w:kern w:val="0"/>
              <w:sz w:val="24"/>
              <w:szCs w:val="24"/>
            </w:rPr>
            <w:fldChar w:fldCharType="end"/>
          </w:r>
        </w:sdtContent>
      </w:sdt>
      <w:r w:rsidRPr="00C45A11">
        <w:rPr>
          <w:rFonts w:ascii="Times New Roman" w:hAnsi="Times New Roman" w:cs="Times New Roman"/>
          <w:kern w:val="0"/>
          <w:sz w:val="24"/>
          <w:szCs w:val="24"/>
        </w:rPr>
        <w:t xml:space="preserve"> </w:t>
      </w:r>
      <w:r w:rsidRPr="00C45A11">
        <w:rPr>
          <w:rFonts w:ascii="Times New Roman" w:hAnsi="Times New Roman" w:cs="Times New Roman"/>
          <w:sz w:val="24"/>
          <w:szCs w:val="24"/>
        </w:rPr>
        <w:t xml:space="preserve">address the challenge of enhancing the area efficiency and performance of Field Programmable Gate Arrays (FPGAs) through a symmetrical FPGA placement method employing ant colony optimization (ACO). FPGAs are widely employed </w:t>
      </w:r>
      <w:r w:rsidRPr="00C45A11">
        <w:rPr>
          <w:rFonts w:ascii="Times New Roman" w:hAnsi="Times New Roman" w:cs="Times New Roman"/>
          <w:sz w:val="24"/>
          <w:szCs w:val="24"/>
        </w:rPr>
        <w:lastRenderedPageBreak/>
        <w:t>for digital circuit implementation due to their cost-effectiveness and rapid prototyping advantages, but optimizing both area efficiency and performance remains a crucial concern.</w:t>
      </w:r>
    </w:p>
    <w:p w14:paraId="082EEBB7"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Routing resources within FPGAs are inherently limited and prefabricated, posing challenges for achieving complete </w:t>
      </w:r>
      <w:proofErr w:type="spellStart"/>
      <w:r w:rsidRPr="00C45A11">
        <w:rPr>
          <w:rFonts w:ascii="Times New Roman" w:hAnsi="Times New Roman" w:cs="Times New Roman"/>
          <w:sz w:val="24"/>
          <w:szCs w:val="24"/>
        </w:rPr>
        <w:t>routability</w:t>
      </w:r>
      <w:proofErr w:type="spellEnd"/>
      <w:r w:rsidRPr="00C45A11">
        <w:rPr>
          <w:rFonts w:ascii="Times New Roman" w:hAnsi="Times New Roman" w:cs="Times New Roman"/>
          <w:sz w:val="24"/>
          <w:szCs w:val="24"/>
        </w:rPr>
        <w:t>. To mitigate this challenge, various optimization algorithms, such as genetic algorithms, simulated annealing, and particle swarm optimization, have been proposed. These algorithms aim to account for routing congestion during the placement stage.</w:t>
      </w:r>
    </w:p>
    <w:p w14:paraId="0B157631"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This paper introduces an ACO-based placement solution tailored specifically to traditional symmetrical FPGAs. ACO algorithms leverage prior knowledge about promising solution structures and insights from previously successful solutions. Within this context, ACO is harnessed to guide FPGA placement while considering routing congestion, ultimately yielding highly promising results in experimental trials.</w:t>
      </w:r>
    </w:p>
    <w:p w14:paraId="5163FDCE"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The architecture of the symmetrical FPGA under examination comprises fundamental components, including logic blocks, I/O blocks, and programmable routing resources. Routing channels are strategically positioned both horizontally and vertically across the FPGA. Each channel is assumed to feature a fixed number of channel tracks, while Input/Output Blocks (IOBs) are strategically placed along the FPGA's periphery.</w:t>
      </w:r>
    </w:p>
    <w:p w14:paraId="040CB709"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The ACO algorithm is introduced as a robust metaheuristic approach for tackling combinatorial optimization problems. Within this framework, computational agents, represented as ants, construct solutions incrementally by navigating through problem states linked to partial solutions. As ants complete solutions or during the construction phase, they evaluate and adapt trail values associated with components used in their solutions. These trail values, in turn, influence subsequent ant decisions.</w:t>
      </w:r>
    </w:p>
    <w:p w14:paraId="76D676A9"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At the heart of the ACO algorithm lies a core loop where ants transition iteratively from one state (</w:t>
      </w:r>
      <w:proofErr w:type="spellStart"/>
      <w:r w:rsidRPr="00C45A11">
        <w:rPr>
          <w:rFonts w:ascii="Times New Roman" w:hAnsi="Times New Roman" w:cs="Times New Roman"/>
          <w:sz w:val="24"/>
          <w:szCs w:val="24"/>
        </w:rPr>
        <w:t>i</w:t>
      </w:r>
      <w:proofErr w:type="spellEnd"/>
      <w:r w:rsidRPr="00C45A11">
        <w:rPr>
          <w:rFonts w:ascii="Times New Roman" w:hAnsi="Times New Roman" w:cs="Times New Roman"/>
          <w:sz w:val="24"/>
          <w:szCs w:val="24"/>
        </w:rPr>
        <w:t xml:space="preserve">) to another (j), corresponding to more complete partial solutions. The probability of an ant's transition from state </w:t>
      </w:r>
      <w:proofErr w:type="spellStart"/>
      <w:r w:rsidRPr="00C45A11">
        <w:rPr>
          <w:rFonts w:ascii="Times New Roman" w:hAnsi="Times New Roman" w:cs="Times New Roman"/>
          <w:sz w:val="24"/>
          <w:szCs w:val="24"/>
        </w:rPr>
        <w:t>i</w:t>
      </w:r>
      <w:proofErr w:type="spellEnd"/>
      <w:r w:rsidRPr="00C45A11">
        <w:rPr>
          <w:rFonts w:ascii="Times New Roman" w:hAnsi="Times New Roman" w:cs="Times New Roman"/>
          <w:sz w:val="24"/>
          <w:szCs w:val="24"/>
        </w:rPr>
        <w:t xml:space="preserve"> to state j, known as </w:t>
      </w:r>
      <w:proofErr w:type="spellStart"/>
      <w:r w:rsidRPr="00C45A11">
        <w:rPr>
          <w:rFonts w:ascii="Times New Roman" w:hAnsi="Times New Roman" w:cs="Times New Roman"/>
          <w:sz w:val="24"/>
          <w:szCs w:val="24"/>
        </w:rPr>
        <w:t>pij</w:t>
      </w:r>
      <w:proofErr w:type="spellEnd"/>
      <w:r w:rsidRPr="00C45A11">
        <w:rPr>
          <w:rFonts w:ascii="Times New Roman" w:hAnsi="Times New Roman" w:cs="Times New Roman"/>
          <w:sz w:val="24"/>
          <w:szCs w:val="24"/>
        </w:rPr>
        <w:t>, hinges on two pivotal factors: attractiveness (</w:t>
      </w:r>
      <w:proofErr w:type="spellStart"/>
      <w:r w:rsidRPr="00C45A11">
        <w:rPr>
          <w:rFonts w:ascii="Times New Roman" w:hAnsi="Times New Roman" w:cs="Times New Roman"/>
          <w:sz w:val="24"/>
          <w:szCs w:val="24"/>
        </w:rPr>
        <w:t>ij</w:t>
      </w:r>
      <w:proofErr w:type="spellEnd"/>
      <w:r w:rsidRPr="00C45A11">
        <w:rPr>
          <w:rFonts w:ascii="Times New Roman" w:hAnsi="Times New Roman" w:cs="Times New Roman"/>
          <w:sz w:val="24"/>
          <w:szCs w:val="24"/>
        </w:rPr>
        <w:t>) and the trail level associated with the move (</w:t>
      </w:r>
      <w:proofErr w:type="spellStart"/>
      <w:r w:rsidRPr="00C45A11">
        <w:rPr>
          <w:rFonts w:ascii="Times New Roman" w:hAnsi="Times New Roman" w:cs="Times New Roman"/>
          <w:sz w:val="24"/>
          <w:szCs w:val="24"/>
        </w:rPr>
        <w:t>ij</w:t>
      </w:r>
      <w:proofErr w:type="spellEnd"/>
      <w:r w:rsidRPr="00C45A11">
        <w:rPr>
          <w:rFonts w:ascii="Times New Roman" w:hAnsi="Times New Roman" w:cs="Times New Roman"/>
          <w:sz w:val="24"/>
          <w:szCs w:val="24"/>
        </w:rPr>
        <w:t>). Attractiveness captures the move's desirability, determined through heuristic information, while trail levels reflect desirability based on past ant choices. Trail values are adjusted once all ants complete their solutions.</w:t>
      </w:r>
    </w:p>
    <w:p w14:paraId="1C93198C"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In the context of FPGA placement, this process revolves around allocating blocks from a netlist to Configurable Logic Blocks (CLBs) on the FPGA chip. The primary objective is to gradually minimize the cost function, thereby achieving an optimal placement. Effective management of pheromone trails plays a central role in ACO placement, with CLBs serving as carriers of these trails. Each CLB is initially assigned a pheromone value, and pheromone trails are dynamically updated throughout the placement process. These updates consider parameters like evaporation.</w:t>
      </w:r>
    </w:p>
    <w:p w14:paraId="5247D5EB"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The formula for updating pheromone trails involves calculating the value of </w:t>
      </w:r>
      <w:proofErr w:type="spellStart"/>
      <w:r w:rsidRPr="00C45A11">
        <w:rPr>
          <w:rFonts w:ascii="Times New Roman" w:hAnsi="Times New Roman" w:cs="Times New Roman"/>
          <w:sz w:val="24"/>
          <w:szCs w:val="24"/>
        </w:rPr>
        <w:t>ij</w:t>
      </w:r>
      <w:proofErr w:type="spellEnd"/>
      <w:r w:rsidRPr="00C45A11">
        <w:rPr>
          <w:rFonts w:ascii="Times New Roman" w:hAnsi="Times New Roman" w:cs="Times New Roman"/>
          <w:sz w:val="24"/>
          <w:szCs w:val="24"/>
        </w:rPr>
        <w:t xml:space="preserve"> based on the current placement's cost and user-defined parameters. Critically, this update only applies to selected CLBs during each placement iteration, ensuring the algorithm steers clear of </w:t>
      </w:r>
      <w:proofErr w:type="spellStart"/>
      <w:r w:rsidRPr="00C45A11">
        <w:rPr>
          <w:rFonts w:ascii="Times New Roman" w:hAnsi="Times New Roman" w:cs="Times New Roman"/>
          <w:sz w:val="24"/>
          <w:szCs w:val="24"/>
        </w:rPr>
        <w:t>favoring</w:t>
      </w:r>
      <w:proofErr w:type="spellEnd"/>
      <w:r w:rsidRPr="00C45A11">
        <w:rPr>
          <w:rFonts w:ascii="Times New Roman" w:hAnsi="Times New Roman" w:cs="Times New Roman"/>
          <w:sz w:val="24"/>
          <w:szCs w:val="24"/>
        </w:rPr>
        <w:t xml:space="preserve"> local solutions. To safeguard against converging toward local solutions, the author introduces the Max-Min Ant System (MMAS), which establishes maximum and minimum pheromone trail values to maintain solution diversity.</w:t>
      </w:r>
    </w:p>
    <w:p w14:paraId="28E66BD8"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In ACO placement, attractiveness of a move is governed by heuristic information, while a congestion factor is introduced to account for routing congestion within the FPGA. This attractiveness factor plays a pivotal role in guiding the algorithm toward optimal results, particularly concerning routing tracks.</w:t>
      </w:r>
    </w:p>
    <w:p w14:paraId="2AC3FE49"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lastRenderedPageBreak/>
        <w:t>The algorithm computes the probability of block assignment to CLBs based on a combination of pheromone trail and attractiveness, incorporating a tabu list and parameters defining the influence of trail and attractiveness. The placement process progresses iteratively as block locations are selected based on move probabilities, and the pheromone matrix is updated at the conclusion of each placement cycle.</w:t>
      </w:r>
    </w:p>
    <w:p w14:paraId="3BFEEE91"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In conclusion, this paper presents an efficient ACO-based algorithm for FPGA placement, considering routing congestion as an attractiveness factor. Experimental results underscore the algorithm's capability to achieve promising channel width outcomes without compromising critical path delays.</w:t>
      </w:r>
    </w:p>
    <w:p w14:paraId="3E13056C" w14:textId="77777777" w:rsidR="00E85658"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12</w:t>
      </w:r>
      <w:r>
        <w:rPr>
          <w:rFonts w:ascii="Times New Roman" w:hAnsi="Times New Roman" w:cs="Times New Roman"/>
          <w:sz w:val="24"/>
          <w:szCs w:val="24"/>
        </w:rPr>
        <w:t>.</w:t>
      </w:r>
    </w:p>
    <w:p w14:paraId="7AC3C46A"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Venu G. </w:t>
      </w:r>
      <w:proofErr w:type="spellStart"/>
      <w:r w:rsidRPr="00C45A11">
        <w:rPr>
          <w:rFonts w:ascii="Times New Roman" w:hAnsi="Times New Roman" w:cs="Times New Roman"/>
          <w:sz w:val="24"/>
          <w:szCs w:val="24"/>
        </w:rPr>
        <w:t>Gudise</w:t>
      </w:r>
      <w:proofErr w:type="spellEnd"/>
      <w:r w:rsidRPr="00C45A11">
        <w:rPr>
          <w:rFonts w:ascii="Times New Roman" w:hAnsi="Times New Roman" w:cs="Times New Roman"/>
          <w:sz w:val="24"/>
          <w:szCs w:val="24"/>
        </w:rPr>
        <w:t xml:space="preserve"> (</w:t>
      </w:r>
      <w:sdt>
        <w:sdtPr>
          <w:rPr>
            <w:rFonts w:ascii="Times New Roman" w:hAnsi="Times New Roman" w:cs="Times New Roman"/>
            <w:sz w:val="24"/>
            <w:szCs w:val="24"/>
          </w:rPr>
          <w:id w:val="-1713646764"/>
          <w:citation/>
        </w:sdtPr>
        <w:sdtContent>
          <w:r w:rsidRPr="00C45A11">
            <w:rPr>
              <w:rFonts w:ascii="Times New Roman" w:hAnsi="Times New Roman" w:cs="Times New Roman"/>
              <w:sz w:val="24"/>
              <w:szCs w:val="24"/>
            </w:rPr>
            <w:fldChar w:fldCharType="begin"/>
          </w:r>
          <w:r w:rsidRPr="00C45A11">
            <w:rPr>
              <w:rFonts w:ascii="Times New Roman" w:hAnsi="Times New Roman" w:cs="Times New Roman"/>
              <w:sz w:val="24"/>
              <w:szCs w:val="24"/>
            </w:rPr>
            <w:instrText xml:space="preserve"> CITATION Ven04 \l 1033 </w:instrText>
          </w:r>
          <w:r w:rsidRPr="00C45A11">
            <w:rPr>
              <w:rFonts w:ascii="Times New Roman" w:hAnsi="Times New Roman" w:cs="Times New Roman"/>
              <w:sz w:val="24"/>
              <w:szCs w:val="24"/>
            </w:rPr>
            <w:fldChar w:fldCharType="separate"/>
          </w:r>
          <w:r w:rsidRPr="00C45A11">
            <w:rPr>
              <w:rFonts w:ascii="Times New Roman" w:hAnsi="Times New Roman" w:cs="Times New Roman"/>
              <w:noProof/>
              <w:sz w:val="24"/>
              <w:szCs w:val="24"/>
            </w:rPr>
            <w:t xml:space="preserve"> (Venayagamoorthy, 2004)</w:t>
          </w:r>
          <w:r w:rsidRPr="00C45A11">
            <w:rPr>
              <w:rFonts w:ascii="Times New Roman" w:hAnsi="Times New Roman" w:cs="Times New Roman"/>
              <w:sz w:val="24"/>
              <w:szCs w:val="24"/>
            </w:rPr>
            <w:fldChar w:fldCharType="end"/>
          </w:r>
        </w:sdtContent>
      </w:sdt>
      <w:r w:rsidRPr="00C45A11">
        <w:rPr>
          <w:rFonts w:ascii="Times New Roman" w:hAnsi="Times New Roman" w:cs="Times New Roman"/>
          <w:sz w:val="24"/>
          <w:szCs w:val="24"/>
        </w:rPr>
        <w:t>)is discussing the use of Particle Swarm Optimization (PSO) as a technique for solving the placement and routing problem in Field Programmable Gate Arrays (FPGAs). FPGAs are essential platforms for implementing digital circuits, and efficient placement and routing are crucial for utilizing their fixed resources effectively.</w:t>
      </w:r>
    </w:p>
    <w:p w14:paraId="435321F3" w14:textId="77777777" w:rsidR="00E85658" w:rsidRPr="00C45A11" w:rsidRDefault="00E85658" w:rsidP="00E85658">
      <w:pPr>
        <w:spacing w:line="240" w:lineRule="auto"/>
        <w:jc w:val="both"/>
        <w:rPr>
          <w:rFonts w:ascii="Times New Roman" w:hAnsi="Times New Roman" w:cs="Times New Roman"/>
          <w:sz w:val="24"/>
          <w:szCs w:val="24"/>
        </w:rPr>
      </w:pPr>
    </w:p>
    <w:p w14:paraId="674A4277"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The paper begins by highlighting the challenges associated with FPGA placement due to the increasing number of logic elements within modern FPGAs. It mentions that traditional methods like Simulated Annealing (SA) have limitations and difficulties in optimizing for both </w:t>
      </w:r>
      <w:proofErr w:type="spellStart"/>
      <w:r w:rsidRPr="00C45A11">
        <w:rPr>
          <w:rFonts w:ascii="Times New Roman" w:hAnsi="Times New Roman" w:cs="Times New Roman"/>
          <w:sz w:val="24"/>
          <w:szCs w:val="24"/>
        </w:rPr>
        <w:t>wirability</w:t>
      </w:r>
      <w:proofErr w:type="spellEnd"/>
      <w:r w:rsidRPr="00C45A11">
        <w:rPr>
          <w:rFonts w:ascii="Times New Roman" w:hAnsi="Times New Roman" w:cs="Times New Roman"/>
          <w:sz w:val="24"/>
          <w:szCs w:val="24"/>
        </w:rPr>
        <w:t xml:space="preserve"> and speed.</w:t>
      </w:r>
    </w:p>
    <w:p w14:paraId="26E4AB3F" w14:textId="77777777" w:rsidR="00E85658" w:rsidRPr="00C45A11" w:rsidRDefault="00E85658" w:rsidP="00E85658">
      <w:pPr>
        <w:spacing w:line="240" w:lineRule="auto"/>
        <w:jc w:val="both"/>
        <w:rPr>
          <w:rFonts w:ascii="Times New Roman" w:hAnsi="Times New Roman" w:cs="Times New Roman"/>
          <w:sz w:val="24"/>
          <w:szCs w:val="24"/>
        </w:rPr>
      </w:pPr>
    </w:p>
    <w:p w14:paraId="2D8A4576"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The author introduces PSO as a potential solution to these challenges. PSO is an evolutionary computation technique where particles in a swarm navigate through a problem space to find optimal solutions. Each particle maintains information about its best position (</w:t>
      </w:r>
      <w:proofErr w:type="spellStart"/>
      <w:r w:rsidRPr="00C45A11">
        <w:rPr>
          <w:rFonts w:ascii="Times New Roman" w:hAnsi="Times New Roman" w:cs="Times New Roman"/>
          <w:sz w:val="24"/>
          <w:szCs w:val="24"/>
        </w:rPr>
        <w:t>pbest</w:t>
      </w:r>
      <w:proofErr w:type="spellEnd"/>
      <w:r w:rsidRPr="00C45A11">
        <w:rPr>
          <w:rFonts w:ascii="Times New Roman" w:hAnsi="Times New Roman" w:cs="Times New Roman"/>
          <w:sz w:val="24"/>
          <w:szCs w:val="24"/>
        </w:rPr>
        <w:t>) and the best position across the entire swarm (</w:t>
      </w:r>
      <w:proofErr w:type="spellStart"/>
      <w:r w:rsidRPr="00C45A11">
        <w:rPr>
          <w:rFonts w:ascii="Times New Roman" w:hAnsi="Times New Roman" w:cs="Times New Roman"/>
          <w:sz w:val="24"/>
          <w:szCs w:val="24"/>
        </w:rPr>
        <w:t>gbest</w:t>
      </w:r>
      <w:proofErr w:type="spellEnd"/>
      <w:r w:rsidRPr="00C45A11">
        <w:rPr>
          <w:rFonts w:ascii="Times New Roman" w:hAnsi="Times New Roman" w:cs="Times New Roman"/>
          <w:sz w:val="24"/>
          <w:szCs w:val="24"/>
        </w:rPr>
        <w:t>). PSO particles adjust their velocities and positions based on these values to explore and exploit the search space effectively.</w:t>
      </w:r>
    </w:p>
    <w:p w14:paraId="2C9794D6" w14:textId="77777777" w:rsidR="00E85658" w:rsidRPr="00C45A11" w:rsidRDefault="00E85658" w:rsidP="00E85658">
      <w:pPr>
        <w:spacing w:line="240" w:lineRule="auto"/>
        <w:jc w:val="both"/>
        <w:rPr>
          <w:rFonts w:ascii="Times New Roman" w:hAnsi="Times New Roman" w:cs="Times New Roman"/>
          <w:sz w:val="24"/>
          <w:szCs w:val="24"/>
        </w:rPr>
      </w:pPr>
    </w:p>
    <w:p w14:paraId="4E35AED5"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The paper then describes how PSO is applied to FPGA placement and routing. It assumes certain simplifications, such as normalized distances between Configurable Logic Blocks (CLBs), neglecting input/output connections, not considering congestion in routing, and assuming equal channel capacities.</w:t>
      </w:r>
    </w:p>
    <w:p w14:paraId="7C80FA17" w14:textId="77777777" w:rsidR="00E85658" w:rsidRPr="00C45A11" w:rsidRDefault="00E85658" w:rsidP="00E85658">
      <w:pPr>
        <w:spacing w:line="240" w:lineRule="auto"/>
        <w:jc w:val="both"/>
        <w:rPr>
          <w:rFonts w:ascii="Times New Roman" w:hAnsi="Times New Roman" w:cs="Times New Roman"/>
          <w:sz w:val="24"/>
          <w:szCs w:val="24"/>
        </w:rPr>
      </w:pPr>
    </w:p>
    <w:p w14:paraId="7B0746F4"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The specific implementation demonstrated in the paper is the placement and routing of a four-bit Arithmetic Logic Unit (ALU) on a Xilinx FPGA. The fitness function for evaluating solutions is based on the normalized distances between CLBs.</w:t>
      </w:r>
    </w:p>
    <w:p w14:paraId="6139EF8E" w14:textId="77777777" w:rsidR="00E85658" w:rsidRPr="00C45A11" w:rsidRDefault="00E85658" w:rsidP="00E85658">
      <w:pPr>
        <w:spacing w:line="240" w:lineRule="auto"/>
        <w:jc w:val="both"/>
        <w:rPr>
          <w:rFonts w:ascii="Times New Roman" w:hAnsi="Times New Roman" w:cs="Times New Roman"/>
          <w:sz w:val="24"/>
          <w:szCs w:val="24"/>
        </w:rPr>
      </w:pPr>
    </w:p>
    <w:p w14:paraId="06A8109A"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The results show that PSO can effectively optimize the placement and routing of CLBs on the FPGA, reducing interconnection lengths. The paper concludes that PSO is a global optimization technique and suggests that future work should consider additional factors like channel congestion and IOB connections.</w:t>
      </w:r>
    </w:p>
    <w:p w14:paraId="78919AA4" w14:textId="77777777" w:rsidR="00E85658" w:rsidRPr="00C45A11" w:rsidRDefault="00E85658" w:rsidP="00E85658">
      <w:pPr>
        <w:spacing w:line="240" w:lineRule="auto"/>
        <w:jc w:val="both"/>
        <w:rPr>
          <w:rFonts w:ascii="Times New Roman" w:hAnsi="Times New Roman" w:cs="Times New Roman"/>
          <w:sz w:val="24"/>
          <w:szCs w:val="24"/>
        </w:rPr>
      </w:pPr>
    </w:p>
    <w:p w14:paraId="04E67659" w14:textId="77777777" w:rsidR="00E85658"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lastRenderedPageBreak/>
        <w:t>In summary, the author is conveying that PSO shows promise as a technique for improving FPGA placement and routing, particularly in optimizing interconnection lengths between CLBs. The paper presents preliminary results and discusses potential areas for further research in this field.</w:t>
      </w:r>
    </w:p>
    <w:p w14:paraId="1856F60C" w14:textId="77777777" w:rsidR="00E85658" w:rsidRPr="00C45A11" w:rsidRDefault="00E85658" w:rsidP="00E85658">
      <w:pPr>
        <w:spacing w:line="240" w:lineRule="auto"/>
        <w:jc w:val="both"/>
        <w:rPr>
          <w:rFonts w:ascii="Times New Roman" w:hAnsi="Times New Roman" w:cs="Times New Roman"/>
          <w:sz w:val="24"/>
          <w:szCs w:val="24"/>
        </w:rPr>
      </w:pPr>
    </w:p>
    <w:p w14:paraId="5B29E94C" w14:textId="77777777" w:rsidR="00E85658" w:rsidRDefault="00E85658" w:rsidP="00E85658">
      <w:pPr>
        <w:spacing w:line="240" w:lineRule="auto"/>
        <w:jc w:val="both"/>
        <w:rPr>
          <w:rFonts w:ascii="Times New Roman" w:hAnsi="Times New Roman" w:cs="Times New Roman"/>
          <w:color w:val="333333"/>
          <w:sz w:val="24"/>
          <w:szCs w:val="24"/>
          <w:shd w:val="clear" w:color="auto" w:fill="FFFFFF"/>
        </w:rPr>
      </w:pPr>
      <w:r w:rsidRPr="00C45A11">
        <w:rPr>
          <w:rFonts w:ascii="Times New Roman" w:hAnsi="Times New Roman" w:cs="Times New Roman"/>
          <w:sz w:val="24"/>
          <w:szCs w:val="24"/>
        </w:rPr>
        <w:t>13.</w:t>
      </w:r>
      <w:r w:rsidRPr="00C45A11">
        <w:rPr>
          <w:rFonts w:ascii="Times New Roman" w:hAnsi="Times New Roman" w:cs="Times New Roman"/>
          <w:color w:val="333333"/>
          <w:sz w:val="24"/>
          <w:szCs w:val="24"/>
          <w:shd w:val="clear" w:color="auto" w:fill="FFFFFF"/>
        </w:rPr>
        <w:t xml:space="preserve"> </w:t>
      </w:r>
    </w:p>
    <w:p w14:paraId="71E7F8A0"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M. Yang(</w:t>
      </w:r>
      <w:sdt>
        <w:sdtPr>
          <w:rPr>
            <w:rFonts w:ascii="Times New Roman" w:hAnsi="Times New Roman" w:cs="Times New Roman"/>
            <w:sz w:val="24"/>
            <w:szCs w:val="24"/>
          </w:rPr>
          <w:id w:val="-383648263"/>
          <w:citation/>
        </w:sdtPr>
        <w:sdtContent>
          <w:r w:rsidRPr="00C45A11">
            <w:rPr>
              <w:rFonts w:ascii="Times New Roman" w:hAnsi="Times New Roman" w:cs="Times New Roman"/>
              <w:sz w:val="24"/>
              <w:szCs w:val="24"/>
            </w:rPr>
            <w:fldChar w:fldCharType="begin"/>
          </w:r>
          <w:r w:rsidRPr="00C45A11">
            <w:rPr>
              <w:rFonts w:ascii="Times New Roman" w:hAnsi="Times New Roman" w:cs="Times New Roman"/>
              <w:sz w:val="24"/>
              <w:szCs w:val="24"/>
            </w:rPr>
            <w:instrText xml:space="preserve"> CITATION MYa05 \l 1033 </w:instrText>
          </w:r>
          <w:r w:rsidRPr="00C45A11">
            <w:rPr>
              <w:rFonts w:ascii="Times New Roman" w:hAnsi="Times New Roman" w:cs="Times New Roman"/>
              <w:sz w:val="24"/>
              <w:szCs w:val="24"/>
            </w:rPr>
            <w:fldChar w:fldCharType="separate"/>
          </w:r>
          <w:r w:rsidRPr="00C45A11">
            <w:rPr>
              <w:rFonts w:ascii="Times New Roman" w:hAnsi="Times New Roman" w:cs="Times New Roman"/>
              <w:noProof/>
              <w:sz w:val="24"/>
              <w:szCs w:val="24"/>
            </w:rPr>
            <w:t xml:space="preserve"> (M. Yang, 2005)</w:t>
          </w:r>
          <w:r w:rsidRPr="00C45A11">
            <w:rPr>
              <w:rFonts w:ascii="Times New Roman" w:hAnsi="Times New Roman" w:cs="Times New Roman"/>
              <w:sz w:val="24"/>
              <w:szCs w:val="24"/>
            </w:rPr>
            <w:fldChar w:fldCharType="end"/>
          </w:r>
        </w:sdtContent>
      </w:sdt>
      <w:r w:rsidRPr="00C45A11">
        <w:rPr>
          <w:rFonts w:ascii="Times New Roman" w:hAnsi="Times New Roman" w:cs="Times New Roman"/>
          <w:sz w:val="24"/>
          <w:szCs w:val="24"/>
        </w:rPr>
        <w:t xml:space="preserve">) proposes a symmetrical FPGA placement using Genetic Algorithm with Simulated Annealing. A mixed Genetic Algorithm and Simulated Annealing(GASA) algorithm is used for the placement of symmetrical FPGA. The proposed algorithm includes 2 stage processes. In the first stage process it optimizes placement solutions globally using GA. In the second stage process it locally improves solution. </w:t>
      </w:r>
    </w:p>
    <w:p w14:paraId="6B3A012B"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Motive for author to use Genetic Algorithm with simulated annealing was that Genetic Algorithm has advantage over Simulated Annealing for its robustness and problem independence but it does take a lot of time to converge to a solution so mixed Genetic Algorithm and Simulated Annealing was proposed. </w:t>
      </w:r>
    </w:p>
    <w:p w14:paraId="2B4BAFF4"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Algorithm works as GA(Genetic Algorithm) works. By selecting population, crossover, mutation for significant part of the time in which improvements are made slowly and then Simulated annealing takes care of improving the solution locally faster. The evaluation of placement quality relies on a designed fitness function, where higher fitness values indicate better placements. Given that benchmark circuits can consist of hundreds of nets or more, the evaluation considers the average fitness of all nets, not just individual ones. </w:t>
      </w:r>
    </w:p>
    <w:p w14:paraId="11A9FBAF"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The genotype in this genetic algorithm-based approach is represented as a chromosome (LI, L2, L3, ..., LN), with N determined by K (N = K x K). Each Li can be a positive integer within [0, M], where M is the number of CLBs in the circuit, or -1 to represent an empty block. The position of a CLB in the chromosome is calculated as P = (x - 1) x K + (y - 1), where x and y are the block's coordinates. This approach aims to optimize FPGA placement.</w:t>
      </w:r>
    </w:p>
    <w:p w14:paraId="41292C76" w14:textId="77777777" w:rsidR="00E85658"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In conclusion, this paper introduces FPGA placement utilizing GASA (Genetic Algorithm with Simulated Annealing). The experimental outcomes indicate that the suggested algorithm is successful in enhancing the placement quality for the MCNC benchmarks used in the tests. Furthermore, GASA, as proposed, requires less CPU time compared to a conventional Genetic Algorithm (GA) in all scenarios, all while maintaining performance quality during the final routing stage.</w:t>
      </w:r>
    </w:p>
    <w:p w14:paraId="639B7412" w14:textId="77777777" w:rsidR="00E85658" w:rsidRPr="00C45A11" w:rsidRDefault="00E85658" w:rsidP="00E85658">
      <w:pPr>
        <w:spacing w:line="240" w:lineRule="auto"/>
        <w:jc w:val="both"/>
        <w:rPr>
          <w:rFonts w:ascii="Times New Roman" w:hAnsi="Times New Roman" w:cs="Times New Roman"/>
          <w:sz w:val="24"/>
          <w:szCs w:val="24"/>
        </w:rPr>
      </w:pPr>
    </w:p>
    <w:p w14:paraId="5DC0C222" w14:textId="77777777" w:rsidR="00E85658"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14. </w:t>
      </w:r>
    </w:p>
    <w:p w14:paraId="46E48C43" w14:textId="77777777" w:rsidR="00E85658" w:rsidRPr="00C45A11" w:rsidRDefault="00E85658" w:rsidP="00E85658">
      <w:pPr>
        <w:spacing w:line="240" w:lineRule="auto"/>
        <w:jc w:val="both"/>
        <w:rPr>
          <w:rFonts w:ascii="Times New Roman" w:hAnsi="Times New Roman" w:cs="Times New Roman"/>
          <w:sz w:val="24"/>
          <w:szCs w:val="24"/>
        </w:rPr>
      </w:pPr>
      <w:proofErr w:type="spellStart"/>
      <w:r w:rsidRPr="00C45A11">
        <w:rPr>
          <w:rFonts w:ascii="Times New Roman" w:hAnsi="Times New Roman" w:cs="Times New Roman"/>
          <w:sz w:val="24"/>
          <w:szCs w:val="24"/>
        </w:rPr>
        <w:t>Wold</w:t>
      </w:r>
      <w:proofErr w:type="spellEnd"/>
      <w:sdt>
        <w:sdtPr>
          <w:rPr>
            <w:rFonts w:ascii="Times New Roman" w:hAnsi="Times New Roman" w:cs="Times New Roman"/>
            <w:sz w:val="24"/>
            <w:szCs w:val="24"/>
          </w:rPr>
          <w:id w:val="-862433534"/>
          <w:citation/>
        </w:sdtPr>
        <w:sdtContent>
          <w:r w:rsidRPr="00C45A11">
            <w:rPr>
              <w:rFonts w:ascii="Times New Roman" w:hAnsi="Times New Roman" w:cs="Times New Roman"/>
              <w:sz w:val="24"/>
              <w:szCs w:val="24"/>
            </w:rPr>
            <w:fldChar w:fldCharType="begin"/>
          </w:r>
          <w:r w:rsidRPr="00C45A11">
            <w:rPr>
              <w:rFonts w:ascii="Times New Roman" w:hAnsi="Times New Roman" w:cs="Times New Roman"/>
              <w:sz w:val="24"/>
              <w:szCs w:val="24"/>
              <w:lang w:val="en-US"/>
            </w:rPr>
            <w:instrText xml:space="preserve"> CITATION Wol13 \l 1033 </w:instrText>
          </w:r>
          <w:r w:rsidRPr="00C45A11">
            <w:rPr>
              <w:rFonts w:ascii="Times New Roman" w:hAnsi="Times New Roman" w:cs="Times New Roman"/>
              <w:sz w:val="24"/>
              <w:szCs w:val="24"/>
            </w:rPr>
            <w:fldChar w:fldCharType="separate"/>
          </w:r>
          <w:r w:rsidRPr="00C45A11">
            <w:rPr>
              <w:rFonts w:ascii="Times New Roman" w:hAnsi="Times New Roman" w:cs="Times New Roman"/>
              <w:noProof/>
              <w:sz w:val="24"/>
              <w:szCs w:val="24"/>
              <w:lang w:val="en-US"/>
            </w:rPr>
            <w:t xml:space="preserve"> (Wold, 2013)</w:t>
          </w:r>
          <w:r w:rsidRPr="00C45A11">
            <w:rPr>
              <w:rFonts w:ascii="Times New Roman" w:hAnsi="Times New Roman" w:cs="Times New Roman"/>
              <w:sz w:val="24"/>
              <w:szCs w:val="24"/>
            </w:rPr>
            <w:fldChar w:fldCharType="end"/>
          </w:r>
        </w:sdtContent>
      </w:sdt>
      <w:r w:rsidRPr="00C45A11">
        <w:rPr>
          <w:rFonts w:ascii="Times New Roman" w:hAnsi="Times New Roman" w:cs="Times New Roman"/>
          <w:sz w:val="24"/>
          <w:szCs w:val="24"/>
        </w:rPr>
        <w:t xml:space="preserve"> introduces the concept of constraint satisfaction modelling as an efficient and elegant approach to solving real-world problems. They specify the focus of their paper, which is to present a constraint solver designed for module placement in static and partially run-time reconfigurable systems using FPGAs. They highlight that their placement model considers various factors, including communication, implementation variants, device configuration granularity, and the modelling of heterogeneous resources within FPGAs.</w:t>
      </w:r>
    </w:p>
    <w:p w14:paraId="48E5AE1F"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The paper discusses the motivation behind their research, emphasizing the challenges in designing systems on large FPGAs, particularly the time-consuming nature of the placement and routing process. They also introduce the concept of a component-based design flow, which </w:t>
      </w:r>
      <w:r w:rsidRPr="00C45A11">
        <w:rPr>
          <w:rFonts w:ascii="Times New Roman" w:hAnsi="Times New Roman" w:cs="Times New Roman"/>
          <w:sz w:val="24"/>
          <w:szCs w:val="24"/>
        </w:rPr>
        <w:lastRenderedPageBreak/>
        <w:t>uses pre-placed and routed modules to implement larger systems and can potentially lead to area and power efficiency improvements.</w:t>
      </w:r>
    </w:p>
    <w:p w14:paraId="2E55B58D"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The author details the specific target of their research, which is static component-based designs and run-time reconfigurable systems. They highlight that their contribution lies in improving the modelling of module placement while taking into account the heterogeneity of logic resources within FPGAs, such as different types of look-up tables (LUTs) and distributed memory.</w:t>
      </w:r>
    </w:p>
    <w:p w14:paraId="2922B758"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 They mention that module placement is constrained by factors like resource heterogeneity, configuration granularity, communication, available free area, device size, number of modules, and module layout variants. The constraint programming approach is used to find feasible module placements that meet all these constraints.</w:t>
      </w:r>
    </w:p>
    <w:p w14:paraId="33E06BA2"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 xml:space="preserve"> The author describes the experiments conducted to evaluate their module placement approach in both design-time and run-time applications. They explain that there is no common benchmark available to assess the performance of module placement. To address this, they generated a repository of 200 fully functional placed and routed relocatable modules, using a custom build program that automates the implementation process.</w:t>
      </w:r>
    </w:p>
    <w:p w14:paraId="438DF653"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They explain that the synthetic placement problems were created using actual placed and routed modules. These test cases were solved by the module placer, and the results were presented through computed floorplans and system implementations. The focus was on demonstrating the feasibility of their module placement approach in design-time environments.</w:t>
      </w:r>
    </w:p>
    <w:p w14:paraId="382FAB24"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Overall, the author's text conveys their comprehensive research work on module placement in FPGAs, emphasizing the realistic modelling of constraints and resources, as well as the promising results obtained through their experiments, both in design-time and run-time scenarios.</w:t>
      </w:r>
    </w:p>
    <w:p w14:paraId="17C54784" w14:textId="77777777" w:rsidR="00E85658" w:rsidRPr="00C45A11" w:rsidRDefault="00E85658" w:rsidP="00E85658">
      <w:pPr>
        <w:spacing w:line="240" w:lineRule="auto"/>
        <w:jc w:val="both"/>
        <w:rPr>
          <w:rFonts w:ascii="Times New Roman" w:hAnsi="Times New Roman" w:cs="Times New Roman"/>
          <w:sz w:val="24"/>
          <w:szCs w:val="24"/>
        </w:rPr>
      </w:pPr>
    </w:p>
    <w:p w14:paraId="065558B7" w14:textId="77777777" w:rsidR="00E85658" w:rsidRDefault="00E85658" w:rsidP="00E85658">
      <w:pPr>
        <w:spacing w:line="240" w:lineRule="auto"/>
        <w:jc w:val="both"/>
        <w:rPr>
          <w:rFonts w:ascii="Times New Roman" w:hAnsi="Times New Roman" w:cs="Times New Roman"/>
          <w:color w:val="222222"/>
          <w:sz w:val="24"/>
          <w:szCs w:val="24"/>
          <w:shd w:val="clear" w:color="auto" w:fill="FFFFFF"/>
        </w:rPr>
      </w:pPr>
      <w:r w:rsidRPr="00C45A11">
        <w:rPr>
          <w:rFonts w:ascii="Times New Roman" w:hAnsi="Times New Roman" w:cs="Times New Roman"/>
          <w:sz w:val="24"/>
          <w:szCs w:val="24"/>
        </w:rPr>
        <w:t>15.</w:t>
      </w:r>
      <w:r w:rsidRPr="00C45A11">
        <w:rPr>
          <w:rFonts w:ascii="Times New Roman" w:hAnsi="Times New Roman" w:cs="Times New Roman"/>
          <w:color w:val="222222"/>
          <w:sz w:val="24"/>
          <w:szCs w:val="24"/>
          <w:shd w:val="clear" w:color="auto" w:fill="FFFFFF"/>
        </w:rPr>
        <w:t xml:space="preserve"> </w:t>
      </w:r>
    </w:p>
    <w:p w14:paraId="13391C15"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Tang, Yulan</w:t>
      </w:r>
      <w:sdt>
        <w:sdtPr>
          <w:rPr>
            <w:rFonts w:ascii="Times New Roman" w:hAnsi="Times New Roman" w:cs="Times New Roman"/>
            <w:sz w:val="24"/>
            <w:szCs w:val="24"/>
          </w:rPr>
          <w:id w:val="-448850763"/>
          <w:citation/>
        </w:sdtPr>
        <w:sdtContent>
          <w:r w:rsidRPr="00C45A11">
            <w:rPr>
              <w:rFonts w:ascii="Times New Roman" w:hAnsi="Times New Roman" w:cs="Times New Roman"/>
              <w:sz w:val="24"/>
              <w:szCs w:val="24"/>
            </w:rPr>
            <w:fldChar w:fldCharType="begin"/>
          </w:r>
          <w:r w:rsidRPr="00C45A11">
            <w:rPr>
              <w:rFonts w:ascii="Times New Roman" w:hAnsi="Times New Roman" w:cs="Times New Roman"/>
              <w:sz w:val="24"/>
              <w:szCs w:val="24"/>
            </w:rPr>
            <w:instrText xml:space="preserve"> CITATION Tan12 \l 1033 </w:instrText>
          </w:r>
          <w:r w:rsidRPr="00C45A11">
            <w:rPr>
              <w:rFonts w:ascii="Times New Roman" w:hAnsi="Times New Roman" w:cs="Times New Roman"/>
              <w:sz w:val="24"/>
              <w:szCs w:val="24"/>
            </w:rPr>
            <w:fldChar w:fldCharType="separate"/>
          </w:r>
          <w:r w:rsidRPr="00C45A11">
            <w:rPr>
              <w:rFonts w:ascii="Times New Roman" w:hAnsi="Times New Roman" w:cs="Times New Roman"/>
              <w:noProof/>
              <w:sz w:val="24"/>
              <w:szCs w:val="24"/>
            </w:rPr>
            <w:t xml:space="preserve"> (Tang, 2012)</w:t>
          </w:r>
          <w:r w:rsidRPr="00C45A11">
            <w:rPr>
              <w:rFonts w:ascii="Times New Roman" w:hAnsi="Times New Roman" w:cs="Times New Roman"/>
              <w:sz w:val="24"/>
              <w:szCs w:val="24"/>
            </w:rPr>
            <w:fldChar w:fldCharType="end"/>
          </w:r>
        </w:sdtContent>
      </w:sdt>
      <w:r w:rsidRPr="00C45A11">
        <w:rPr>
          <w:rFonts w:ascii="Times New Roman" w:hAnsi="Times New Roman" w:cs="Times New Roman"/>
          <w:sz w:val="24"/>
          <w:szCs w:val="24"/>
        </w:rPr>
        <w:t xml:space="preserve"> is describing a novel routing algorithm for FPGA that leverages geometric routing and pseudo-Boolean Satisfiability techniques, along with symmetry-breaking, to improve routing efficiency and reduce cost. The initial experiments suggest that this approach is effective in achieving these goals without negatively affecting the program's performance.</w:t>
      </w:r>
    </w:p>
    <w:p w14:paraId="10F6FC91" w14:textId="77777777" w:rsidR="00E85658" w:rsidRPr="00C45A11" w:rsidRDefault="00E85658" w:rsidP="00E85658">
      <w:pPr>
        <w:spacing w:line="240" w:lineRule="auto"/>
        <w:jc w:val="both"/>
        <w:rPr>
          <w:rFonts w:ascii="Times New Roman" w:hAnsi="Times New Roman" w:cs="Times New Roman"/>
          <w:sz w:val="24"/>
          <w:szCs w:val="24"/>
        </w:rPr>
      </w:pPr>
      <w:r w:rsidRPr="00C45A11">
        <w:rPr>
          <w:rFonts w:ascii="Times New Roman" w:hAnsi="Times New Roman" w:cs="Times New Roman"/>
          <w:sz w:val="24"/>
          <w:szCs w:val="24"/>
        </w:rPr>
        <w:tab/>
        <w:t xml:space="preserve">Tang uses Frontier Algorithm and The Pseudo-Boolean Satisfiability. Frontier Algorithm incorporates elements like domain negotiation, it can be understood in terms of breadth-first search as it explores neighbouring nodes systematically, calculates costs, and expands the search based on a priority order influenced by factors like congestion and distance. Additionally, it uses a specific approach to routing multi-terminal nets that optimizes wire usage. </w:t>
      </w:r>
    </w:p>
    <w:p w14:paraId="6E43FD39" w14:textId="77777777" w:rsidR="00E85658" w:rsidRPr="00C45A11" w:rsidRDefault="00E85658" w:rsidP="00E85658">
      <w:pPr>
        <w:spacing w:line="240" w:lineRule="auto"/>
        <w:ind w:firstLine="720"/>
        <w:jc w:val="both"/>
        <w:rPr>
          <w:rFonts w:ascii="Times New Roman" w:hAnsi="Times New Roman" w:cs="Times New Roman"/>
          <w:sz w:val="24"/>
          <w:szCs w:val="24"/>
        </w:rPr>
      </w:pPr>
      <w:r w:rsidRPr="00C45A11">
        <w:rPr>
          <w:rFonts w:ascii="Times New Roman" w:hAnsi="Times New Roman" w:cs="Times New Roman"/>
          <w:sz w:val="24"/>
          <w:szCs w:val="24"/>
        </w:rPr>
        <w:t>The Pseudo-Boolean Satisfiability (PBS) algorithm is a computational approach used to solve problems related to Boolean satisfiability with the addition of weighted linear constraints. It extends the traditional Boolean satisfiability problem (SAT) to handle constraints involving linear combinations of Boolean variables. In PBS, you aim to find a satisfying assignment of Boolean variables that optimally satisfies a linear combination of these variables, considering the assigned weights.</w:t>
      </w:r>
    </w:p>
    <w:p w14:paraId="4156568A" w14:textId="77777777" w:rsidR="00E85658" w:rsidRPr="00C45A11" w:rsidRDefault="00E85658" w:rsidP="00E85658">
      <w:pPr>
        <w:spacing w:line="240" w:lineRule="auto"/>
        <w:ind w:firstLine="720"/>
        <w:jc w:val="both"/>
        <w:rPr>
          <w:rFonts w:ascii="Times New Roman" w:hAnsi="Times New Roman" w:cs="Times New Roman"/>
          <w:sz w:val="24"/>
          <w:szCs w:val="24"/>
        </w:rPr>
      </w:pPr>
      <w:r w:rsidRPr="00C45A11">
        <w:rPr>
          <w:rFonts w:ascii="Times New Roman" w:hAnsi="Times New Roman" w:cs="Times New Roman"/>
          <w:sz w:val="24"/>
          <w:szCs w:val="24"/>
        </w:rPr>
        <w:lastRenderedPageBreak/>
        <w:t xml:space="preserve">These two algorithms are used to make a hybrid algorithm. The primary innovation is that it explores multiple routing options for each connection, with the best route based on congestion and delay metrics being considered first. If no solution is found using the Frontier approach, all explored routing paths are simultaneously examined using the PBS-based routing stage. This involves converting routing constraints into pseudo-Boolean SAT instances and using a solver to determine </w:t>
      </w:r>
      <w:proofErr w:type="spellStart"/>
      <w:r w:rsidRPr="00C45A11">
        <w:rPr>
          <w:rFonts w:ascii="Times New Roman" w:hAnsi="Times New Roman" w:cs="Times New Roman"/>
          <w:sz w:val="24"/>
          <w:szCs w:val="24"/>
        </w:rPr>
        <w:t>routability</w:t>
      </w:r>
      <w:proofErr w:type="spellEnd"/>
      <w:r w:rsidRPr="00C45A11">
        <w:rPr>
          <w:rFonts w:ascii="Times New Roman" w:hAnsi="Times New Roman" w:cs="Times New Roman"/>
          <w:sz w:val="24"/>
          <w:szCs w:val="24"/>
        </w:rPr>
        <w:t xml:space="preserve">. If a solution is found, it's interpreted as a routing solution; otherwise, the algorithm continues with the Frontier iteration. This approach enhances the routing process's effectiveness, providing firm </w:t>
      </w:r>
      <w:proofErr w:type="spellStart"/>
      <w:r w:rsidRPr="00C45A11">
        <w:rPr>
          <w:rFonts w:ascii="Times New Roman" w:hAnsi="Times New Roman" w:cs="Times New Roman"/>
          <w:sz w:val="24"/>
          <w:szCs w:val="24"/>
        </w:rPr>
        <w:t>routability</w:t>
      </w:r>
      <w:proofErr w:type="spellEnd"/>
      <w:r w:rsidRPr="00C45A11">
        <w:rPr>
          <w:rFonts w:ascii="Times New Roman" w:hAnsi="Times New Roman" w:cs="Times New Roman"/>
          <w:sz w:val="24"/>
          <w:szCs w:val="24"/>
        </w:rPr>
        <w:t xml:space="preserve"> decisions and valuable insights for future rerouting procedures when an instance is deemed unsatisfiable.</w:t>
      </w:r>
    </w:p>
    <w:p w14:paraId="2842B617" w14:textId="77777777" w:rsidR="00E85658" w:rsidRDefault="00E85658" w:rsidP="00E85658">
      <w:pPr>
        <w:spacing w:line="240" w:lineRule="auto"/>
        <w:ind w:firstLine="720"/>
        <w:jc w:val="both"/>
        <w:rPr>
          <w:rFonts w:ascii="Times New Roman" w:hAnsi="Times New Roman" w:cs="Times New Roman"/>
          <w:sz w:val="24"/>
          <w:szCs w:val="24"/>
        </w:rPr>
      </w:pPr>
      <w:r w:rsidRPr="00C45A11">
        <w:rPr>
          <w:rFonts w:ascii="Times New Roman" w:hAnsi="Times New Roman" w:cs="Times New Roman"/>
          <w:sz w:val="24"/>
          <w:szCs w:val="24"/>
        </w:rPr>
        <w:tab/>
        <w:t xml:space="preserve">In summary, Routing in FPGA design poses significant challenges due to limited routing resources. While PBS-based techniques can quickly determine circuit </w:t>
      </w:r>
      <w:proofErr w:type="spellStart"/>
      <w:r w:rsidRPr="00C45A11">
        <w:rPr>
          <w:rFonts w:ascii="Times New Roman" w:hAnsi="Times New Roman" w:cs="Times New Roman"/>
          <w:sz w:val="24"/>
          <w:szCs w:val="24"/>
        </w:rPr>
        <w:t>routability</w:t>
      </w:r>
      <w:proofErr w:type="spellEnd"/>
      <w:r w:rsidRPr="00C45A11">
        <w:rPr>
          <w:rFonts w:ascii="Times New Roman" w:hAnsi="Times New Roman" w:cs="Times New Roman"/>
          <w:sz w:val="24"/>
          <w:szCs w:val="24"/>
        </w:rPr>
        <w:t xml:space="preserve"> within a given layout, the transformation cost to PBS is high. The pure PBS approach has a fundamental limitation as it produces smaller-scale problems compared to general routing methods. In contrast, Frontier, a geometric routing method, is not constrained by such limitations but lacks the ability to predict </w:t>
      </w:r>
      <w:proofErr w:type="spellStart"/>
      <w:r w:rsidRPr="00C45A11">
        <w:rPr>
          <w:rFonts w:ascii="Times New Roman" w:hAnsi="Times New Roman" w:cs="Times New Roman"/>
          <w:sz w:val="24"/>
          <w:szCs w:val="24"/>
        </w:rPr>
        <w:t>routability</w:t>
      </w:r>
      <w:proofErr w:type="spellEnd"/>
      <w:r w:rsidRPr="00C45A11">
        <w:rPr>
          <w:rFonts w:ascii="Times New Roman" w:hAnsi="Times New Roman" w:cs="Times New Roman"/>
          <w:sz w:val="24"/>
          <w:szCs w:val="24"/>
        </w:rPr>
        <w:t>. Therefore, the combination of PBS and Frontier algorithms complements each other effectively. Additionally, the hybrid routing flow incorporates static symmetry-breaking techniques in the preprocessing stage to address pseudo-Boolean constraints. Experimental results demonstrate a noticeable reduction in runtime. Advancements in pseudo-Boolean SAT algorithms and symmetry-breaking technology will further enhance FPGA routing problem-solving capabilities.</w:t>
      </w:r>
    </w:p>
    <w:p w14:paraId="22504E8C" w14:textId="77777777" w:rsidR="00E85658" w:rsidRDefault="00E85658" w:rsidP="00E85658">
      <w:pPr>
        <w:spacing w:line="240" w:lineRule="auto"/>
        <w:ind w:firstLine="720"/>
        <w:jc w:val="both"/>
        <w:rPr>
          <w:rFonts w:ascii="Times New Roman" w:hAnsi="Times New Roman" w:cs="Times New Roman"/>
          <w:sz w:val="24"/>
          <w:szCs w:val="24"/>
        </w:rPr>
      </w:pPr>
    </w:p>
    <w:p w14:paraId="7DE2218E" w14:textId="77777777" w:rsidR="00E85658" w:rsidRPr="007F5DA7" w:rsidRDefault="00E85658" w:rsidP="00E85658">
      <w:pPr>
        <w:spacing w:line="240" w:lineRule="auto"/>
        <w:jc w:val="both"/>
        <w:rPr>
          <w:rFonts w:ascii="Times New Roman" w:hAnsi="Times New Roman" w:cs="Times New Roman"/>
          <w:sz w:val="24"/>
          <w:szCs w:val="24"/>
        </w:rPr>
      </w:pPr>
      <w:r w:rsidRPr="007F5DA7">
        <w:rPr>
          <w:rFonts w:ascii="Times New Roman" w:hAnsi="Times New Roman" w:cs="Times New Roman"/>
          <w:sz w:val="24"/>
          <w:szCs w:val="24"/>
        </w:rPr>
        <w:t>16.</w:t>
      </w:r>
    </w:p>
    <w:p w14:paraId="672E367A" w14:textId="77777777" w:rsidR="00E85658" w:rsidRPr="007F5DA7" w:rsidRDefault="00E85658" w:rsidP="00E85658">
      <w:pPr>
        <w:spacing w:line="240" w:lineRule="auto"/>
        <w:jc w:val="both"/>
        <w:rPr>
          <w:rFonts w:ascii="Times New Roman" w:hAnsi="Times New Roman" w:cs="Times New Roman"/>
          <w:sz w:val="24"/>
          <w:szCs w:val="24"/>
        </w:rPr>
      </w:pPr>
      <w:r w:rsidRPr="007F5DA7">
        <w:rPr>
          <w:rFonts w:ascii="Times New Roman" w:hAnsi="Times New Roman" w:cs="Times New Roman"/>
          <w:sz w:val="24"/>
          <w:szCs w:val="24"/>
        </w:rPr>
        <w:t xml:space="preserve">Francisco Javier </w:t>
      </w:r>
      <w:proofErr w:type="spellStart"/>
      <w:r w:rsidRPr="007F5DA7">
        <w:rPr>
          <w:rFonts w:ascii="Times New Roman" w:hAnsi="Times New Roman" w:cs="Times New Roman"/>
          <w:sz w:val="24"/>
          <w:szCs w:val="24"/>
        </w:rPr>
        <w:t>Veredas</w:t>
      </w:r>
      <w:proofErr w:type="spellEnd"/>
      <w:r>
        <w:rPr>
          <w:rFonts w:ascii="Times New Roman" w:hAnsi="Times New Roman" w:cs="Times New Roman"/>
          <w:sz w:val="24"/>
          <w:szCs w:val="24"/>
        </w:rPr>
        <w:t xml:space="preserve"> </w:t>
      </w:r>
      <w:sdt>
        <w:sdtPr>
          <w:rPr>
            <w:rFonts w:ascii="Times New Roman" w:hAnsi="Times New Roman" w:cs="Times New Roman"/>
            <w:sz w:val="24"/>
            <w:szCs w:val="24"/>
          </w:rPr>
          <w:id w:val="-1231145586"/>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Ver18 \l 1033 </w:instrText>
          </w:r>
          <w:r>
            <w:rPr>
              <w:rFonts w:ascii="Times New Roman" w:hAnsi="Times New Roman" w:cs="Times New Roman"/>
              <w:sz w:val="24"/>
              <w:szCs w:val="24"/>
            </w:rPr>
            <w:fldChar w:fldCharType="separate"/>
          </w:r>
          <w:r w:rsidRPr="000D3838">
            <w:rPr>
              <w:rFonts w:ascii="Times New Roman" w:hAnsi="Times New Roman" w:cs="Times New Roman"/>
              <w:noProof/>
              <w:sz w:val="24"/>
              <w:szCs w:val="24"/>
              <w:lang w:val="en-US"/>
            </w:rPr>
            <w:t>(Veredas, 2018)</w:t>
          </w:r>
          <w:r>
            <w:rPr>
              <w:rFonts w:ascii="Times New Roman" w:hAnsi="Times New Roman" w:cs="Times New Roman"/>
              <w:sz w:val="24"/>
              <w:szCs w:val="24"/>
            </w:rPr>
            <w:fldChar w:fldCharType="end"/>
          </w:r>
        </w:sdtContent>
      </w:sdt>
      <w:r w:rsidRPr="007F5DA7">
        <w:rPr>
          <w:rFonts w:ascii="Times New Roman" w:hAnsi="Times New Roman" w:cs="Times New Roman"/>
          <w:sz w:val="24"/>
          <w:szCs w:val="24"/>
        </w:rPr>
        <w:t xml:space="preserve"> describes technique of placing FPGAs using Genetic algorithms and how it is not very different from Simulated Annealing technique results. He finds that minimization of traditional cost function is not enough for minimising the time delay. So improving the cost function increases the optimization of critical path in Genetic algorithms and give better results compared to Simulated Annealing.</w:t>
      </w:r>
    </w:p>
    <w:p w14:paraId="72ECC3C1" w14:textId="77777777" w:rsidR="00E85658" w:rsidRPr="007F5DA7" w:rsidRDefault="00E85658" w:rsidP="00E85658">
      <w:pPr>
        <w:spacing w:line="240" w:lineRule="auto"/>
        <w:jc w:val="both"/>
        <w:rPr>
          <w:rFonts w:ascii="Times New Roman" w:hAnsi="Times New Roman" w:cs="Times New Roman"/>
          <w:sz w:val="24"/>
          <w:szCs w:val="24"/>
        </w:rPr>
      </w:pPr>
      <w:r w:rsidRPr="007F5DA7">
        <w:rPr>
          <w:rFonts w:ascii="Times New Roman" w:hAnsi="Times New Roman" w:cs="Times New Roman"/>
          <w:sz w:val="24"/>
          <w:szCs w:val="24"/>
        </w:rPr>
        <w:tab/>
        <w:t xml:space="preserve">He describes 2 parameters timing cost and wire cost which are inversely related and he introduces a trade-off parameter which chooses between timing and wire cost. More the </w:t>
      </w:r>
      <w:proofErr w:type="spellStart"/>
      <w:r w:rsidRPr="007F5DA7">
        <w:rPr>
          <w:rFonts w:ascii="Times New Roman" w:hAnsi="Times New Roman" w:cs="Times New Roman"/>
          <w:sz w:val="24"/>
          <w:szCs w:val="24"/>
        </w:rPr>
        <w:t>trade</w:t>
      </w:r>
      <w:r>
        <w:rPr>
          <w:rFonts w:ascii="Times New Roman" w:hAnsi="Times New Roman" w:cs="Times New Roman"/>
          <w:sz w:val="24"/>
          <w:szCs w:val="24"/>
        </w:rPr>
        <w:t xml:space="preserve"> </w:t>
      </w:r>
      <w:r w:rsidRPr="007F5DA7">
        <w:rPr>
          <w:rFonts w:ascii="Times New Roman" w:hAnsi="Times New Roman" w:cs="Times New Roman"/>
          <w:sz w:val="24"/>
          <w:szCs w:val="24"/>
        </w:rPr>
        <w:t>off</w:t>
      </w:r>
      <w:proofErr w:type="spellEnd"/>
      <w:r w:rsidRPr="007F5DA7">
        <w:rPr>
          <w:rFonts w:ascii="Times New Roman" w:hAnsi="Times New Roman" w:cs="Times New Roman"/>
          <w:sz w:val="24"/>
          <w:szCs w:val="24"/>
        </w:rPr>
        <w:t xml:space="preserve"> parameter more will be the weight of timing cost in the cost function. He compares the results obtained from different trade-off parameters i.e. how they affect the critical path, how far it optimised compared to the simulated annealing results.</w:t>
      </w:r>
    </w:p>
    <w:p w14:paraId="001EB05D" w14:textId="77777777" w:rsidR="00E85658" w:rsidRPr="007F5DA7" w:rsidRDefault="00E85658" w:rsidP="00E85658">
      <w:pPr>
        <w:spacing w:line="240" w:lineRule="auto"/>
        <w:jc w:val="both"/>
        <w:rPr>
          <w:rFonts w:ascii="Times New Roman" w:hAnsi="Times New Roman" w:cs="Times New Roman"/>
          <w:sz w:val="24"/>
          <w:szCs w:val="24"/>
        </w:rPr>
      </w:pPr>
      <w:r w:rsidRPr="007F5DA7">
        <w:rPr>
          <w:rFonts w:ascii="Times New Roman" w:hAnsi="Times New Roman" w:cs="Times New Roman"/>
          <w:sz w:val="24"/>
          <w:szCs w:val="24"/>
        </w:rPr>
        <w:tab/>
        <w:t>Use of this new algorithm takes more time compared to the old algorithm as it is more complex. Number of cost evaluations in genetic algorithms is number of generations*population size which is independent of blocks in the circuit. Their Probabilities of mutation and crossover taken were 0.04 and 0.5.GA-R being Genetic Algorithm Routing and VT-R being the traditional Routing algorithm using simulated annealing.</w:t>
      </w:r>
    </w:p>
    <w:p w14:paraId="34608CF8" w14:textId="77777777" w:rsidR="00E85658" w:rsidRPr="007F5DA7" w:rsidRDefault="00E85658" w:rsidP="00E85658">
      <w:pPr>
        <w:spacing w:line="240" w:lineRule="auto"/>
        <w:jc w:val="both"/>
        <w:rPr>
          <w:rFonts w:ascii="Times New Roman" w:hAnsi="Times New Roman" w:cs="Times New Roman"/>
          <w:sz w:val="24"/>
          <w:szCs w:val="24"/>
        </w:rPr>
      </w:pPr>
      <w:r w:rsidRPr="007F5DA7">
        <w:rPr>
          <w:rFonts w:ascii="Times New Roman" w:hAnsi="Times New Roman" w:cs="Times New Roman"/>
          <w:sz w:val="24"/>
          <w:szCs w:val="24"/>
        </w:rPr>
        <w:t>the author discusses the experimental results of different algorithms for circuit optimization, highlighting the trade-off between improved critical path performance and increased execution time. The statistical analysis supports the claim that the new cost function (VTR-R and GA-R) is better than the traditional cost function (VTR) in terms of critical path optimization. However, the choice between VTR-R and GA-R may depend on the desired balance between critical path improvement and execution time.</w:t>
      </w:r>
    </w:p>
    <w:p w14:paraId="770CCDE0" w14:textId="77777777" w:rsidR="00E85658" w:rsidRPr="007F5DA7" w:rsidRDefault="00E85658" w:rsidP="00E85658">
      <w:pPr>
        <w:spacing w:line="240" w:lineRule="auto"/>
        <w:jc w:val="both"/>
        <w:rPr>
          <w:rFonts w:ascii="Times New Roman" w:hAnsi="Times New Roman" w:cs="Times New Roman"/>
          <w:sz w:val="24"/>
          <w:szCs w:val="24"/>
        </w:rPr>
      </w:pPr>
      <w:r w:rsidRPr="007F5DA7">
        <w:rPr>
          <w:rFonts w:ascii="Times New Roman" w:hAnsi="Times New Roman" w:cs="Times New Roman"/>
          <w:sz w:val="24"/>
          <w:szCs w:val="24"/>
        </w:rPr>
        <w:t xml:space="preserve">In summary, his goal was to minimize time delay, where traditional cost functions fall short. </w:t>
      </w:r>
      <w:proofErr w:type="spellStart"/>
      <w:r w:rsidRPr="007F5DA7">
        <w:rPr>
          <w:rFonts w:ascii="Times New Roman" w:hAnsi="Times New Roman" w:cs="Times New Roman"/>
          <w:sz w:val="24"/>
          <w:szCs w:val="24"/>
        </w:rPr>
        <w:t>Veredas</w:t>
      </w:r>
      <w:proofErr w:type="spellEnd"/>
      <w:r w:rsidRPr="007F5DA7">
        <w:rPr>
          <w:rFonts w:ascii="Times New Roman" w:hAnsi="Times New Roman" w:cs="Times New Roman"/>
          <w:sz w:val="24"/>
          <w:szCs w:val="24"/>
        </w:rPr>
        <w:t xml:space="preserve"> introduces timing and wire cost parameters, controlled by a trade-off parameter, </w:t>
      </w:r>
      <w:r w:rsidRPr="007F5DA7">
        <w:rPr>
          <w:rFonts w:ascii="Times New Roman" w:hAnsi="Times New Roman" w:cs="Times New Roman"/>
          <w:sz w:val="24"/>
          <w:szCs w:val="24"/>
        </w:rPr>
        <w:lastRenderedPageBreak/>
        <w:t>allowing users to emphasize timing cost. The study evaluates different trade-off parameter values and finds that the new algorithm (GA-R) outperforms traditional routing (VTR) in optimizing critical paths but at the cost of increased execution time. The choice between GA-R and VTR-R depends on the desired balance between critical path improvement and execution time, as GA-R's complexity leads to longer optimization times.</w:t>
      </w:r>
    </w:p>
    <w:p w14:paraId="4142F30D" w14:textId="77777777" w:rsidR="00E85658" w:rsidRPr="007F5DA7" w:rsidRDefault="00E85658" w:rsidP="00E85658">
      <w:pPr>
        <w:spacing w:line="240" w:lineRule="auto"/>
        <w:jc w:val="both"/>
        <w:rPr>
          <w:rFonts w:ascii="Times New Roman" w:hAnsi="Times New Roman" w:cs="Times New Roman"/>
          <w:sz w:val="24"/>
          <w:szCs w:val="24"/>
        </w:rPr>
      </w:pPr>
      <w:r>
        <w:rPr>
          <w:rFonts w:ascii="Times New Roman" w:hAnsi="Times New Roman" w:cs="Times New Roman"/>
          <w:sz w:val="24"/>
          <w:szCs w:val="24"/>
        </w:rPr>
        <w:t>Thus, the paper tries to present genetic algorithms as an efficient way to perform search required for FPGA routing and placement and with its focus on comparative studies with other algorithms seems to be in the right direction is establishing this fact.</w:t>
      </w:r>
    </w:p>
    <w:p w14:paraId="40730A1F" w14:textId="77777777" w:rsidR="00E85658" w:rsidRDefault="00E85658" w:rsidP="00E85658">
      <w:pPr>
        <w:spacing w:line="240" w:lineRule="auto"/>
        <w:jc w:val="both"/>
        <w:rPr>
          <w:rFonts w:ascii="Times New Roman" w:hAnsi="Times New Roman" w:cs="Times New Roman"/>
        </w:rPr>
      </w:pPr>
    </w:p>
    <w:p w14:paraId="18581D48" w14:textId="77777777" w:rsidR="00E85658" w:rsidRPr="009860D2" w:rsidRDefault="00E85658" w:rsidP="00E85658">
      <w:pPr>
        <w:pStyle w:val="Heading1"/>
        <w:spacing w:line="240" w:lineRule="auto"/>
        <w:jc w:val="both"/>
        <w:rPr>
          <w:rFonts w:ascii="Times New Roman" w:hAnsi="Times New Roman" w:cs="Times New Roman"/>
          <w:b/>
          <w:bCs/>
          <w:lang w:val="en-US"/>
        </w:rPr>
      </w:pPr>
      <w:bookmarkStart w:id="5" w:name="_Toc147051217"/>
      <w:r w:rsidRPr="009860D2">
        <w:rPr>
          <w:rFonts w:ascii="Times New Roman" w:hAnsi="Times New Roman" w:cs="Times New Roman"/>
          <w:b/>
          <w:bCs/>
          <w:lang w:val="en-US"/>
        </w:rPr>
        <w:t>3:</w:t>
      </w:r>
      <w:r>
        <w:rPr>
          <w:rFonts w:ascii="Times New Roman" w:hAnsi="Times New Roman" w:cs="Times New Roman"/>
          <w:b/>
          <w:bCs/>
          <w:lang w:val="en-US"/>
        </w:rPr>
        <w:t xml:space="preserve"> </w:t>
      </w:r>
      <w:r w:rsidRPr="009860D2">
        <w:rPr>
          <w:rFonts w:ascii="Times New Roman" w:hAnsi="Times New Roman" w:cs="Times New Roman"/>
          <w:b/>
          <w:bCs/>
          <w:lang w:val="en-US"/>
        </w:rPr>
        <w:t>Conclusion and Plan of work</w:t>
      </w:r>
      <w:bookmarkEnd w:id="5"/>
    </w:p>
    <w:p w14:paraId="07681AB7" w14:textId="77777777" w:rsidR="00E85658" w:rsidRPr="00D9624F" w:rsidRDefault="00E85658" w:rsidP="00E85658">
      <w:pPr>
        <w:spacing w:line="240" w:lineRule="auto"/>
        <w:jc w:val="both"/>
        <w:rPr>
          <w:rFonts w:ascii="Times New Roman" w:hAnsi="Times New Roman" w:cs="Times New Roman"/>
          <w:b/>
          <w:bCs/>
          <w:sz w:val="24"/>
          <w:szCs w:val="24"/>
          <w:lang w:val="en-US"/>
        </w:rPr>
      </w:pPr>
    </w:p>
    <w:p w14:paraId="3FD5A3DD"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The summarized research papers collectively highlight the significance of efficient routing and placement algorithms in the domain of Field-Programmable Gate Arrays (FPGAs). While various algorithms, including simulated annealing, genetic algorithms, and parallelization techniques, have been explored to address FPGA placement challenges, there remains a noticeable research gap in optimizing the routing phase using advanced search algorithms.</w:t>
      </w:r>
    </w:p>
    <w:p w14:paraId="01FC36C5" w14:textId="77777777" w:rsidR="00E85658" w:rsidRPr="00561E9E" w:rsidRDefault="00E85658" w:rsidP="00E85658">
      <w:pPr>
        <w:pStyle w:val="Heading2"/>
        <w:spacing w:line="240" w:lineRule="auto"/>
        <w:jc w:val="both"/>
        <w:rPr>
          <w:rFonts w:ascii="Times New Roman" w:hAnsi="Times New Roman" w:cs="Times New Roman"/>
          <w:b/>
          <w:bCs/>
          <w:sz w:val="28"/>
          <w:szCs w:val="28"/>
        </w:rPr>
      </w:pPr>
      <w:bookmarkStart w:id="6" w:name="_Toc147051218"/>
      <w:r w:rsidRPr="00561E9E">
        <w:rPr>
          <w:rFonts w:ascii="Times New Roman" w:hAnsi="Times New Roman" w:cs="Times New Roman"/>
          <w:b/>
          <w:bCs/>
          <w:sz w:val="28"/>
          <w:szCs w:val="28"/>
        </w:rPr>
        <w:t>Research Gap:</w:t>
      </w:r>
      <w:bookmarkEnd w:id="6"/>
      <w:r w:rsidRPr="00561E9E">
        <w:rPr>
          <w:rFonts w:ascii="Times New Roman" w:hAnsi="Times New Roman" w:cs="Times New Roman"/>
          <w:b/>
          <w:bCs/>
          <w:sz w:val="28"/>
          <w:szCs w:val="28"/>
        </w:rPr>
        <w:t xml:space="preserve"> </w:t>
      </w:r>
    </w:p>
    <w:p w14:paraId="43CDE31B"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The identified research gap revolves around the need for more sophisticated search algorithms that can efficiently optimize both placement and routing processes for FPGAs. The existing algorithms have primarily focused on placement optimization, with routing being a subsequent, separate step. However, as FPGA designs grow in complexity, it becomes increasingly crucial to integrate placement and routing strategies for better overall performance. Existing routing algorithms often suffer from issues like long runtimes and suboptimal results.</w:t>
      </w:r>
    </w:p>
    <w:p w14:paraId="4C8E5DD9"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 xml:space="preserve">Efficient Search Algorithm to Bridge the Gap: We could have used reinforcement learning based search for the many advantages it offers but </w:t>
      </w:r>
      <w:r>
        <w:rPr>
          <w:rFonts w:ascii="Times New Roman" w:hAnsi="Times New Roman" w:cs="Times New Roman"/>
          <w:sz w:val="24"/>
          <w:szCs w:val="24"/>
        </w:rPr>
        <w:t>owing</w:t>
      </w:r>
      <w:r w:rsidRPr="00D9624F">
        <w:rPr>
          <w:rFonts w:ascii="Times New Roman" w:hAnsi="Times New Roman" w:cs="Times New Roman"/>
          <w:sz w:val="24"/>
          <w:szCs w:val="24"/>
        </w:rPr>
        <w:t xml:space="preserve"> to its high computational resource and training data requirements, we can decide to use genetic algorithm instead as well. This is what we intend to implement.</w:t>
      </w:r>
    </w:p>
    <w:p w14:paraId="0CB332EA" w14:textId="77777777" w:rsidR="00E85658" w:rsidRPr="00561E9E" w:rsidRDefault="00E85658" w:rsidP="00E85658">
      <w:pPr>
        <w:pStyle w:val="Heading2"/>
        <w:spacing w:line="240" w:lineRule="auto"/>
        <w:jc w:val="both"/>
        <w:rPr>
          <w:rFonts w:ascii="Times New Roman" w:hAnsi="Times New Roman" w:cs="Times New Roman"/>
          <w:sz w:val="28"/>
          <w:szCs w:val="28"/>
        </w:rPr>
      </w:pPr>
      <w:bookmarkStart w:id="7" w:name="_Toc147051219"/>
      <w:r w:rsidRPr="00561E9E">
        <w:rPr>
          <w:rFonts w:ascii="Times New Roman" w:hAnsi="Times New Roman" w:cs="Times New Roman"/>
          <w:b/>
          <w:bCs/>
          <w:sz w:val="28"/>
          <w:szCs w:val="28"/>
        </w:rPr>
        <w:t>Algorithm: Genetic Algorithm for FPGA Routing and Placement</w:t>
      </w:r>
      <w:bookmarkEnd w:id="7"/>
    </w:p>
    <w:p w14:paraId="51B4EFC2"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Inputs:</w:t>
      </w:r>
    </w:p>
    <w:p w14:paraId="255EBA86" w14:textId="77777777" w:rsidR="00E85658" w:rsidRPr="00D9624F" w:rsidRDefault="00E85658" w:rsidP="00E85658">
      <w:pPr>
        <w:numPr>
          <w:ilvl w:val="0"/>
          <w:numId w:val="4"/>
        </w:num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FPGA architecture parameters (grid size, available resources)</w:t>
      </w:r>
    </w:p>
    <w:p w14:paraId="3E266060" w14:textId="77777777" w:rsidR="00E85658" w:rsidRPr="00D9624F" w:rsidRDefault="00E85658" w:rsidP="00E85658">
      <w:pPr>
        <w:numPr>
          <w:ilvl w:val="0"/>
          <w:numId w:val="4"/>
        </w:num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FPGA design (modules with types and sizes)</w:t>
      </w:r>
    </w:p>
    <w:p w14:paraId="614C1778" w14:textId="77777777" w:rsidR="00E85658" w:rsidRPr="00D9624F" w:rsidRDefault="00E85658" w:rsidP="00E85658">
      <w:pPr>
        <w:numPr>
          <w:ilvl w:val="0"/>
          <w:numId w:val="4"/>
        </w:num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Genetic Algorithm parameters (population size, number of generations, mutation rate)</w:t>
      </w:r>
    </w:p>
    <w:p w14:paraId="3F2D3335"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Outputs:</w:t>
      </w:r>
    </w:p>
    <w:p w14:paraId="44123F36" w14:textId="77777777" w:rsidR="00E85658" w:rsidRPr="00D9624F" w:rsidRDefault="00E85658" w:rsidP="00E85658">
      <w:pPr>
        <w:numPr>
          <w:ilvl w:val="0"/>
          <w:numId w:val="5"/>
        </w:num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Best placement of FPGA modules</w:t>
      </w:r>
    </w:p>
    <w:p w14:paraId="0B0FD4FC" w14:textId="77777777" w:rsidR="00E85658" w:rsidRPr="00D9624F" w:rsidRDefault="00E85658" w:rsidP="00E85658">
      <w:pPr>
        <w:numPr>
          <w:ilvl w:val="0"/>
          <w:numId w:val="5"/>
        </w:num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Fitness score of the best placement</w:t>
      </w:r>
    </w:p>
    <w:p w14:paraId="796A7D44"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Initialization:</w:t>
      </w:r>
    </w:p>
    <w:p w14:paraId="0554A2FA" w14:textId="77777777" w:rsidR="00E85658" w:rsidRPr="00D9624F" w:rsidRDefault="00E85658" w:rsidP="00E85658">
      <w:pPr>
        <w:numPr>
          <w:ilvl w:val="0"/>
          <w:numId w:val="6"/>
        </w:num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Initialize a population of random placements, each conforming to the grid size and available resources constraints.</w:t>
      </w:r>
    </w:p>
    <w:p w14:paraId="1AFCFB4F"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Genetic Algorithm Main Loop:</w:t>
      </w:r>
      <w:r w:rsidRPr="00D9624F">
        <w:rPr>
          <w:rFonts w:ascii="Times New Roman" w:hAnsi="Times New Roman" w:cs="Times New Roman"/>
          <w:sz w:val="24"/>
          <w:szCs w:val="24"/>
        </w:rPr>
        <w:t xml:space="preserve"> 2. Repeat for a specified number of generations: a. Evaluate the fitness of each placement in the population based on objectives (e.g., wirelength, resource </w:t>
      </w:r>
      <w:r w:rsidRPr="00D9624F">
        <w:rPr>
          <w:rFonts w:ascii="Times New Roman" w:hAnsi="Times New Roman" w:cs="Times New Roman"/>
          <w:sz w:val="24"/>
          <w:szCs w:val="24"/>
        </w:rPr>
        <w:lastRenderedPageBreak/>
        <w:t>utilization). b. Select parents for crossover using a tournament selection mechanism. This involves randomly selecting a subset of placements and choosing the one with the best fitness as a parent. c. Create a new population of offspring through crossover and mutation: - Crossover: Combine the placements of two parents to create a child placement. Use a crossover method, such as two-point crossover, to exchange module positions between parents. - Mutation: Apply random changes to the child placement, such as moving a module to a nearby location. - Optionally, you can introduce elitism by including some of the best placements from the current generation in the new population. d. Replace the old population with the new population.</w:t>
      </w:r>
    </w:p>
    <w:p w14:paraId="7641B8CC"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Termination:</w:t>
      </w:r>
      <w:r w:rsidRPr="00D9624F">
        <w:rPr>
          <w:rFonts w:ascii="Times New Roman" w:hAnsi="Times New Roman" w:cs="Times New Roman"/>
          <w:sz w:val="24"/>
          <w:szCs w:val="24"/>
        </w:rPr>
        <w:t xml:space="preserve"> 3. Repeat the main loop for a predefined number of generations or until a termination condition is met (e.g., convergence to a satisfactory solution).</w:t>
      </w:r>
    </w:p>
    <w:p w14:paraId="525B65AA"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Post-Processing:</w:t>
      </w:r>
      <w:r w:rsidRPr="00D9624F">
        <w:rPr>
          <w:rFonts w:ascii="Times New Roman" w:hAnsi="Times New Roman" w:cs="Times New Roman"/>
          <w:sz w:val="24"/>
          <w:szCs w:val="24"/>
        </w:rPr>
        <w:t xml:space="preserve"> 4. Select the placement with the best fitness from the final population as the optimized FPGA placement.</w:t>
      </w:r>
    </w:p>
    <w:p w14:paraId="175818D5"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Output:</w:t>
      </w:r>
      <w:r w:rsidRPr="00D9624F">
        <w:rPr>
          <w:rFonts w:ascii="Times New Roman" w:hAnsi="Times New Roman" w:cs="Times New Roman"/>
          <w:sz w:val="24"/>
          <w:szCs w:val="24"/>
        </w:rPr>
        <w:t xml:space="preserve"> 5. Return the best placement and its fitness score.</w:t>
      </w:r>
    </w:p>
    <w:p w14:paraId="29BD5056" w14:textId="77777777" w:rsidR="00E85658" w:rsidRPr="00D9624F" w:rsidRDefault="00E85658" w:rsidP="00E85658">
      <w:pPr>
        <w:numPr>
          <w:ilvl w:val="0"/>
          <w:numId w:val="7"/>
        </w:num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The fitness function should be defined to evaluate the quality of placements based on objectives like wirelength, resource utilization, and timing constraints.</w:t>
      </w:r>
    </w:p>
    <w:p w14:paraId="5EBFCC7B" w14:textId="77777777" w:rsidR="00E85658" w:rsidRPr="00D9624F" w:rsidRDefault="00E85658" w:rsidP="00E85658">
      <w:pPr>
        <w:numPr>
          <w:ilvl w:val="0"/>
          <w:numId w:val="7"/>
        </w:num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The genetic algorithm parameters (population size, mutation rate, etc.) should be tuned based on the specific FPGA design problem and computational resources available.</w:t>
      </w:r>
    </w:p>
    <w:p w14:paraId="7F147155" w14:textId="77777777" w:rsidR="00E85658" w:rsidRPr="00D9624F" w:rsidRDefault="00E85658" w:rsidP="00E85658">
      <w:pPr>
        <w:numPr>
          <w:ilvl w:val="0"/>
          <w:numId w:val="7"/>
        </w:num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The genetic algorithm is an iterative process that explores different placements over generations and aims to find an optimized placement that minimizes objectives while adhering to constraints.</w:t>
      </w:r>
    </w:p>
    <w:p w14:paraId="4E4CC43C" w14:textId="77777777" w:rsidR="00E85658" w:rsidRPr="00D9624F" w:rsidRDefault="00E85658" w:rsidP="00E85658">
      <w:pPr>
        <w:spacing w:line="240" w:lineRule="auto"/>
        <w:jc w:val="both"/>
        <w:rPr>
          <w:rFonts w:ascii="Times New Roman" w:hAnsi="Times New Roman" w:cs="Times New Roman"/>
          <w:sz w:val="24"/>
          <w:szCs w:val="24"/>
        </w:rPr>
      </w:pPr>
    </w:p>
    <w:p w14:paraId="72112376"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Determining whether genetic algorithms (GAs) or reinforcement learning (RL)-based search methods are better for FPGA routing and placement depends on several factors, including the specific requirements of our FPGA design problem and our goals. Both approaches have their advantages and disadvantages, so it's essential to consider our design constraints and objectives when choosing the right method.</w:t>
      </w:r>
    </w:p>
    <w:p w14:paraId="168A54C4"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Genetic Algorithms (GAs):</w:t>
      </w:r>
    </w:p>
    <w:p w14:paraId="53E29016"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Advantages:</w:t>
      </w:r>
    </w:p>
    <w:p w14:paraId="35BE6E44" w14:textId="77777777" w:rsidR="00E85658" w:rsidRPr="00D9624F" w:rsidRDefault="00E85658" w:rsidP="00E85658">
      <w:pPr>
        <w:numPr>
          <w:ilvl w:val="0"/>
          <w:numId w:val="8"/>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Exploration Capability:</w:t>
      </w:r>
      <w:r w:rsidRPr="00D9624F">
        <w:rPr>
          <w:rFonts w:ascii="Times New Roman" w:hAnsi="Times New Roman" w:cs="Times New Roman"/>
          <w:sz w:val="24"/>
          <w:szCs w:val="24"/>
        </w:rPr>
        <w:t xml:space="preserve"> GAs are good at exploring a large solution space efficiently. They can handle a wide range of potential placements and routing configurations.</w:t>
      </w:r>
    </w:p>
    <w:p w14:paraId="6598EB1C" w14:textId="77777777" w:rsidR="00E85658" w:rsidRPr="00D9624F" w:rsidRDefault="00E85658" w:rsidP="00E85658">
      <w:pPr>
        <w:numPr>
          <w:ilvl w:val="0"/>
          <w:numId w:val="8"/>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Parallelism:</w:t>
      </w:r>
      <w:r w:rsidRPr="00D9624F">
        <w:rPr>
          <w:rFonts w:ascii="Times New Roman" w:hAnsi="Times New Roman" w:cs="Times New Roman"/>
          <w:sz w:val="24"/>
          <w:szCs w:val="24"/>
        </w:rPr>
        <w:t xml:space="preserve"> GAs can be parallelized to explore multiple solutions simultaneously, which can be beneficial for complex problems.</w:t>
      </w:r>
    </w:p>
    <w:p w14:paraId="36808B28" w14:textId="77777777" w:rsidR="00E85658" w:rsidRPr="00D9624F" w:rsidRDefault="00E85658" w:rsidP="00E85658">
      <w:pPr>
        <w:numPr>
          <w:ilvl w:val="0"/>
          <w:numId w:val="8"/>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No Need for Initial Policies:</w:t>
      </w:r>
      <w:r w:rsidRPr="00D9624F">
        <w:rPr>
          <w:rFonts w:ascii="Times New Roman" w:hAnsi="Times New Roman" w:cs="Times New Roman"/>
          <w:sz w:val="24"/>
          <w:szCs w:val="24"/>
        </w:rPr>
        <w:t xml:space="preserve"> GAs do not require initial policies or training data. They work directly with the problem space.</w:t>
      </w:r>
    </w:p>
    <w:p w14:paraId="7C674C47"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Disadvantages:</w:t>
      </w:r>
    </w:p>
    <w:p w14:paraId="21E63C53" w14:textId="77777777" w:rsidR="00E85658" w:rsidRPr="00D9624F" w:rsidRDefault="00E85658" w:rsidP="00E85658">
      <w:pPr>
        <w:numPr>
          <w:ilvl w:val="0"/>
          <w:numId w:val="9"/>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Limited Adaptation:</w:t>
      </w:r>
      <w:r w:rsidRPr="00D9624F">
        <w:rPr>
          <w:rFonts w:ascii="Times New Roman" w:hAnsi="Times New Roman" w:cs="Times New Roman"/>
          <w:sz w:val="24"/>
          <w:szCs w:val="24"/>
        </w:rPr>
        <w:t xml:space="preserve"> GAs may struggle to adapt to changing constraints or design requirements during optimization.</w:t>
      </w:r>
    </w:p>
    <w:p w14:paraId="18A511CC" w14:textId="77777777" w:rsidR="00E85658" w:rsidRPr="00D9624F" w:rsidRDefault="00E85658" w:rsidP="00E85658">
      <w:pPr>
        <w:numPr>
          <w:ilvl w:val="0"/>
          <w:numId w:val="9"/>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Not Guaranteed to Find Global Optimum:</w:t>
      </w:r>
      <w:r w:rsidRPr="00D9624F">
        <w:rPr>
          <w:rFonts w:ascii="Times New Roman" w:hAnsi="Times New Roman" w:cs="Times New Roman"/>
          <w:sz w:val="24"/>
          <w:szCs w:val="24"/>
        </w:rPr>
        <w:t xml:space="preserve"> GAs are stochastic algorithms, and there is no guarantee that they will find the global optimum. The quality of the solution depends on factors like population size, mutation rate, and other parameters.</w:t>
      </w:r>
    </w:p>
    <w:p w14:paraId="0FA88A31" w14:textId="77777777" w:rsidR="00E85658" w:rsidRPr="00D9624F" w:rsidRDefault="00E85658" w:rsidP="00E85658">
      <w:pPr>
        <w:numPr>
          <w:ilvl w:val="0"/>
          <w:numId w:val="9"/>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lastRenderedPageBreak/>
        <w:t>Manual Tuning:</w:t>
      </w:r>
      <w:r w:rsidRPr="00D9624F">
        <w:rPr>
          <w:rFonts w:ascii="Times New Roman" w:hAnsi="Times New Roman" w:cs="Times New Roman"/>
          <w:sz w:val="24"/>
          <w:szCs w:val="24"/>
        </w:rPr>
        <w:t xml:space="preserve"> Tuning GA parameters can be a complex and time-consuming task to achieve good results.</w:t>
      </w:r>
    </w:p>
    <w:p w14:paraId="4FCA2D6D" w14:textId="77777777" w:rsidR="00E85658" w:rsidRPr="00D9624F" w:rsidRDefault="00E85658" w:rsidP="00E85658">
      <w:pPr>
        <w:pStyle w:val="Heading2"/>
        <w:spacing w:line="240" w:lineRule="auto"/>
        <w:jc w:val="both"/>
        <w:rPr>
          <w:rFonts w:ascii="Times New Roman" w:hAnsi="Times New Roman" w:cs="Times New Roman"/>
          <w:sz w:val="24"/>
          <w:szCs w:val="24"/>
        </w:rPr>
      </w:pPr>
      <w:bookmarkStart w:id="8" w:name="_Toc147051220"/>
      <w:r w:rsidRPr="00D9624F">
        <w:rPr>
          <w:rFonts w:ascii="Times New Roman" w:hAnsi="Times New Roman" w:cs="Times New Roman"/>
          <w:b/>
          <w:bCs/>
          <w:sz w:val="24"/>
          <w:szCs w:val="24"/>
        </w:rPr>
        <w:t>Reinforcement Learning (RL)-Based Search:</w:t>
      </w:r>
      <w:bookmarkEnd w:id="8"/>
    </w:p>
    <w:p w14:paraId="1A3D8E35"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Advantages:</w:t>
      </w:r>
    </w:p>
    <w:p w14:paraId="46855867" w14:textId="77777777" w:rsidR="00E85658" w:rsidRPr="00D9624F" w:rsidRDefault="00E85658" w:rsidP="00E85658">
      <w:pPr>
        <w:numPr>
          <w:ilvl w:val="0"/>
          <w:numId w:val="10"/>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Adaptability:</w:t>
      </w:r>
      <w:r w:rsidRPr="00D9624F">
        <w:rPr>
          <w:rFonts w:ascii="Times New Roman" w:hAnsi="Times New Roman" w:cs="Times New Roman"/>
          <w:sz w:val="24"/>
          <w:szCs w:val="24"/>
        </w:rPr>
        <w:t xml:space="preserve"> RL-based methods can adapt to changing constraints and objectives during the optimization process.</w:t>
      </w:r>
    </w:p>
    <w:p w14:paraId="049D3665" w14:textId="77777777" w:rsidR="00E85658" w:rsidRPr="00D9624F" w:rsidRDefault="00E85658" w:rsidP="00E85658">
      <w:pPr>
        <w:numPr>
          <w:ilvl w:val="0"/>
          <w:numId w:val="10"/>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Learning from Experience:</w:t>
      </w:r>
      <w:r w:rsidRPr="00D9624F">
        <w:rPr>
          <w:rFonts w:ascii="Times New Roman" w:hAnsi="Times New Roman" w:cs="Times New Roman"/>
          <w:sz w:val="24"/>
          <w:szCs w:val="24"/>
        </w:rPr>
        <w:t xml:space="preserve"> RL agents can learn from previous placement and routing attempts, potentially improving the quality of solutions over time.</w:t>
      </w:r>
    </w:p>
    <w:p w14:paraId="1E3C8567" w14:textId="77777777" w:rsidR="00E85658" w:rsidRPr="00D9624F" w:rsidRDefault="00E85658" w:rsidP="00E85658">
      <w:pPr>
        <w:numPr>
          <w:ilvl w:val="0"/>
          <w:numId w:val="10"/>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Potential for Optimality:</w:t>
      </w:r>
      <w:r w:rsidRPr="00D9624F">
        <w:rPr>
          <w:rFonts w:ascii="Times New Roman" w:hAnsi="Times New Roman" w:cs="Times New Roman"/>
          <w:sz w:val="24"/>
          <w:szCs w:val="24"/>
        </w:rPr>
        <w:t xml:space="preserve"> With sufficient training and a well-designed reward function, RL-based methods have the potential to find near-optimal solutions.</w:t>
      </w:r>
    </w:p>
    <w:p w14:paraId="12D6898D"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Disadvantages:</w:t>
      </w:r>
    </w:p>
    <w:p w14:paraId="4B67A47D" w14:textId="77777777" w:rsidR="00E85658" w:rsidRPr="00D9624F" w:rsidRDefault="00E85658" w:rsidP="00E85658">
      <w:pPr>
        <w:numPr>
          <w:ilvl w:val="0"/>
          <w:numId w:val="11"/>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Complexity:</w:t>
      </w:r>
      <w:r w:rsidRPr="00D9624F">
        <w:rPr>
          <w:rFonts w:ascii="Times New Roman" w:hAnsi="Times New Roman" w:cs="Times New Roman"/>
          <w:sz w:val="24"/>
          <w:szCs w:val="24"/>
        </w:rPr>
        <w:t xml:space="preserve"> Implementing RL-based solutions can be complex and may require a significant amount of training data and computational resources.</w:t>
      </w:r>
    </w:p>
    <w:p w14:paraId="621E2713" w14:textId="77777777" w:rsidR="00E85658" w:rsidRPr="00D9624F" w:rsidRDefault="00E85658" w:rsidP="00E85658">
      <w:pPr>
        <w:numPr>
          <w:ilvl w:val="0"/>
          <w:numId w:val="11"/>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Initial Training Overhead:</w:t>
      </w:r>
      <w:r w:rsidRPr="00D9624F">
        <w:rPr>
          <w:rFonts w:ascii="Times New Roman" w:hAnsi="Times New Roman" w:cs="Times New Roman"/>
          <w:sz w:val="24"/>
          <w:szCs w:val="24"/>
        </w:rPr>
        <w:t xml:space="preserve"> RL methods usually require an initial training phase, which can be time-consuming.</w:t>
      </w:r>
    </w:p>
    <w:p w14:paraId="39CDF1AC" w14:textId="77777777" w:rsidR="00E85658" w:rsidRPr="00D9624F" w:rsidRDefault="00E85658" w:rsidP="00E85658">
      <w:pPr>
        <w:numPr>
          <w:ilvl w:val="0"/>
          <w:numId w:val="11"/>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Sensitivity to Reward Function:</w:t>
      </w:r>
      <w:r w:rsidRPr="00D9624F">
        <w:rPr>
          <w:rFonts w:ascii="Times New Roman" w:hAnsi="Times New Roman" w:cs="Times New Roman"/>
          <w:sz w:val="24"/>
          <w:szCs w:val="24"/>
        </w:rPr>
        <w:t xml:space="preserve"> The effectiveness of RL-based methods heavily depends on the design of the reward function. Poorly designed reward functions can lead to suboptimal results.</w:t>
      </w:r>
    </w:p>
    <w:p w14:paraId="2CBD314C" w14:textId="77777777" w:rsidR="00E85658" w:rsidRPr="00D9624F" w:rsidRDefault="00E85658" w:rsidP="00E85658">
      <w:pPr>
        <w:pStyle w:val="Heading2"/>
        <w:spacing w:line="240" w:lineRule="auto"/>
        <w:jc w:val="both"/>
        <w:rPr>
          <w:rFonts w:ascii="Times New Roman" w:hAnsi="Times New Roman" w:cs="Times New Roman"/>
          <w:sz w:val="24"/>
          <w:szCs w:val="24"/>
        </w:rPr>
      </w:pPr>
      <w:bookmarkStart w:id="9" w:name="_Toc147051221"/>
      <w:r w:rsidRPr="00D9624F">
        <w:rPr>
          <w:rFonts w:ascii="Times New Roman" w:hAnsi="Times New Roman" w:cs="Times New Roman"/>
          <w:b/>
          <w:bCs/>
          <w:sz w:val="24"/>
          <w:szCs w:val="24"/>
        </w:rPr>
        <w:t>Choosing Between GA and RL-Based Search:</w:t>
      </w:r>
      <w:bookmarkEnd w:id="9"/>
    </w:p>
    <w:p w14:paraId="7118F3F8" w14:textId="77777777" w:rsidR="00E85658" w:rsidRPr="00D9624F" w:rsidRDefault="00E85658" w:rsidP="00E85658">
      <w:pPr>
        <w:numPr>
          <w:ilvl w:val="0"/>
          <w:numId w:val="12"/>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FPGA Design Complexity:</w:t>
      </w:r>
      <w:r w:rsidRPr="00D9624F">
        <w:rPr>
          <w:rFonts w:ascii="Times New Roman" w:hAnsi="Times New Roman" w:cs="Times New Roman"/>
          <w:sz w:val="24"/>
          <w:szCs w:val="24"/>
        </w:rPr>
        <w:t xml:space="preserve"> For simple FPGA designs with well-defined constraints, GAs may be sufficient and computationally efficient. They are easier to set up and tune.</w:t>
      </w:r>
    </w:p>
    <w:p w14:paraId="6554563F" w14:textId="77777777" w:rsidR="00E85658" w:rsidRPr="00D9624F" w:rsidRDefault="00E85658" w:rsidP="00E85658">
      <w:pPr>
        <w:numPr>
          <w:ilvl w:val="0"/>
          <w:numId w:val="12"/>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Complex Constraints:</w:t>
      </w:r>
      <w:r w:rsidRPr="00D9624F">
        <w:rPr>
          <w:rFonts w:ascii="Times New Roman" w:hAnsi="Times New Roman" w:cs="Times New Roman"/>
          <w:sz w:val="24"/>
          <w:szCs w:val="24"/>
        </w:rPr>
        <w:t xml:space="preserve"> If our FPGA design has complex and dynamic constraints that require adaptation, RL-based methods may be more suitable due to their adaptability.</w:t>
      </w:r>
    </w:p>
    <w:p w14:paraId="6F7D911D" w14:textId="77777777" w:rsidR="00E85658" w:rsidRPr="00D9624F" w:rsidRDefault="00E85658" w:rsidP="00E85658">
      <w:pPr>
        <w:numPr>
          <w:ilvl w:val="0"/>
          <w:numId w:val="12"/>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Computational Resources:</w:t>
      </w:r>
      <w:r w:rsidRPr="00D9624F">
        <w:rPr>
          <w:rFonts w:ascii="Times New Roman" w:hAnsi="Times New Roman" w:cs="Times New Roman"/>
          <w:sz w:val="24"/>
          <w:szCs w:val="24"/>
        </w:rPr>
        <w:t xml:space="preserve"> Consider the available computational resources. RL methods tend to be more resource-intensive, particularly during the training phase.</w:t>
      </w:r>
    </w:p>
    <w:p w14:paraId="3F350AC2" w14:textId="77777777" w:rsidR="00E85658" w:rsidRPr="00D9624F" w:rsidRDefault="00E85658" w:rsidP="00E85658">
      <w:pPr>
        <w:numPr>
          <w:ilvl w:val="0"/>
          <w:numId w:val="12"/>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Initial vs. Continuous Optimization:</w:t>
      </w:r>
      <w:r w:rsidRPr="00D9624F">
        <w:rPr>
          <w:rFonts w:ascii="Times New Roman" w:hAnsi="Times New Roman" w:cs="Times New Roman"/>
          <w:sz w:val="24"/>
          <w:szCs w:val="24"/>
        </w:rPr>
        <w:t xml:space="preserve"> GAs are suitable for initial optimization tasks, while RL methods are more appropriate for continuous optimization where the design requirements change over time.</w:t>
      </w:r>
    </w:p>
    <w:p w14:paraId="70EA8CD0" w14:textId="77777777" w:rsidR="00E85658" w:rsidRPr="00D9624F" w:rsidRDefault="00E85658" w:rsidP="00E85658">
      <w:pPr>
        <w:numPr>
          <w:ilvl w:val="0"/>
          <w:numId w:val="12"/>
        </w:numPr>
        <w:spacing w:line="240" w:lineRule="auto"/>
        <w:jc w:val="both"/>
        <w:rPr>
          <w:rFonts w:ascii="Times New Roman" w:hAnsi="Times New Roman" w:cs="Times New Roman"/>
          <w:sz w:val="24"/>
          <w:szCs w:val="24"/>
        </w:rPr>
      </w:pPr>
      <w:r w:rsidRPr="00D9624F">
        <w:rPr>
          <w:rFonts w:ascii="Times New Roman" w:hAnsi="Times New Roman" w:cs="Times New Roman"/>
          <w:b/>
          <w:bCs/>
          <w:sz w:val="24"/>
          <w:szCs w:val="24"/>
        </w:rPr>
        <w:t>Training Data:</w:t>
      </w:r>
      <w:r w:rsidRPr="00D9624F">
        <w:rPr>
          <w:rFonts w:ascii="Times New Roman" w:hAnsi="Times New Roman" w:cs="Times New Roman"/>
          <w:sz w:val="24"/>
          <w:szCs w:val="24"/>
        </w:rPr>
        <w:t xml:space="preserve"> If we have a significant amount of training data and expertise in RL, it may be worth exploring RL-based methods.</w:t>
      </w:r>
    </w:p>
    <w:p w14:paraId="71290DAE" w14:textId="77777777" w:rsidR="00E85658" w:rsidRPr="00D9624F"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sz w:val="24"/>
          <w:szCs w:val="24"/>
        </w:rPr>
        <w:t xml:space="preserve">In practice, the choice between GA and RL-based search depends on the specific characteristics of our FPGA design problem and our willingness to invest in the initial setup, training, and computational resources required for RL. It could be beneficial to experiment with both methods and choose the one that performs better for our specific use case. </w:t>
      </w:r>
    </w:p>
    <w:p w14:paraId="4EFED1CF" w14:textId="77777777" w:rsidR="00E85658" w:rsidRPr="00D9624F" w:rsidRDefault="00E85658" w:rsidP="00E85658">
      <w:pPr>
        <w:spacing w:line="240" w:lineRule="auto"/>
        <w:jc w:val="both"/>
        <w:rPr>
          <w:rFonts w:ascii="Times New Roman" w:hAnsi="Times New Roman" w:cs="Times New Roman"/>
          <w:sz w:val="24"/>
          <w:szCs w:val="24"/>
        </w:rPr>
      </w:pPr>
    </w:p>
    <w:p w14:paraId="20C3C6F2" w14:textId="77777777" w:rsidR="00E85658" w:rsidRPr="00D9624F" w:rsidRDefault="00E85658" w:rsidP="00E85658">
      <w:pPr>
        <w:pStyle w:val="Heading2"/>
        <w:spacing w:line="240" w:lineRule="auto"/>
        <w:jc w:val="both"/>
        <w:rPr>
          <w:rFonts w:ascii="Times New Roman" w:hAnsi="Times New Roman" w:cs="Times New Roman"/>
          <w:sz w:val="24"/>
          <w:szCs w:val="24"/>
          <w:lang w:val="en-US"/>
        </w:rPr>
      </w:pPr>
      <w:bookmarkStart w:id="10" w:name="_Toc147051222"/>
      <w:r w:rsidRPr="00D9624F">
        <w:rPr>
          <w:rFonts w:ascii="Times New Roman" w:hAnsi="Times New Roman" w:cs="Times New Roman"/>
          <w:sz w:val="24"/>
          <w:szCs w:val="24"/>
          <w:lang w:val="en-US"/>
        </w:rPr>
        <w:t>Here is a plan of work till now and further:</w:t>
      </w:r>
      <w:bookmarkEnd w:id="10"/>
    </w:p>
    <w:p w14:paraId="11B3F61A" w14:textId="77777777" w:rsidR="00E85658" w:rsidRDefault="00E85658" w:rsidP="00E8565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Papers studied by Amit Narayan </w:t>
      </w:r>
      <w:proofErr w:type="spellStart"/>
      <w:r>
        <w:rPr>
          <w:rFonts w:ascii="Times New Roman" w:hAnsi="Times New Roman" w:cs="Times New Roman"/>
          <w:sz w:val="24"/>
          <w:szCs w:val="24"/>
        </w:rPr>
        <w:t>Satpathy</w:t>
      </w:r>
      <w:proofErr w:type="spellEnd"/>
      <w:r>
        <w:rPr>
          <w:rFonts w:ascii="Times New Roman" w:hAnsi="Times New Roman" w:cs="Times New Roman"/>
          <w:sz w:val="24"/>
          <w:szCs w:val="24"/>
        </w:rPr>
        <w:t xml:space="preserve"> (2021AAPS2127H): 1 to 8</w:t>
      </w:r>
    </w:p>
    <w:p w14:paraId="3FF50229" w14:textId="77777777" w:rsidR="00E85658" w:rsidRDefault="00E85658" w:rsidP="00E8565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Papers studied by Sriharsha </w:t>
      </w:r>
      <w:proofErr w:type="spellStart"/>
      <w:r>
        <w:rPr>
          <w:rFonts w:ascii="Times New Roman" w:hAnsi="Times New Roman" w:cs="Times New Roman"/>
          <w:sz w:val="24"/>
          <w:szCs w:val="24"/>
        </w:rPr>
        <w:t>Tippavajhala</w:t>
      </w:r>
      <w:proofErr w:type="spellEnd"/>
      <w:r>
        <w:rPr>
          <w:rFonts w:ascii="Times New Roman" w:hAnsi="Times New Roman" w:cs="Times New Roman"/>
          <w:sz w:val="24"/>
          <w:szCs w:val="24"/>
        </w:rPr>
        <w:t xml:space="preserve"> (2021AAPS0717H): 9 to 16</w:t>
      </w:r>
    </w:p>
    <w:p w14:paraId="3560BA02" w14:textId="77777777" w:rsidR="00E85658" w:rsidRPr="00D9624F" w:rsidRDefault="00E85658" w:rsidP="00E85658">
      <w:pPr>
        <w:spacing w:line="240" w:lineRule="auto"/>
        <w:jc w:val="both"/>
        <w:rPr>
          <w:rFonts w:ascii="Times New Roman" w:hAnsi="Times New Roman" w:cs="Times New Roman"/>
          <w:sz w:val="24"/>
          <w:szCs w:val="24"/>
        </w:rPr>
      </w:pPr>
      <w:r>
        <w:rPr>
          <w:rFonts w:ascii="Times New Roman" w:hAnsi="Times New Roman" w:cs="Times New Roman"/>
          <w:sz w:val="24"/>
          <w:szCs w:val="24"/>
        </w:rPr>
        <w:t>as mentioned in bibliography.</w:t>
      </w:r>
    </w:p>
    <w:p w14:paraId="5ACCB3C5" w14:textId="77777777" w:rsidR="00E85658" w:rsidRDefault="00E85658" w:rsidP="00E85658">
      <w:pPr>
        <w:spacing w:line="240" w:lineRule="auto"/>
        <w:jc w:val="both"/>
        <w:rPr>
          <w:rFonts w:ascii="Times New Roman" w:hAnsi="Times New Roman" w:cs="Times New Roman"/>
          <w:sz w:val="24"/>
          <w:szCs w:val="24"/>
        </w:rPr>
      </w:pPr>
      <w:r w:rsidRPr="00D9624F">
        <w:rPr>
          <w:rFonts w:ascii="Times New Roman" w:hAnsi="Times New Roman" w:cs="Times New Roman"/>
          <w:noProof/>
        </w:rPr>
        <w:lastRenderedPageBreak/>
        <w:drawing>
          <wp:inline distT="0" distB="0" distL="0" distR="0" wp14:anchorId="29CBD20E" wp14:editId="0B462AF2">
            <wp:extent cx="6145675" cy="876300"/>
            <wp:effectExtent l="0" t="0" r="7620" b="0"/>
            <wp:docPr id="146737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0663" name=""/>
                    <pic:cNvPicPr/>
                  </pic:nvPicPr>
                  <pic:blipFill>
                    <a:blip r:embed="rId6"/>
                    <a:stretch>
                      <a:fillRect/>
                    </a:stretch>
                  </pic:blipFill>
                  <pic:spPr>
                    <a:xfrm>
                      <a:off x="0" y="0"/>
                      <a:ext cx="6147547" cy="876567"/>
                    </a:xfrm>
                    <a:prstGeom prst="rect">
                      <a:avLst/>
                    </a:prstGeom>
                  </pic:spPr>
                </pic:pic>
              </a:graphicData>
            </a:graphic>
          </wp:inline>
        </w:drawing>
      </w:r>
    </w:p>
    <w:p w14:paraId="7A196C9F" w14:textId="77777777" w:rsidR="00E85658" w:rsidRPr="00D9624F" w:rsidRDefault="00E85658" w:rsidP="00E85658">
      <w:pPr>
        <w:spacing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DEA40CF" wp14:editId="3EC51632">
                <wp:simplePos x="0" y="0"/>
                <wp:positionH relativeFrom="column">
                  <wp:posOffset>1463040</wp:posOffset>
                </wp:positionH>
                <wp:positionV relativeFrom="paragraph">
                  <wp:posOffset>76200</wp:posOffset>
                </wp:positionV>
                <wp:extent cx="1234440" cy="838200"/>
                <wp:effectExtent l="0" t="0" r="22860" b="19050"/>
                <wp:wrapNone/>
                <wp:docPr id="1951180392" name="Rectangle 2"/>
                <wp:cNvGraphicFramePr/>
                <a:graphic xmlns:a="http://schemas.openxmlformats.org/drawingml/2006/main">
                  <a:graphicData uri="http://schemas.microsoft.com/office/word/2010/wordprocessingShape">
                    <wps:wsp>
                      <wps:cNvSpPr/>
                      <wps:spPr>
                        <a:xfrm>
                          <a:off x="0" y="0"/>
                          <a:ext cx="1234440" cy="838200"/>
                        </a:xfrm>
                        <a:prstGeom prst="rect">
                          <a:avLst/>
                        </a:prstGeom>
                        <a:solidFill>
                          <a:srgbClr val="4472C4"/>
                        </a:solidFill>
                        <a:ln w="12700" cap="flat" cmpd="sng" algn="ctr">
                          <a:solidFill>
                            <a:srgbClr val="4472C4">
                              <a:shade val="15000"/>
                            </a:srgbClr>
                          </a:solidFill>
                          <a:prstDash val="solid"/>
                          <a:miter lim="800000"/>
                        </a:ln>
                        <a:effectLst/>
                      </wps:spPr>
                      <wps:txbx>
                        <w:txbxContent>
                          <w:p w14:paraId="3D649E00" w14:textId="77777777" w:rsidR="00E85658" w:rsidRPr="002A01B4" w:rsidRDefault="00E85658" w:rsidP="00E85658">
                            <w:pPr>
                              <w:jc w:val="center"/>
                              <w:rPr>
                                <w:lang w:val="en-US"/>
                              </w:rPr>
                            </w:pPr>
                            <w:r>
                              <w:rPr>
                                <w:lang w:val="en-US"/>
                              </w:rPr>
                              <w:t>Literature Survey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A40CF" id="Rectangle 2" o:spid="_x0000_s1027" style="position:absolute;left:0;text-align:left;margin-left:115.2pt;margin-top:6pt;width:97.2pt;height: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" fillcolor="#4472c4" strokecolor="#172c51" strokeweight="1pt">
                <v:textbox>
                  <w:txbxContent>
                    <w:p w14:paraId="3D649E00" w14:textId="77777777" w:rsidR="00E85658" w:rsidRPr="002A01B4" w:rsidRDefault="00E85658" w:rsidP="00E85658">
                      <w:pPr>
                        <w:jc w:val="center"/>
                        <w:rPr>
                          <w:lang w:val="en-US"/>
                        </w:rPr>
                      </w:pPr>
                      <w:r>
                        <w:rPr>
                          <w:lang w:val="en-US"/>
                        </w:rPr>
                        <w:t>Literature Survey</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9F16391" wp14:editId="2C857EA1">
                <wp:simplePos x="0" y="0"/>
                <wp:positionH relativeFrom="column">
                  <wp:posOffset>-22860</wp:posOffset>
                </wp:positionH>
                <wp:positionV relativeFrom="paragraph">
                  <wp:posOffset>68580</wp:posOffset>
                </wp:positionV>
                <wp:extent cx="1082040" cy="830580"/>
                <wp:effectExtent l="0" t="0" r="22860" b="26670"/>
                <wp:wrapNone/>
                <wp:docPr id="351116779" name="Rectangle 1"/>
                <wp:cNvGraphicFramePr/>
                <a:graphic xmlns:a="http://schemas.openxmlformats.org/drawingml/2006/main">
                  <a:graphicData uri="http://schemas.microsoft.com/office/word/2010/wordprocessingShape">
                    <wps:wsp>
                      <wps:cNvSpPr/>
                      <wps:spPr>
                        <a:xfrm>
                          <a:off x="0" y="0"/>
                          <a:ext cx="1082040" cy="830580"/>
                        </a:xfrm>
                        <a:prstGeom prst="rect">
                          <a:avLst/>
                        </a:prstGeom>
                        <a:solidFill>
                          <a:srgbClr val="4472C4"/>
                        </a:solidFill>
                        <a:ln w="12700" cap="flat" cmpd="sng" algn="ctr">
                          <a:solidFill>
                            <a:srgbClr val="4472C4">
                              <a:shade val="15000"/>
                            </a:srgbClr>
                          </a:solidFill>
                          <a:prstDash val="solid"/>
                          <a:miter lim="800000"/>
                        </a:ln>
                        <a:effectLst/>
                      </wps:spPr>
                      <wps:txbx>
                        <w:txbxContent>
                          <w:p w14:paraId="580E4A41" w14:textId="77777777" w:rsidR="00E85658" w:rsidRPr="00AD5F27" w:rsidRDefault="00E85658" w:rsidP="00E85658">
                            <w:pPr>
                              <w:jc w:val="center"/>
                              <w:rPr>
                                <w:lang w:val="en-US"/>
                              </w:rPr>
                            </w:pPr>
                            <w:r>
                              <w:rPr>
                                <w:lang w:val="en-US"/>
                              </w:rPr>
                              <w:t>Selection of research papers.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16391" id="Rectangle 1" o:spid="_x0000_s1028" style="position:absolute;left:0;text-align:left;margin-left:-1.8pt;margin-top:5.4pt;width:85.2pt;height:6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" fillcolor="#4472c4" strokecolor="#172c51" strokeweight="1pt">
                <v:textbox>
                  <w:txbxContent>
                    <w:p w14:paraId="580E4A41" w14:textId="77777777" w:rsidR="00E85658" w:rsidRPr="00AD5F27" w:rsidRDefault="00E85658" w:rsidP="00E85658">
                      <w:pPr>
                        <w:jc w:val="center"/>
                        <w:rPr>
                          <w:lang w:val="en-US"/>
                        </w:rPr>
                      </w:pPr>
                      <w:r>
                        <w:rPr>
                          <w:lang w:val="en-US"/>
                        </w:rPr>
                        <w:t>Selection of research papers.</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857AEDF" wp14:editId="76DC6651">
                <wp:simplePos x="0" y="0"/>
                <wp:positionH relativeFrom="margin">
                  <wp:posOffset>4846320</wp:posOffset>
                </wp:positionH>
                <wp:positionV relativeFrom="paragraph">
                  <wp:posOffset>38100</wp:posOffset>
                </wp:positionV>
                <wp:extent cx="1295400" cy="899160"/>
                <wp:effectExtent l="0" t="0" r="19050" b="15240"/>
                <wp:wrapNone/>
                <wp:docPr id="959628603" name="Rectangle 3"/>
                <wp:cNvGraphicFramePr/>
                <a:graphic xmlns:a="http://schemas.openxmlformats.org/drawingml/2006/main">
                  <a:graphicData uri="http://schemas.microsoft.com/office/word/2010/wordprocessingShape">
                    <wps:wsp>
                      <wps:cNvSpPr/>
                      <wps:spPr>
                        <a:xfrm>
                          <a:off x="0" y="0"/>
                          <a:ext cx="1295400" cy="899160"/>
                        </a:xfrm>
                        <a:prstGeom prst="rect">
                          <a:avLst/>
                        </a:prstGeom>
                        <a:solidFill>
                          <a:srgbClr val="4472C4"/>
                        </a:solidFill>
                        <a:ln w="12700" cap="flat" cmpd="sng" algn="ctr">
                          <a:solidFill>
                            <a:srgbClr val="4472C4">
                              <a:shade val="15000"/>
                            </a:srgbClr>
                          </a:solidFill>
                          <a:prstDash val="solid"/>
                          <a:miter lim="800000"/>
                        </a:ln>
                        <a:effectLst/>
                      </wps:spPr>
                      <wps:txbx>
                        <w:txbxContent>
                          <w:p w14:paraId="37437ACD" w14:textId="77777777" w:rsidR="00E85658" w:rsidRPr="002A01B4" w:rsidRDefault="00E85658" w:rsidP="00E85658">
                            <w:pPr>
                              <w:rPr>
                                <w:lang w:val="en-US"/>
                              </w:rPr>
                            </w:pPr>
                            <w:r>
                              <w:rPr>
                                <w:lang w:val="en-US"/>
                              </w:rPr>
                              <w:t>Implementation of chosen algorithm for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57AEDF" id="Rectangle 3" o:spid="_x0000_s1029" style="position:absolute;left:0;text-align:left;margin-left:381.6pt;margin-top:3pt;width:102pt;height:70.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" fillcolor="#4472c4" strokecolor="#172c51" strokeweight="1pt">
                <v:textbox>
                  <w:txbxContent>
                    <w:p w14:paraId="37437ACD" w14:textId="77777777" w:rsidR="00E85658" w:rsidRPr="002A01B4" w:rsidRDefault="00E85658" w:rsidP="00E85658">
                      <w:pPr>
                        <w:rPr>
                          <w:lang w:val="en-US"/>
                        </w:rPr>
                      </w:pPr>
                      <w:r>
                        <w:rPr>
                          <w:lang w:val="en-US"/>
                        </w:rPr>
                        <w:t>Implementation of chosen algorithm for the task.</w:t>
                      </w:r>
                    </w:p>
                  </w:txbxContent>
                </v:textbox>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04E324F" wp14:editId="52EC9DFF">
                <wp:simplePos x="0" y="0"/>
                <wp:positionH relativeFrom="column">
                  <wp:posOffset>2971800</wp:posOffset>
                </wp:positionH>
                <wp:positionV relativeFrom="paragraph">
                  <wp:posOffset>53340</wp:posOffset>
                </wp:positionV>
                <wp:extent cx="1440180" cy="868680"/>
                <wp:effectExtent l="0" t="0" r="26670" b="26670"/>
                <wp:wrapNone/>
                <wp:docPr id="1476513330" name="Rectangle 4"/>
                <wp:cNvGraphicFramePr/>
                <a:graphic xmlns:a="http://schemas.openxmlformats.org/drawingml/2006/main">
                  <a:graphicData uri="http://schemas.microsoft.com/office/word/2010/wordprocessingShape">
                    <wps:wsp>
                      <wps:cNvSpPr/>
                      <wps:spPr>
                        <a:xfrm>
                          <a:off x="0" y="0"/>
                          <a:ext cx="1440180" cy="868680"/>
                        </a:xfrm>
                        <a:prstGeom prst="rect">
                          <a:avLst/>
                        </a:prstGeom>
                        <a:solidFill>
                          <a:srgbClr val="4472C4"/>
                        </a:solidFill>
                        <a:ln w="12700" cap="flat" cmpd="sng" algn="ctr">
                          <a:solidFill>
                            <a:srgbClr val="4472C4">
                              <a:shade val="15000"/>
                            </a:srgbClr>
                          </a:solidFill>
                          <a:prstDash val="solid"/>
                          <a:miter lim="800000"/>
                        </a:ln>
                        <a:effectLst/>
                      </wps:spPr>
                      <wps:txbx>
                        <w:txbxContent>
                          <w:p w14:paraId="32CAE67C" w14:textId="77777777" w:rsidR="00E85658" w:rsidRPr="002A01B4" w:rsidRDefault="00E85658" w:rsidP="00E85658">
                            <w:pPr>
                              <w:jc w:val="center"/>
                              <w:rPr>
                                <w:lang w:val="en-US"/>
                              </w:rPr>
                            </w:pPr>
                            <w:r>
                              <w:rPr>
                                <w:lang w:val="en-US"/>
                              </w:rPr>
                              <w:t>Preparation of report and selection of algorithm to be implemented.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E324F" id="Rectangle 4" o:spid="_x0000_s1030" style="position:absolute;left:0;text-align:left;margin-left:234pt;margin-top:4.2pt;width:113.4pt;height:6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" fillcolor="#4472c4" strokecolor="#172c51" strokeweight="1pt">
                <v:textbox>
                  <w:txbxContent>
                    <w:p w14:paraId="32CAE67C" w14:textId="77777777" w:rsidR="00E85658" w:rsidRPr="002A01B4" w:rsidRDefault="00E85658" w:rsidP="00E85658">
                      <w:pPr>
                        <w:jc w:val="center"/>
                        <w:rPr>
                          <w:lang w:val="en-US"/>
                        </w:rPr>
                      </w:pPr>
                      <w:r>
                        <w:rPr>
                          <w:lang w:val="en-US"/>
                        </w:rPr>
                        <w:t>Preparation of report and selection of algorithm to be implemented.</w:t>
                      </w:r>
                    </w:p>
                  </w:txbxContent>
                </v:textbox>
              </v:rect>
            </w:pict>
          </mc:Fallback>
        </mc:AlternateContent>
      </w:r>
    </w:p>
    <w:p w14:paraId="3C690AB8" w14:textId="77777777" w:rsidR="00E85658" w:rsidRDefault="00E85658" w:rsidP="00E85658">
      <w:pPr>
        <w:spacing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5A761A4D" wp14:editId="7FDBDBF4">
                <wp:simplePos x="0" y="0"/>
                <wp:positionH relativeFrom="column">
                  <wp:posOffset>2705100</wp:posOffset>
                </wp:positionH>
                <wp:positionV relativeFrom="paragraph">
                  <wp:posOffset>231140</wp:posOffset>
                </wp:positionV>
                <wp:extent cx="281940" cy="7620"/>
                <wp:effectExtent l="0" t="57150" r="41910" b="87630"/>
                <wp:wrapNone/>
                <wp:docPr id="935001145" name="Straight Arrow Connector 10"/>
                <wp:cNvGraphicFramePr/>
                <a:graphic xmlns:a="http://schemas.openxmlformats.org/drawingml/2006/main">
                  <a:graphicData uri="http://schemas.microsoft.com/office/word/2010/wordprocessingShape">
                    <wps:wsp>
                      <wps:cNvCnPr/>
                      <wps:spPr>
                        <a:xfrm>
                          <a:off x="0" y="0"/>
                          <a:ext cx="281940" cy="762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type w14:anchorId="28FD1D69" id="_x0000_t32" coordsize="21600,21600" o:spt="32" o:oned="t" path="m,l21600,21600e" filled="f">
                <v:path arrowok="t" fillok="f" o:connecttype="none"/>
                <o:lock v:ext="edit" shapetype="t"/>
              </v:shapetype>
              <v:shape id="Straight Arrow Connector 10" o:spid="_x0000_s1026" type="#_x0000_t32" style="position:absolute;margin-left:213pt;margin-top:18.2pt;width:22.2pt;height:.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" strokecolor="#4472c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09213A2" wp14:editId="6F07E838">
                <wp:simplePos x="0" y="0"/>
                <wp:positionH relativeFrom="column">
                  <wp:posOffset>4427220</wp:posOffset>
                </wp:positionH>
                <wp:positionV relativeFrom="paragraph">
                  <wp:posOffset>119380</wp:posOffset>
                </wp:positionV>
                <wp:extent cx="419100" cy="7620"/>
                <wp:effectExtent l="0" t="76200" r="19050" b="87630"/>
                <wp:wrapNone/>
                <wp:docPr id="838790028" name="Straight Arrow Connector 8"/>
                <wp:cNvGraphicFramePr/>
                <a:graphic xmlns:a="http://schemas.openxmlformats.org/drawingml/2006/main">
                  <a:graphicData uri="http://schemas.microsoft.com/office/word/2010/wordprocessingShape">
                    <wps:wsp>
                      <wps:cNvCnPr/>
                      <wps:spPr>
                        <a:xfrm flipV="1">
                          <a:off x="0" y="0"/>
                          <a:ext cx="419100" cy="762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01D3DAFD" id="Straight Arrow Connector 8" o:spid="_x0000_s1026" type="#_x0000_t32" style="position:absolute;margin-left:348.6pt;margin-top:9.4pt;width:33pt;height:.6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" strokecolor="#4472c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D64994B" wp14:editId="375989EB">
                <wp:simplePos x="0" y="0"/>
                <wp:positionH relativeFrom="column">
                  <wp:posOffset>1066800</wp:posOffset>
                </wp:positionH>
                <wp:positionV relativeFrom="paragraph">
                  <wp:posOffset>180340</wp:posOffset>
                </wp:positionV>
                <wp:extent cx="403860" cy="7620"/>
                <wp:effectExtent l="0" t="76200" r="15240" b="87630"/>
                <wp:wrapNone/>
                <wp:docPr id="498096936" name="Straight Arrow Connector 5"/>
                <wp:cNvGraphicFramePr/>
                <a:graphic xmlns:a="http://schemas.openxmlformats.org/drawingml/2006/main">
                  <a:graphicData uri="http://schemas.microsoft.com/office/word/2010/wordprocessingShape">
                    <wps:wsp>
                      <wps:cNvCnPr/>
                      <wps:spPr>
                        <a:xfrm flipV="1">
                          <a:off x="0" y="0"/>
                          <a:ext cx="403860" cy="762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5E35B6EB" id="Straight Arrow Connector 5" o:spid="_x0000_s1026" type="#_x0000_t32" style="position:absolute;margin-left:84pt;margin-top:14.2pt;width:31.8pt;height:.6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" strokecolor="#4472c4" strokeweight=".5pt">
                <v:stroke endarrow="block" joinstyle="miter"/>
              </v:shape>
            </w:pict>
          </mc:Fallback>
        </mc:AlternateContent>
      </w:r>
    </w:p>
    <w:p w14:paraId="24CD1188" w14:textId="77777777" w:rsidR="00E85658" w:rsidRDefault="00E85658" w:rsidP="00E85658">
      <w:pPr>
        <w:spacing w:line="240" w:lineRule="auto"/>
        <w:jc w:val="both"/>
        <w:rPr>
          <w:rFonts w:ascii="Times New Roman" w:hAnsi="Times New Roman" w:cs="Times New Roman"/>
        </w:rPr>
      </w:pPr>
    </w:p>
    <w:p w14:paraId="6A265C54" w14:textId="77777777" w:rsidR="00E85658" w:rsidRDefault="00E85658" w:rsidP="00E85658">
      <w:pPr>
        <w:spacing w:line="240" w:lineRule="auto"/>
        <w:jc w:val="both"/>
        <w:rPr>
          <w:rFonts w:ascii="Times New Roman" w:hAnsi="Times New Roman" w:cs="Times New Roman"/>
        </w:rPr>
      </w:pPr>
    </w:p>
    <w:p w14:paraId="5CB0FF1F" w14:textId="77777777" w:rsidR="00E85658" w:rsidRDefault="00E85658" w:rsidP="00E85658">
      <w:pPr>
        <w:spacing w:line="240" w:lineRule="auto"/>
        <w:jc w:val="both"/>
        <w:rPr>
          <w:rFonts w:ascii="Times New Roman" w:hAnsi="Times New Roman" w:cs="Times New Roman"/>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010CD4A4" wp14:editId="64464A01">
                <wp:simplePos x="0" y="0"/>
                <wp:positionH relativeFrom="margin">
                  <wp:posOffset>4861560</wp:posOffset>
                </wp:positionH>
                <wp:positionV relativeFrom="paragraph">
                  <wp:posOffset>6985</wp:posOffset>
                </wp:positionV>
                <wp:extent cx="1295400" cy="899160"/>
                <wp:effectExtent l="0" t="0" r="19050" b="15240"/>
                <wp:wrapNone/>
                <wp:docPr id="1622327591" name="Rectangle 3"/>
                <wp:cNvGraphicFramePr/>
                <a:graphic xmlns:a="http://schemas.openxmlformats.org/drawingml/2006/main">
                  <a:graphicData uri="http://schemas.microsoft.com/office/word/2010/wordprocessingShape">
                    <wps:wsp>
                      <wps:cNvSpPr/>
                      <wps:spPr>
                        <a:xfrm>
                          <a:off x="0" y="0"/>
                          <a:ext cx="1295400" cy="899160"/>
                        </a:xfrm>
                        <a:prstGeom prst="rect">
                          <a:avLst/>
                        </a:prstGeom>
                        <a:solidFill>
                          <a:srgbClr val="4472C4"/>
                        </a:solidFill>
                        <a:ln w="12700" cap="flat" cmpd="sng" algn="ctr">
                          <a:solidFill>
                            <a:srgbClr val="4472C4">
                              <a:shade val="15000"/>
                            </a:srgbClr>
                          </a:solidFill>
                          <a:prstDash val="solid"/>
                          <a:miter lim="800000"/>
                        </a:ln>
                        <a:effectLst/>
                      </wps:spPr>
                      <wps:txbx>
                        <w:txbxContent>
                          <w:p w14:paraId="2CF8FEFC" w14:textId="77777777" w:rsidR="00E85658" w:rsidRPr="002A01B4" w:rsidRDefault="00E85658" w:rsidP="00E85658">
                            <w:pPr>
                              <w:rPr>
                                <w:color w:val="FFFFFF" w:themeColor="background1"/>
                                <w:lang w:val="en-US"/>
                              </w:rPr>
                            </w:pPr>
                            <w:r w:rsidRPr="002A01B4">
                              <w:rPr>
                                <w:color w:val="FFFFFF" w:themeColor="background1"/>
                                <w:lang w:val="en-US"/>
                              </w:rPr>
                              <w:t>To be 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CD4A4" id="_x0000_s1031" style="position:absolute;left:0;text-align:left;margin-left:382.8pt;margin-top:.55pt;width:102pt;height:70.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" fillcolor="#4472c4" strokecolor="#172c51" strokeweight="1pt">
                <v:textbox>
                  <w:txbxContent>
                    <w:p w14:paraId="2CF8FEFC" w14:textId="77777777" w:rsidR="00E85658" w:rsidRPr="002A01B4" w:rsidRDefault="00E85658" w:rsidP="00E85658">
                      <w:pPr>
                        <w:rPr>
                          <w:color w:val="FFFFFF" w:themeColor="background1"/>
                          <w:lang w:val="en-US"/>
                        </w:rPr>
                      </w:pPr>
                      <w:r w:rsidRPr="002A01B4">
                        <w:rPr>
                          <w:color w:val="FFFFFF" w:themeColor="background1"/>
                          <w:lang w:val="en-US"/>
                        </w:rPr>
                        <w:t>To be done</w:t>
                      </w:r>
                    </w:p>
                  </w:txbxContent>
                </v:textbox>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7791EB91" wp14:editId="340711DD">
                <wp:simplePos x="0" y="0"/>
                <wp:positionH relativeFrom="column">
                  <wp:posOffset>2987040</wp:posOffset>
                </wp:positionH>
                <wp:positionV relativeFrom="paragraph">
                  <wp:posOffset>10160</wp:posOffset>
                </wp:positionV>
                <wp:extent cx="1440180" cy="868680"/>
                <wp:effectExtent l="0" t="0" r="26670" b="26670"/>
                <wp:wrapNone/>
                <wp:docPr id="2142291916" name="Rectangle 4"/>
                <wp:cNvGraphicFramePr/>
                <a:graphic xmlns:a="http://schemas.openxmlformats.org/drawingml/2006/main">
                  <a:graphicData uri="http://schemas.microsoft.com/office/word/2010/wordprocessingShape">
                    <wps:wsp>
                      <wps:cNvSpPr/>
                      <wps:spPr>
                        <a:xfrm>
                          <a:off x="0" y="0"/>
                          <a:ext cx="1440180" cy="868680"/>
                        </a:xfrm>
                        <a:prstGeom prst="rect">
                          <a:avLst/>
                        </a:prstGeom>
                        <a:solidFill>
                          <a:srgbClr val="4472C4"/>
                        </a:solidFill>
                        <a:ln w="12700" cap="flat" cmpd="sng" algn="ctr">
                          <a:solidFill>
                            <a:srgbClr val="4472C4">
                              <a:shade val="15000"/>
                            </a:srgbClr>
                          </a:solidFill>
                          <a:prstDash val="solid"/>
                          <a:miter lim="800000"/>
                        </a:ln>
                        <a:effectLst/>
                      </wps:spPr>
                      <wps:txbx>
                        <w:txbxContent>
                          <w:p w14:paraId="675ADE83" w14:textId="77777777" w:rsidR="00E85658" w:rsidRPr="002A01B4" w:rsidRDefault="00E85658" w:rsidP="00E85658">
                            <w:pPr>
                              <w:jc w:val="center"/>
                              <w:rPr>
                                <w:color w:val="FFFFFF" w:themeColor="background1"/>
                                <w:lang w:val="en-US"/>
                              </w:rPr>
                            </w:pPr>
                            <w:r w:rsidRPr="002A01B4">
                              <w:rPr>
                                <w:color w:val="FFFFFF" w:themeColor="background1"/>
                                <w:lang w:val="en-US"/>
                              </w:rPr>
                              <w:t>25-30 September, 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1EB91" id="_x0000_s1032" style="position:absolute;left:0;text-align:left;margin-left:235.2pt;margin-top:.8pt;width:113.4pt;height:68.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" fillcolor="#4472c4" strokecolor="#172c51" strokeweight="1pt">
                <v:textbox>
                  <w:txbxContent>
                    <w:p w14:paraId="675ADE83" w14:textId="77777777" w:rsidR="00E85658" w:rsidRPr="002A01B4" w:rsidRDefault="00E85658" w:rsidP="00E85658">
                      <w:pPr>
                        <w:jc w:val="center"/>
                        <w:rPr>
                          <w:color w:val="FFFFFF" w:themeColor="background1"/>
                          <w:lang w:val="en-US"/>
                        </w:rPr>
                      </w:pPr>
                      <w:r w:rsidRPr="002A01B4">
                        <w:rPr>
                          <w:color w:val="FFFFFF" w:themeColor="background1"/>
                          <w:lang w:val="en-US"/>
                        </w:rPr>
                        <w:t>25-30 September, 2023</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E450C40" wp14:editId="09F3B93D">
                <wp:simplePos x="0" y="0"/>
                <wp:positionH relativeFrom="column">
                  <wp:posOffset>1463040</wp:posOffset>
                </wp:positionH>
                <wp:positionV relativeFrom="paragraph">
                  <wp:posOffset>25400</wp:posOffset>
                </wp:positionV>
                <wp:extent cx="1234440" cy="838200"/>
                <wp:effectExtent l="0" t="0" r="22860" b="19050"/>
                <wp:wrapNone/>
                <wp:docPr id="1076619511" name="Rectangle 2"/>
                <wp:cNvGraphicFramePr/>
                <a:graphic xmlns:a="http://schemas.openxmlformats.org/drawingml/2006/main">
                  <a:graphicData uri="http://schemas.microsoft.com/office/word/2010/wordprocessingShape">
                    <wps:wsp>
                      <wps:cNvSpPr/>
                      <wps:spPr>
                        <a:xfrm>
                          <a:off x="0" y="0"/>
                          <a:ext cx="1234440" cy="838200"/>
                        </a:xfrm>
                        <a:prstGeom prst="rect">
                          <a:avLst/>
                        </a:prstGeom>
                        <a:solidFill>
                          <a:srgbClr val="4472C4"/>
                        </a:solidFill>
                        <a:ln w="12700" cap="flat" cmpd="sng" algn="ctr">
                          <a:solidFill>
                            <a:srgbClr val="4472C4">
                              <a:shade val="15000"/>
                            </a:srgbClr>
                          </a:solidFill>
                          <a:prstDash val="solid"/>
                          <a:miter lim="800000"/>
                        </a:ln>
                        <a:effectLst/>
                      </wps:spPr>
                      <wps:txbx>
                        <w:txbxContent>
                          <w:p w14:paraId="2417470B" w14:textId="77777777" w:rsidR="00E85658" w:rsidRPr="002A01B4" w:rsidRDefault="00E85658" w:rsidP="00E85658">
                            <w:pPr>
                              <w:jc w:val="center"/>
                              <w:rPr>
                                <w:color w:val="FFFFFF" w:themeColor="background1"/>
                                <w:lang w:val="en-US"/>
                              </w:rPr>
                            </w:pPr>
                            <w:r w:rsidRPr="002A01B4">
                              <w:rPr>
                                <w:color w:val="FFFFFF" w:themeColor="background1"/>
                                <w:lang w:val="en-US"/>
                              </w:rPr>
                              <w:t>13-25 September, 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50C40" id="_x0000_s1033" style="position:absolute;left:0;text-align:left;margin-left:115.2pt;margin-top:2pt;width:97.2pt;height: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" fillcolor="#4472c4" strokecolor="#172c51" strokeweight="1pt">
                <v:textbox>
                  <w:txbxContent>
                    <w:p w14:paraId="2417470B" w14:textId="77777777" w:rsidR="00E85658" w:rsidRPr="002A01B4" w:rsidRDefault="00E85658" w:rsidP="00E85658">
                      <w:pPr>
                        <w:jc w:val="center"/>
                        <w:rPr>
                          <w:color w:val="FFFFFF" w:themeColor="background1"/>
                          <w:lang w:val="en-US"/>
                        </w:rPr>
                      </w:pPr>
                      <w:r w:rsidRPr="002A01B4">
                        <w:rPr>
                          <w:color w:val="FFFFFF" w:themeColor="background1"/>
                          <w:lang w:val="en-US"/>
                        </w:rPr>
                        <w:t>13-25 September, 2023</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6615FF4C" wp14:editId="74EFF1E7">
                <wp:simplePos x="0" y="0"/>
                <wp:positionH relativeFrom="column">
                  <wp:posOffset>0</wp:posOffset>
                </wp:positionH>
                <wp:positionV relativeFrom="paragraph">
                  <wp:posOffset>-635</wp:posOffset>
                </wp:positionV>
                <wp:extent cx="1082040" cy="830580"/>
                <wp:effectExtent l="0" t="0" r="22860" b="26670"/>
                <wp:wrapNone/>
                <wp:docPr id="2003833632" name="Rectangle 1"/>
                <wp:cNvGraphicFramePr/>
                <a:graphic xmlns:a="http://schemas.openxmlformats.org/drawingml/2006/main">
                  <a:graphicData uri="http://schemas.microsoft.com/office/word/2010/wordprocessingShape">
                    <wps:wsp>
                      <wps:cNvSpPr/>
                      <wps:spPr>
                        <a:xfrm>
                          <a:off x="0" y="0"/>
                          <a:ext cx="1082040" cy="830580"/>
                        </a:xfrm>
                        <a:prstGeom prst="rect">
                          <a:avLst/>
                        </a:prstGeom>
                        <a:solidFill>
                          <a:srgbClr val="4472C4"/>
                        </a:solidFill>
                        <a:ln w="12700" cap="flat" cmpd="sng" algn="ctr">
                          <a:solidFill>
                            <a:srgbClr val="4472C4">
                              <a:shade val="15000"/>
                            </a:srgbClr>
                          </a:solidFill>
                          <a:prstDash val="solid"/>
                          <a:miter lim="800000"/>
                        </a:ln>
                        <a:effectLst/>
                      </wps:spPr>
                      <wps:txbx>
                        <w:txbxContent>
                          <w:p w14:paraId="2C0D49B6" w14:textId="77777777" w:rsidR="00E85658" w:rsidRPr="002A01B4" w:rsidRDefault="00E85658" w:rsidP="00E85658">
                            <w:pPr>
                              <w:jc w:val="center"/>
                              <w:rPr>
                                <w:color w:val="FFFFFF" w:themeColor="background1"/>
                                <w:lang w:val="en-US"/>
                              </w:rPr>
                            </w:pPr>
                            <w:r w:rsidRPr="002A01B4">
                              <w:rPr>
                                <w:color w:val="FFFFFF" w:themeColor="background1"/>
                                <w:lang w:val="en-US"/>
                              </w:rPr>
                              <w:t>10-13 September, 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5FF4C" id="_x0000_s1034" style="position:absolute;left:0;text-align:left;margin-left:0;margin-top:-.05pt;width:85.2pt;height:6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" fillcolor="#4472c4" strokecolor="#172c51" strokeweight="1pt">
                <v:textbox>
                  <w:txbxContent>
                    <w:p w14:paraId="2C0D49B6" w14:textId="77777777" w:rsidR="00E85658" w:rsidRPr="002A01B4" w:rsidRDefault="00E85658" w:rsidP="00E85658">
                      <w:pPr>
                        <w:jc w:val="center"/>
                        <w:rPr>
                          <w:color w:val="FFFFFF" w:themeColor="background1"/>
                          <w:lang w:val="en-US"/>
                        </w:rPr>
                      </w:pPr>
                      <w:r w:rsidRPr="002A01B4">
                        <w:rPr>
                          <w:color w:val="FFFFFF" w:themeColor="background1"/>
                          <w:lang w:val="en-US"/>
                        </w:rPr>
                        <w:t>10-13 September, 2023</w:t>
                      </w:r>
                    </w:p>
                  </w:txbxContent>
                </v:textbox>
              </v:rect>
            </w:pict>
          </mc:Fallback>
        </mc:AlternateContent>
      </w:r>
    </w:p>
    <w:p w14:paraId="0D3824BA" w14:textId="77777777" w:rsidR="00E85658" w:rsidRDefault="00E85658" w:rsidP="00E85658">
      <w:pPr>
        <w:spacing w:line="240" w:lineRule="auto"/>
        <w:jc w:val="both"/>
        <w:rPr>
          <w:rFonts w:ascii="Times New Roman" w:hAnsi="Times New Roman" w:cs="Times New Roman"/>
        </w:rPr>
      </w:pPr>
    </w:p>
    <w:p w14:paraId="3DE5AC97" w14:textId="77777777" w:rsidR="00E85658" w:rsidRPr="00D9624F" w:rsidRDefault="00E85658" w:rsidP="00E85658">
      <w:pPr>
        <w:spacing w:line="240" w:lineRule="auto"/>
        <w:jc w:val="both"/>
        <w:rPr>
          <w:rFonts w:ascii="Times New Roman" w:hAnsi="Times New Roman" w:cs="Times New Roman"/>
        </w:rPr>
      </w:pPr>
    </w:p>
    <w:bookmarkStart w:id="11" w:name="_Toc147051223" w:displacedByCustomXml="next"/>
    <w:sdt>
      <w:sdtPr>
        <w:rPr>
          <w:rFonts w:ascii="Times New Roman" w:eastAsiaTheme="minorHAnsi" w:hAnsi="Times New Roman" w:cs="Times New Roman"/>
          <w:color w:val="auto"/>
          <w:sz w:val="22"/>
          <w:szCs w:val="22"/>
        </w:rPr>
        <w:id w:val="877512501"/>
        <w:docPartObj>
          <w:docPartGallery w:val="Bibliographies"/>
          <w:docPartUnique/>
        </w:docPartObj>
      </w:sdtPr>
      <w:sdtContent>
        <w:p w14:paraId="2F1AFF76" w14:textId="77777777" w:rsidR="00E85658" w:rsidRPr="00D9624F" w:rsidRDefault="00E85658" w:rsidP="00E85658">
          <w:pPr>
            <w:pStyle w:val="Heading1"/>
            <w:spacing w:line="240" w:lineRule="auto"/>
            <w:jc w:val="both"/>
            <w:rPr>
              <w:rFonts w:ascii="Times New Roman" w:hAnsi="Times New Roman" w:cs="Times New Roman"/>
            </w:rPr>
          </w:pPr>
          <w:r w:rsidRPr="00D9624F">
            <w:rPr>
              <w:rFonts w:ascii="Times New Roman" w:hAnsi="Times New Roman" w:cs="Times New Roman"/>
            </w:rPr>
            <w:t>Bibliography</w:t>
          </w:r>
          <w:bookmarkEnd w:id="11"/>
        </w:p>
        <w:sdt>
          <w:sdtPr>
            <w:rPr>
              <w:rFonts w:ascii="Times New Roman" w:hAnsi="Times New Roman" w:cs="Times New Roman"/>
            </w:rPr>
            <w:id w:val="111145805"/>
            <w:bibliography/>
          </w:sdtPr>
          <w:sdtContent>
            <w:p w14:paraId="39C72D35" w14:textId="77777777" w:rsidR="00E85658" w:rsidRDefault="00E85658" w:rsidP="00E85658">
              <w:pPr>
                <w:pStyle w:val="Bibliography"/>
                <w:spacing w:line="240" w:lineRule="auto"/>
                <w:ind w:left="720" w:hanging="720"/>
                <w:jc w:val="both"/>
                <w:rPr>
                  <w:rFonts w:ascii="Times New Roman" w:hAnsi="Times New Roman" w:cs="Times New Roman"/>
                </w:rPr>
              </w:pPr>
            </w:p>
            <w:p w14:paraId="291E0DD7" w14:textId="77777777" w:rsidR="00E85658" w:rsidRPr="0085786C" w:rsidRDefault="00E85658" w:rsidP="00E85658">
              <w:pPr>
                <w:pStyle w:val="Bibliography"/>
                <w:spacing w:line="240" w:lineRule="auto"/>
                <w:ind w:left="720" w:hanging="720"/>
                <w:jc w:val="both"/>
                <w:rPr>
                  <w:rFonts w:ascii="Times New Roman" w:hAnsi="Times New Roman" w:cs="Times New Roman"/>
                  <w:noProof/>
                  <w:kern w:val="0"/>
                  <w:sz w:val="24"/>
                  <w:szCs w:val="24"/>
                  <w14:ligatures w14:val="none"/>
                </w:rPr>
              </w:pPr>
              <w:r w:rsidRPr="0085786C">
                <w:rPr>
                  <w:rFonts w:ascii="Times New Roman" w:hAnsi="Times New Roman" w:cs="Times New Roman"/>
                  <w:sz w:val="24"/>
                  <w:szCs w:val="24"/>
                </w:rPr>
                <w:fldChar w:fldCharType="begin"/>
              </w:r>
              <w:r w:rsidRPr="0085786C">
                <w:rPr>
                  <w:rFonts w:ascii="Times New Roman" w:hAnsi="Times New Roman" w:cs="Times New Roman"/>
                  <w:sz w:val="24"/>
                  <w:szCs w:val="24"/>
                </w:rPr>
                <w:instrText xml:space="preserve"> BIBLIOGRAPHY </w:instrText>
              </w:r>
              <w:r w:rsidRPr="0085786C">
                <w:rPr>
                  <w:rFonts w:ascii="Times New Roman" w:hAnsi="Times New Roman" w:cs="Times New Roman"/>
                  <w:sz w:val="24"/>
                  <w:szCs w:val="24"/>
                </w:rPr>
                <w:fldChar w:fldCharType="separate"/>
              </w:r>
              <w:r w:rsidRPr="0085786C">
                <w:rPr>
                  <w:rFonts w:ascii="Times New Roman" w:hAnsi="Times New Roman" w:cs="Times New Roman"/>
                  <w:noProof/>
                  <w:sz w:val="24"/>
                  <w:szCs w:val="24"/>
                </w:rPr>
                <w:t xml:space="preserve">1. El-Abd, M. H. (2010). Discrete cooperative particle swarm optimization for FPGA placement. </w:t>
              </w:r>
              <w:r w:rsidRPr="0085786C">
                <w:rPr>
                  <w:rFonts w:ascii="Times New Roman" w:hAnsi="Times New Roman" w:cs="Times New Roman"/>
                  <w:i/>
                  <w:iCs/>
                  <w:noProof/>
                  <w:sz w:val="24"/>
                  <w:szCs w:val="24"/>
                </w:rPr>
                <w:t>Applied Soft Computing 10</w:t>
              </w:r>
              <w:r w:rsidRPr="0085786C">
                <w:rPr>
                  <w:rFonts w:ascii="Times New Roman" w:hAnsi="Times New Roman" w:cs="Times New Roman"/>
                  <w:noProof/>
                  <w:sz w:val="24"/>
                  <w:szCs w:val="24"/>
                </w:rPr>
                <w:t>, 284-295.</w:t>
              </w:r>
            </w:p>
            <w:p w14:paraId="0105C4CE" w14:textId="77777777" w:rsidR="00E85658" w:rsidRPr="0085786C" w:rsidRDefault="00E85658" w:rsidP="00E85658">
              <w:pPr>
                <w:pStyle w:val="Bibliography"/>
                <w:spacing w:line="240" w:lineRule="auto"/>
                <w:ind w:left="720" w:hanging="720"/>
                <w:jc w:val="both"/>
                <w:rPr>
                  <w:rFonts w:ascii="Times New Roman" w:hAnsi="Times New Roman" w:cs="Times New Roman"/>
                  <w:noProof/>
                  <w:sz w:val="24"/>
                  <w:szCs w:val="24"/>
                </w:rPr>
              </w:pPr>
              <w:r>
                <w:rPr>
                  <w:rFonts w:ascii="Times New Roman" w:hAnsi="Times New Roman" w:cs="Times New Roman"/>
                  <w:noProof/>
                  <w:sz w:val="24"/>
                  <w:szCs w:val="24"/>
                </w:rPr>
                <w:t xml:space="preserve">2. </w:t>
              </w:r>
              <w:r w:rsidRPr="0085786C">
                <w:rPr>
                  <w:rFonts w:ascii="Times New Roman" w:hAnsi="Times New Roman" w:cs="Times New Roman"/>
                  <w:noProof/>
                  <w:sz w:val="24"/>
                  <w:szCs w:val="24"/>
                </w:rPr>
                <w:t xml:space="preserve">Areibi, S. G. (2007). Hierarchical FPGA placement. </w:t>
              </w:r>
              <w:r w:rsidRPr="0085786C">
                <w:rPr>
                  <w:rFonts w:ascii="Times New Roman" w:hAnsi="Times New Roman" w:cs="Times New Roman"/>
                  <w:i/>
                  <w:iCs/>
                  <w:noProof/>
                  <w:sz w:val="24"/>
                  <w:szCs w:val="24"/>
                </w:rPr>
                <w:t>Canadian Journal of Electrical and Computer Engineering</w:t>
              </w:r>
              <w:r w:rsidRPr="0085786C">
                <w:rPr>
                  <w:rFonts w:ascii="Times New Roman" w:hAnsi="Times New Roman" w:cs="Times New Roman"/>
                  <w:noProof/>
                  <w:sz w:val="24"/>
                  <w:szCs w:val="24"/>
                </w:rPr>
                <w:t>, 53-64.</w:t>
              </w:r>
            </w:p>
            <w:p w14:paraId="555BC231" w14:textId="77777777" w:rsidR="00E85658" w:rsidRPr="0085786C" w:rsidRDefault="00E85658" w:rsidP="00E85658">
              <w:pPr>
                <w:pStyle w:val="Bibliography"/>
                <w:spacing w:line="240" w:lineRule="auto"/>
                <w:ind w:left="720" w:hanging="720"/>
                <w:rPr>
                  <w:rFonts w:ascii="Times New Roman" w:hAnsi="Times New Roman" w:cs="Times New Roman"/>
                  <w:noProof/>
                  <w:sz w:val="24"/>
                  <w:szCs w:val="24"/>
                </w:rPr>
              </w:pPr>
              <w:r>
                <w:rPr>
                  <w:rFonts w:ascii="Times New Roman" w:hAnsi="Times New Roman" w:cs="Times New Roman"/>
                  <w:noProof/>
                  <w:sz w:val="24"/>
                  <w:szCs w:val="24"/>
                </w:rPr>
                <w:t xml:space="preserve">3. </w:t>
              </w:r>
              <w:r w:rsidRPr="0085786C">
                <w:rPr>
                  <w:rFonts w:ascii="Times New Roman" w:hAnsi="Times New Roman" w:cs="Times New Roman"/>
                  <w:noProof/>
                  <w:sz w:val="24"/>
                  <w:szCs w:val="24"/>
                </w:rPr>
                <w:t xml:space="preserve">M. Yang, A. E. (2005). FPGA placement using genetic algorithm with simulated annealing. </w:t>
              </w:r>
              <w:r w:rsidRPr="0085786C">
                <w:rPr>
                  <w:rFonts w:ascii="Times New Roman" w:hAnsi="Times New Roman" w:cs="Times New Roman"/>
                  <w:i/>
                  <w:iCs/>
                  <w:noProof/>
                  <w:sz w:val="24"/>
                  <w:szCs w:val="24"/>
                </w:rPr>
                <w:t>2005 6th International Conference on ASIC, Shanghai, China</w:t>
              </w:r>
              <w:r w:rsidRPr="0085786C">
                <w:rPr>
                  <w:rFonts w:ascii="Times New Roman" w:hAnsi="Times New Roman" w:cs="Times New Roman"/>
                  <w:noProof/>
                  <w:sz w:val="24"/>
                  <w:szCs w:val="24"/>
                </w:rPr>
                <w:t>.</w:t>
              </w:r>
            </w:p>
            <w:p w14:paraId="3C35A3D9" w14:textId="77777777" w:rsidR="00E85658" w:rsidRDefault="00E85658" w:rsidP="00E85658">
              <w:pPr>
                <w:pStyle w:val="Bibliography"/>
                <w:spacing w:line="240" w:lineRule="auto"/>
                <w:ind w:left="720" w:hanging="720"/>
                <w:jc w:val="both"/>
                <w:rPr>
                  <w:rFonts w:ascii="Times New Roman" w:hAnsi="Times New Roman" w:cs="Times New Roman"/>
                  <w:noProof/>
                  <w:sz w:val="24"/>
                  <w:szCs w:val="24"/>
                </w:rPr>
              </w:pPr>
              <w:r>
                <w:rPr>
                  <w:rFonts w:ascii="Times New Roman" w:hAnsi="Times New Roman" w:cs="Times New Roman"/>
                  <w:noProof/>
                  <w:sz w:val="24"/>
                  <w:szCs w:val="24"/>
                </w:rPr>
                <w:t xml:space="preserve">4. </w:t>
              </w:r>
              <w:r w:rsidRPr="0085786C">
                <w:rPr>
                  <w:rFonts w:ascii="Times New Roman" w:hAnsi="Times New Roman" w:cs="Times New Roman"/>
                  <w:noProof/>
                  <w:sz w:val="24"/>
                  <w:szCs w:val="24"/>
                </w:rPr>
                <w:t xml:space="preserve">Handa, M. a. (2004). An efficient algorithm for finding empty space for online FPGA placement. </w:t>
              </w:r>
              <w:r w:rsidRPr="0085786C">
                <w:rPr>
                  <w:rFonts w:ascii="Times New Roman" w:hAnsi="Times New Roman" w:cs="Times New Roman"/>
                  <w:i/>
                  <w:iCs/>
                  <w:noProof/>
                  <w:sz w:val="24"/>
                  <w:szCs w:val="24"/>
                </w:rPr>
                <w:t>41st annual Design Automation Conference</w:t>
              </w:r>
              <w:r w:rsidRPr="0085786C">
                <w:rPr>
                  <w:rFonts w:ascii="Times New Roman" w:hAnsi="Times New Roman" w:cs="Times New Roman"/>
                  <w:noProof/>
                  <w:sz w:val="24"/>
                  <w:szCs w:val="24"/>
                </w:rPr>
                <w:t>, 960-965.</w:t>
              </w:r>
            </w:p>
            <w:p w14:paraId="70DB9D29" w14:textId="77777777" w:rsidR="00E85658" w:rsidRDefault="00E85658" w:rsidP="00E85658">
              <w:pPr>
                <w:pStyle w:val="Bibliography"/>
                <w:spacing w:line="240" w:lineRule="auto"/>
                <w:ind w:left="720" w:hanging="720"/>
                <w:jc w:val="both"/>
                <w:rPr>
                  <w:rFonts w:ascii="Times New Roman" w:hAnsi="Times New Roman" w:cs="Times New Roman"/>
                  <w:noProof/>
                  <w:sz w:val="24"/>
                  <w:szCs w:val="24"/>
                </w:rPr>
              </w:pPr>
              <w:r>
                <w:rPr>
                  <w:rFonts w:ascii="Times New Roman" w:hAnsi="Times New Roman" w:cs="Times New Roman"/>
                  <w:noProof/>
                  <w:sz w:val="24"/>
                  <w:szCs w:val="24"/>
                </w:rPr>
                <w:t xml:space="preserve">5. </w:t>
              </w:r>
              <w:r w:rsidRPr="0085786C">
                <w:rPr>
                  <w:rFonts w:ascii="Times New Roman" w:hAnsi="Times New Roman" w:cs="Times New Roman"/>
                  <w:noProof/>
                  <w:sz w:val="24"/>
                  <w:szCs w:val="24"/>
                </w:rPr>
                <w:t xml:space="preserve">Xu, W. K.-1. (2007). A novel placement algorithm for symmetrical FPGA. </w:t>
              </w:r>
              <w:r w:rsidRPr="0085786C">
                <w:rPr>
                  <w:rFonts w:ascii="Times New Roman" w:hAnsi="Times New Roman" w:cs="Times New Roman"/>
                  <w:i/>
                  <w:iCs/>
                  <w:noProof/>
                  <w:sz w:val="24"/>
                  <w:szCs w:val="24"/>
                </w:rPr>
                <w:t>7th International Conference on ASIC</w:t>
              </w:r>
              <w:r w:rsidRPr="0085786C">
                <w:rPr>
                  <w:rFonts w:ascii="Times New Roman" w:hAnsi="Times New Roman" w:cs="Times New Roman"/>
                  <w:noProof/>
                  <w:sz w:val="24"/>
                  <w:szCs w:val="24"/>
                </w:rPr>
                <w:t>, 1281-1284.</w:t>
              </w:r>
            </w:p>
            <w:p w14:paraId="34292C3A" w14:textId="77777777" w:rsidR="00E85658" w:rsidRDefault="00E85658" w:rsidP="00E85658">
              <w:pPr>
                <w:pStyle w:val="Bibliography"/>
                <w:spacing w:line="240" w:lineRule="auto"/>
                <w:ind w:left="720" w:hanging="720"/>
                <w:jc w:val="both"/>
                <w:rPr>
                  <w:rFonts w:ascii="Times New Roman" w:hAnsi="Times New Roman" w:cs="Times New Roman"/>
                  <w:noProof/>
                  <w:sz w:val="24"/>
                  <w:szCs w:val="24"/>
                </w:rPr>
              </w:pPr>
              <w:r>
                <w:rPr>
                  <w:rFonts w:ascii="Times New Roman" w:hAnsi="Times New Roman" w:cs="Times New Roman"/>
                  <w:noProof/>
                  <w:sz w:val="24"/>
                  <w:szCs w:val="24"/>
                </w:rPr>
                <w:t xml:space="preserve">6. </w:t>
              </w:r>
              <w:r w:rsidRPr="0085786C">
                <w:rPr>
                  <w:rFonts w:ascii="Times New Roman" w:hAnsi="Times New Roman" w:cs="Times New Roman"/>
                  <w:noProof/>
                  <w:sz w:val="24"/>
                  <w:szCs w:val="24"/>
                </w:rPr>
                <w:t xml:space="preserve">Tian, C. L. (2022). Improving Simulated Annealing Algorithm for FPGA Placement Based on Reinforcement Learning. </w:t>
              </w:r>
              <w:r w:rsidRPr="0085786C">
                <w:rPr>
                  <w:rFonts w:ascii="Times New Roman" w:hAnsi="Times New Roman" w:cs="Times New Roman"/>
                  <w:i/>
                  <w:iCs/>
                  <w:noProof/>
                  <w:sz w:val="24"/>
                  <w:szCs w:val="24"/>
                </w:rPr>
                <w:t>IEEE 10th Joint International Information Technology and Artificial Intelligence Conference (ITAIC)</w:t>
              </w:r>
              <w:r w:rsidRPr="0085786C">
                <w:rPr>
                  <w:rFonts w:ascii="Times New Roman" w:hAnsi="Times New Roman" w:cs="Times New Roman"/>
                  <w:noProof/>
                  <w:sz w:val="24"/>
                  <w:szCs w:val="24"/>
                </w:rPr>
                <w:t>.</w:t>
              </w:r>
            </w:p>
            <w:p w14:paraId="2A926A23" w14:textId="77777777" w:rsidR="00E85658" w:rsidRPr="000E3C93" w:rsidRDefault="00E85658" w:rsidP="00E85658">
              <w:pPr>
                <w:pStyle w:val="Bibliography"/>
                <w:spacing w:line="240" w:lineRule="auto"/>
                <w:ind w:left="720" w:hanging="720"/>
                <w:jc w:val="both"/>
                <w:rPr>
                  <w:rFonts w:ascii="Times New Roman" w:hAnsi="Times New Roman" w:cs="Times New Roman"/>
                  <w:noProof/>
                  <w:sz w:val="24"/>
                  <w:szCs w:val="24"/>
                </w:rPr>
              </w:pPr>
              <w:r>
                <w:rPr>
                  <w:rFonts w:ascii="Times New Roman" w:hAnsi="Times New Roman" w:cs="Times New Roman"/>
                  <w:noProof/>
                  <w:sz w:val="24"/>
                  <w:szCs w:val="24"/>
                </w:rPr>
                <w:t xml:space="preserve">7. </w:t>
              </w:r>
              <w:r w:rsidRPr="0085786C">
                <w:rPr>
                  <w:rFonts w:ascii="Times New Roman" w:hAnsi="Times New Roman" w:cs="Times New Roman"/>
                  <w:noProof/>
                  <w:sz w:val="24"/>
                  <w:szCs w:val="24"/>
                </w:rPr>
                <w:t xml:space="preserve">Haldar, M. A. (2000). Parallel algorithms for FPGA placement. </w:t>
              </w:r>
              <w:r w:rsidRPr="0085786C">
                <w:rPr>
                  <w:rFonts w:ascii="Times New Roman" w:hAnsi="Times New Roman" w:cs="Times New Roman"/>
                  <w:i/>
                  <w:iCs/>
                  <w:noProof/>
                  <w:sz w:val="24"/>
                  <w:szCs w:val="24"/>
                </w:rPr>
                <w:t>10th Great Lakes symposium on VLSI</w:t>
              </w:r>
              <w:r w:rsidRPr="0085786C">
                <w:rPr>
                  <w:rFonts w:ascii="Times New Roman" w:hAnsi="Times New Roman" w:cs="Times New Roman"/>
                  <w:noProof/>
                  <w:sz w:val="24"/>
                  <w:szCs w:val="24"/>
                </w:rPr>
                <w:t>, 86-94.</w:t>
              </w:r>
            </w:p>
            <w:p w14:paraId="4DFE9BFA" w14:textId="77777777" w:rsidR="00E85658" w:rsidRDefault="00E85658" w:rsidP="00E85658">
              <w:pPr>
                <w:pStyle w:val="Bibliography"/>
                <w:spacing w:line="240" w:lineRule="auto"/>
                <w:ind w:left="720" w:hanging="720"/>
                <w:jc w:val="both"/>
                <w:rPr>
                  <w:rFonts w:ascii="Times New Roman" w:hAnsi="Times New Roman" w:cs="Times New Roman"/>
                  <w:noProof/>
                  <w:sz w:val="24"/>
                  <w:szCs w:val="24"/>
                </w:rPr>
              </w:pPr>
              <w:r>
                <w:rPr>
                  <w:rFonts w:ascii="Times New Roman" w:hAnsi="Times New Roman" w:cs="Times New Roman"/>
                  <w:noProof/>
                  <w:sz w:val="24"/>
                  <w:szCs w:val="24"/>
                </w:rPr>
                <w:t xml:space="preserve">8. </w:t>
              </w:r>
              <w:r w:rsidRPr="0085786C">
                <w:rPr>
                  <w:rFonts w:ascii="Times New Roman" w:hAnsi="Times New Roman" w:cs="Times New Roman"/>
                  <w:noProof/>
                  <w:sz w:val="24"/>
                  <w:szCs w:val="24"/>
                </w:rPr>
                <w:t xml:space="preserve">Jamieson, P. F. (2013). Supergenes in a genetic algorithm for heterogeneous FPGA placement. </w:t>
              </w:r>
              <w:r w:rsidRPr="0085786C">
                <w:rPr>
                  <w:rFonts w:ascii="Times New Roman" w:hAnsi="Times New Roman" w:cs="Times New Roman"/>
                  <w:i/>
                  <w:iCs/>
                  <w:noProof/>
                  <w:sz w:val="24"/>
                  <w:szCs w:val="24"/>
                </w:rPr>
                <w:t>EEE Congress on Evolutionary Computation</w:t>
              </w:r>
              <w:r w:rsidRPr="0085786C">
                <w:rPr>
                  <w:rFonts w:ascii="Times New Roman" w:hAnsi="Times New Roman" w:cs="Times New Roman"/>
                  <w:noProof/>
                  <w:sz w:val="24"/>
                  <w:szCs w:val="24"/>
                </w:rPr>
                <w:t>, 253-260.</w:t>
              </w:r>
            </w:p>
            <w:p w14:paraId="3BB2A8CD" w14:textId="77777777" w:rsidR="00E85658" w:rsidRPr="000E3C93" w:rsidRDefault="00E85658" w:rsidP="00E85658">
              <w:pPr>
                <w:pStyle w:val="Bibliography"/>
                <w:spacing w:line="240" w:lineRule="auto"/>
                <w:ind w:left="720" w:hanging="720"/>
                <w:jc w:val="both"/>
                <w:rPr>
                  <w:rFonts w:ascii="Times New Roman" w:hAnsi="Times New Roman" w:cs="Times New Roman"/>
                  <w:noProof/>
                  <w:sz w:val="24"/>
                  <w:szCs w:val="24"/>
                </w:rPr>
              </w:pPr>
              <w:r>
                <w:rPr>
                  <w:rFonts w:ascii="Times New Roman" w:hAnsi="Times New Roman" w:cs="Times New Roman"/>
                  <w:noProof/>
                  <w:sz w:val="24"/>
                  <w:szCs w:val="24"/>
                </w:rPr>
                <w:t xml:space="preserve">9. </w:t>
              </w:r>
              <w:r w:rsidRPr="0085786C">
                <w:rPr>
                  <w:rFonts w:ascii="Times New Roman" w:hAnsi="Times New Roman" w:cs="Times New Roman"/>
                  <w:noProof/>
                  <w:sz w:val="24"/>
                  <w:szCs w:val="24"/>
                </w:rPr>
                <w:t xml:space="preserve">Farooq, U. H. (2021). Efficient FPGA routing using reinforcement learning. </w:t>
              </w:r>
              <w:r w:rsidRPr="0085786C">
                <w:rPr>
                  <w:rFonts w:ascii="Times New Roman" w:hAnsi="Times New Roman" w:cs="Times New Roman"/>
                  <w:i/>
                  <w:iCs/>
                  <w:noProof/>
                  <w:sz w:val="24"/>
                  <w:szCs w:val="24"/>
                </w:rPr>
                <w:t>12th International Conference on Information and Communication Systems (ICICS)</w:t>
              </w:r>
              <w:r w:rsidRPr="0085786C">
                <w:rPr>
                  <w:rFonts w:ascii="Times New Roman" w:hAnsi="Times New Roman" w:cs="Times New Roman"/>
                  <w:noProof/>
                  <w:sz w:val="24"/>
                  <w:szCs w:val="24"/>
                </w:rPr>
                <w:t>.</w:t>
              </w:r>
            </w:p>
            <w:p w14:paraId="5002984A" w14:textId="77777777" w:rsidR="00E85658" w:rsidRDefault="00E85658" w:rsidP="00E85658">
              <w:pPr>
                <w:pStyle w:val="Bibliography"/>
                <w:spacing w:line="240" w:lineRule="auto"/>
                <w:ind w:left="720" w:hanging="720"/>
                <w:jc w:val="both"/>
                <w:rPr>
                  <w:rFonts w:ascii="Times New Roman" w:hAnsi="Times New Roman" w:cs="Times New Roman"/>
                  <w:noProof/>
                  <w:sz w:val="24"/>
                  <w:szCs w:val="24"/>
                </w:rPr>
              </w:pPr>
              <w:r>
                <w:rPr>
                  <w:rFonts w:ascii="Times New Roman" w:hAnsi="Times New Roman" w:cs="Times New Roman"/>
                  <w:noProof/>
                  <w:sz w:val="24"/>
                  <w:szCs w:val="24"/>
                </w:rPr>
                <w:t xml:space="preserve">10. </w:t>
              </w:r>
              <w:r w:rsidRPr="0085786C">
                <w:rPr>
                  <w:rFonts w:ascii="Times New Roman" w:hAnsi="Times New Roman" w:cs="Times New Roman"/>
                  <w:noProof/>
                  <w:sz w:val="24"/>
                  <w:szCs w:val="24"/>
                </w:rPr>
                <w:t xml:space="preserve">Sharma, A. a. ( 2005). Accelerating FPGA Routing Using Architecture-Adaptive A* Techniques. </w:t>
              </w:r>
              <w:r w:rsidRPr="0085786C">
                <w:rPr>
                  <w:rFonts w:ascii="Times New Roman" w:hAnsi="Times New Roman" w:cs="Times New Roman"/>
                  <w:i/>
                  <w:iCs/>
                  <w:noProof/>
                  <w:sz w:val="24"/>
                  <w:szCs w:val="24"/>
                </w:rPr>
                <w:t>IEEE International Conference on Field-Programmable Technology</w:t>
              </w:r>
              <w:r w:rsidRPr="0085786C">
                <w:rPr>
                  <w:rFonts w:ascii="Times New Roman" w:hAnsi="Times New Roman" w:cs="Times New Roman"/>
                  <w:noProof/>
                  <w:sz w:val="24"/>
                  <w:szCs w:val="24"/>
                </w:rPr>
                <w:t>.</w:t>
              </w:r>
            </w:p>
            <w:p w14:paraId="0E99243B" w14:textId="77777777" w:rsidR="00E85658" w:rsidRPr="0085786C" w:rsidRDefault="00E85658" w:rsidP="00E85658">
              <w:pPr>
                <w:pStyle w:val="Bibliography"/>
                <w:spacing w:line="240" w:lineRule="auto"/>
                <w:ind w:left="720" w:hanging="720"/>
                <w:jc w:val="both"/>
                <w:rPr>
                  <w:rFonts w:ascii="Times New Roman" w:hAnsi="Times New Roman" w:cs="Times New Roman"/>
                  <w:noProof/>
                  <w:sz w:val="24"/>
                  <w:szCs w:val="24"/>
                </w:rPr>
              </w:pPr>
              <w:r>
                <w:rPr>
                  <w:rFonts w:ascii="Times New Roman" w:hAnsi="Times New Roman" w:cs="Times New Roman"/>
                  <w:noProof/>
                  <w:sz w:val="24"/>
                  <w:szCs w:val="24"/>
                </w:rPr>
                <w:t xml:space="preserve">11. </w:t>
              </w:r>
              <w:r w:rsidRPr="0085786C">
                <w:rPr>
                  <w:rFonts w:ascii="Times New Roman" w:hAnsi="Times New Roman" w:cs="Times New Roman"/>
                  <w:noProof/>
                  <w:sz w:val="24"/>
                  <w:szCs w:val="24"/>
                </w:rPr>
                <w:t xml:space="preserve">Wang, K. &amp;. (2009). Ant colony optimization for symmetrical FPGA placement. </w:t>
              </w:r>
              <w:r w:rsidRPr="0085786C">
                <w:rPr>
                  <w:rFonts w:ascii="Times New Roman" w:hAnsi="Times New Roman" w:cs="Times New Roman"/>
                  <w:i/>
                  <w:iCs/>
                  <w:noProof/>
                  <w:sz w:val="24"/>
                  <w:szCs w:val="24"/>
                </w:rPr>
                <w:t>11th IEEE International Conference on Computer-Aided Design and Computer Graphics IEEE.</w:t>
              </w:r>
              <w:r w:rsidRPr="0085786C">
                <w:rPr>
                  <w:rFonts w:ascii="Times New Roman" w:hAnsi="Times New Roman" w:cs="Times New Roman"/>
                  <w:noProof/>
                  <w:sz w:val="24"/>
                  <w:szCs w:val="24"/>
                </w:rPr>
                <w:t>, 561-563.</w:t>
              </w:r>
            </w:p>
            <w:p w14:paraId="240F9AA4" w14:textId="77777777" w:rsidR="00E85658" w:rsidRDefault="00E85658" w:rsidP="00E85658">
              <w:pPr>
                <w:pStyle w:val="Bibliography"/>
                <w:spacing w:line="240" w:lineRule="auto"/>
                <w:ind w:left="720" w:hanging="720"/>
                <w:jc w:val="both"/>
                <w:rPr>
                  <w:rFonts w:ascii="Times New Roman" w:hAnsi="Times New Roman" w:cs="Times New Roman"/>
                  <w:noProof/>
                  <w:sz w:val="24"/>
                  <w:szCs w:val="24"/>
                </w:rPr>
              </w:pPr>
              <w:r>
                <w:rPr>
                  <w:rFonts w:ascii="Times New Roman" w:hAnsi="Times New Roman" w:cs="Times New Roman"/>
                  <w:noProof/>
                  <w:sz w:val="24"/>
                  <w:szCs w:val="24"/>
                </w:rPr>
                <w:lastRenderedPageBreak/>
                <w:t xml:space="preserve">12. </w:t>
              </w:r>
              <w:r w:rsidRPr="0085786C">
                <w:rPr>
                  <w:rFonts w:ascii="Times New Roman" w:hAnsi="Times New Roman" w:cs="Times New Roman"/>
                  <w:noProof/>
                  <w:sz w:val="24"/>
                  <w:szCs w:val="24"/>
                </w:rPr>
                <w:t xml:space="preserve">Venayagamoorthy, V. G. (2004). FPGA Placement and Routing Using Particle Swarm Optimization. </w:t>
              </w:r>
              <w:r w:rsidRPr="0085786C">
                <w:rPr>
                  <w:rFonts w:ascii="Times New Roman" w:hAnsi="Times New Roman" w:cs="Times New Roman"/>
                  <w:i/>
                  <w:iCs/>
                  <w:noProof/>
                  <w:sz w:val="24"/>
                  <w:szCs w:val="24"/>
                </w:rPr>
                <w:t>EEE Computer Society Annual Symposium on VLSI</w:t>
              </w:r>
              <w:r w:rsidRPr="0085786C">
                <w:rPr>
                  <w:rFonts w:ascii="Times New Roman" w:hAnsi="Times New Roman" w:cs="Times New Roman"/>
                  <w:noProof/>
                  <w:sz w:val="24"/>
                  <w:szCs w:val="24"/>
                </w:rPr>
                <w:t>.</w:t>
              </w:r>
            </w:p>
            <w:p w14:paraId="05AC49B1" w14:textId="77777777" w:rsidR="00E85658" w:rsidRDefault="00E85658" w:rsidP="00E85658">
              <w:pPr>
                <w:pStyle w:val="Bibliography"/>
                <w:spacing w:line="240" w:lineRule="auto"/>
                <w:ind w:left="720" w:hanging="720"/>
                <w:jc w:val="both"/>
                <w:rPr>
                  <w:rFonts w:ascii="Times New Roman" w:hAnsi="Times New Roman" w:cs="Times New Roman"/>
                  <w:noProof/>
                  <w:sz w:val="24"/>
                  <w:szCs w:val="24"/>
                </w:rPr>
              </w:pPr>
              <w:r>
                <w:rPr>
                  <w:rFonts w:ascii="Times New Roman" w:hAnsi="Times New Roman" w:cs="Times New Roman"/>
                  <w:noProof/>
                  <w:sz w:val="24"/>
                  <w:szCs w:val="24"/>
                </w:rPr>
                <w:t xml:space="preserve">13. </w:t>
              </w:r>
              <w:r w:rsidRPr="0085786C">
                <w:rPr>
                  <w:rFonts w:ascii="Times New Roman" w:hAnsi="Times New Roman" w:cs="Times New Roman"/>
                  <w:noProof/>
                  <w:sz w:val="24"/>
                  <w:szCs w:val="24"/>
                </w:rPr>
                <w:t xml:space="preserve">Yang, M. A. (2006). FPGA placement optimization by two-step unified genetic algorithm and simulated annealing algorithm. </w:t>
              </w:r>
              <w:r w:rsidRPr="0085786C">
                <w:rPr>
                  <w:rFonts w:ascii="Times New Roman" w:hAnsi="Times New Roman" w:cs="Times New Roman"/>
                  <w:i/>
                  <w:iCs/>
                  <w:noProof/>
                  <w:sz w:val="24"/>
                  <w:szCs w:val="24"/>
                </w:rPr>
                <w:t>Journal of Electronics (China)</w:t>
              </w:r>
              <w:r w:rsidRPr="0085786C">
                <w:rPr>
                  <w:rFonts w:ascii="Times New Roman" w:hAnsi="Times New Roman" w:cs="Times New Roman"/>
                  <w:noProof/>
                  <w:sz w:val="24"/>
                  <w:szCs w:val="24"/>
                </w:rPr>
                <w:t>, 632-636.</w:t>
              </w:r>
            </w:p>
            <w:p w14:paraId="3D93C30C" w14:textId="77777777" w:rsidR="00E85658" w:rsidRPr="00B04738" w:rsidRDefault="00E85658" w:rsidP="00E85658">
              <w:pPr>
                <w:pStyle w:val="Bibliography"/>
                <w:spacing w:line="240" w:lineRule="auto"/>
                <w:ind w:left="720" w:hanging="720"/>
                <w:jc w:val="both"/>
                <w:rPr>
                  <w:rFonts w:ascii="Times New Roman" w:hAnsi="Times New Roman" w:cs="Times New Roman"/>
                  <w:noProof/>
                  <w:sz w:val="24"/>
                  <w:szCs w:val="24"/>
                </w:rPr>
              </w:pPr>
              <w:r>
                <w:rPr>
                  <w:rFonts w:ascii="Times New Roman" w:hAnsi="Times New Roman" w:cs="Times New Roman"/>
                  <w:noProof/>
                  <w:sz w:val="24"/>
                  <w:szCs w:val="24"/>
                </w:rPr>
                <w:t xml:space="preserve">14. </w:t>
              </w:r>
              <w:r w:rsidRPr="0085786C">
                <w:rPr>
                  <w:rFonts w:ascii="Times New Roman" w:hAnsi="Times New Roman" w:cs="Times New Roman"/>
                  <w:noProof/>
                  <w:sz w:val="24"/>
                  <w:szCs w:val="24"/>
                </w:rPr>
                <w:t xml:space="preserve">Wold, A. K. (2013). Component Based Design using Constraint Programming for Module Placement in FPGAs. </w:t>
              </w:r>
              <w:r w:rsidRPr="0085786C">
                <w:rPr>
                  <w:rFonts w:ascii="Times New Roman" w:hAnsi="Times New Roman" w:cs="Times New Roman"/>
                  <w:i/>
                  <w:iCs/>
                  <w:noProof/>
                  <w:sz w:val="24"/>
                  <w:szCs w:val="24"/>
                </w:rPr>
                <w:t>8th International Workshop on Reconfigurable and Communication-Centric Systems-on-Chip</w:t>
              </w:r>
              <w:r w:rsidRPr="0085786C">
                <w:rPr>
                  <w:rFonts w:ascii="Times New Roman" w:hAnsi="Times New Roman" w:cs="Times New Roman"/>
                  <w:noProof/>
                  <w:sz w:val="24"/>
                  <w:szCs w:val="24"/>
                </w:rPr>
                <w:t>.</w:t>
              </w:r>
            </w:p>
            <w:p w14:paraId="68AE8297" w14:textId="77777777" w:rsidR="00E85658" w:rsidRPr="0085786C" w:rsidRDefault="00E85658" w:rsidP="00E85658">
              <w:pPr>
                <w:pStyle w:val="Bibliography"/>
                <w:spacing w:line="240" w:lineRule="auto"/>
                <w:ind w:left="720" w:hanging="72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15. </w:t>
              </w:r>
              <w:r w:rsidRPr="0085786C">
                <w:rPr>
                  <w:rFonts w:ascii="Times New Roman" w:hAnsi="Times New Roman" w:cs="Times New Roman"/>
                  <w:noProof/>
                  <w:sz w:val="24"/>
                  <w:szCs w:val="24"/>
                  <w:lang w:val="en-US"/>
                </w:rPr>
                <w:t xml:space="preserve">Tang, Y. a. (2012). A New Hybrid Algorithm for FPGA Routing. </w:t>
              </w:r>
              <w:r w:rsidRPr="0085786C">
                <w:rPr>
                  <w:rFonts w:ascii="Times New Roman" w:hAnsi="Times New Roman" w:cs="Times New Roman"/>
                  <w:i/>
                  <w:iCs/>
                  <w:noProof/>
                  <w:sz w:val="24"/>
                  <w:szCs w:val="24"/>
                  <w:lang w:val="en-US"/>
                </w:rPr>
                <w:t>Energy Procedia 16</w:t>
              </w:r>
              <w:r w:rsidRPr="0085786C">
                <w:rPr>
                  <w:rFonts w:ascii="Times New Roman" w:hAnsi="Times New Roman" w:cs="Times New Roman"/>
                  <w:noProof/>
                  <w:sz w:val="24"/>
                  <w:szCs w:val="24"/>
                  <w:lang w:val="en-US"/>
                </w:rPr>
                <w:t>.</w:t>
              </w:r>
            </w:p>
            <w:p w14:paraId="09D4D5E4" w14:textId="77777777" w:rsidR="00E85658" w:rsidRPr="000D3838" w:rsidRDefault="00E85658" w:rsidP="00E85658">
              <w:pPr>
                <w:jc w:val="both"/>
                <w:rPr>
                  <w:rFonts w:ascii="Times New Roman" w:hAnsi="Times New Roman" w:cs="Times New Roman"/>
                  <w:sz w:val="24"/>
                  <w:szCs w:val="24"/>
                </w:rPr>
              </w:pPr>
              <w:r>
                <w:rPr>
                  <w:rFonts w:ascii="Times New Roman" w:hAnsi="Times New Roman" w:cs="Times New Roman"/>
                  <w:sz w:val="24"/>
                  <w:szCs w:val="24"/>
                </w:rPr>
                <w:t xml:space="preserve">16.  </w:t>
              </w:r>
              <w:proofErr w:type="spellStart"/>
              <w:r w:rsidRPr="000D3838">
                <w:rPr>
                  <w:rFonts w:ascii="Times New Roman" w:hAnsi="Times New Roman" w:cs="Times New Roman"/>
                  <w:sz w:val="24"/>
                  <w:szCs w:val="24"/>
                </w:rPr>
                <w:t>Veredas</w:t>
              </w:r>
              <w:proofErr w:type="spellEnd"/>
              <w:r w:rsidRPr="000D3838">
                <w:rPr>
                  <w:rFonts w:ascii="Times New Roman" w:hAnsi="Times New Roman" w:cs="Times New Roman"/>
                  <w:sz w:val="24"/>
                  <w:szCs w:val="24"/>
                </w:rPr>
                <w:t>, Francisco Javier, and Enrique J. Carmona. "FPGA placement improvement using</w:t>
              </w:r>
              <w:r>
                <w:rPr>
                  <w:rFonts w:ascii="Times New Roman" w:hAnsi="Times New Roman" w:cs="Times New Roman"/>
                  <w:sz w:val="24"/>
                  <w:szCs w:val="24"/>
                </w:rPr>
                <w:t xml:space="preserve">        </w:t>
              </w:r>
              <w:r w:rsidRPr="000D3838">
                <w:rPr>
                  <w:rFonts w:ascii="Times New Roman" w:hAnsi="Times New Roman" w:cs="Times New Roman"/>
                  <w:sz w:val="24"/>
                  <w:szCs w:val="24"/>
                </w:rPr>
                <w:t>a genetic algorithm and the routing algorithm as a cost function." In </w:t>
              </w:r>
              <w:r w:rsidRPr="000D3838">
                <w:rPr>
                  <w:rFonts w:ascii="Times New Roman" w:hAnsi="Times New Roman" w:cs="Times New Roman"/>
                  <w:i/>
                  <w:iCs/>
                  <w:sz w:val="24"/>
                  <w:szCs w:val="24"/>
                </w:rPr>
                <w:t xml:space="preserve">2018 21st </w:t>
              </w:r>
              <w:proofErr w:type="spellStart"/>
              <w:r w:rsidRPr="000D3838">
                <w:rPr>
                  <w:rFonts w:ascii="Times New Roman" w:hAnsi="Times New Roman" w:cs="Times New Roman"/>
                  <w:i/>
                  <w:iCs/>
                  <w:sz w:val="24"/>
                  <w:szCs w:val="24"/>
                </w:rPr>
                <w:t>Euromicro</w:t>
              </w:r>
              <w:proofErr w:type="spellEnd"/>
              <w:r w:rsidRPr="000D3838">
                <w:rPr>
                  <w:rFonts w:ascii="Times New Roman" w:hAnsi="Times New Roman" w:cs="Times New Roman"/>
                  <w:i/>
                  <w:iCs/>
                  <w:sz w:val="24"/>
                  <w:szCs w:val="24"/>
                </w:rPr>
                <w:t xml:space="preserve"> Conference on Digital System Design (DSD)</w:t>
              </w:r>
              <w:r w:rsidRPr="000D3838">
                <w:rPr>
                  <w:rFonts w:ascii="Times New Roman" w:hAnsi="Times New Roman" w:cs="Times New Roman"/>
                  <w:sz w:val="24"/>
                  <w:szCs w:val="24"/>
                </w:rPr>
                <w:t>, pp. 70-76. IEEE, 2018.</w:t>
              </w:r>
            </w:p>
            <w:p w14:paraId="451E490B" w14:textId="77777777" w:rsidR="00E85658" w:rsidRPr="00D9624F" w:rsidRDefault="00E85658" w:rsidP="00E85658">
              <w:pPr>
                <w:spacing w:line="240" w:lineRule="auto"/>
                <w:jc w:val="both"/>
                <w:rPr>
                  <w:rFonts w:ascii="Times New Roman" w:hAnsi="Times New Roman" w:cs="Times New Roman"/>
                </w:rPr>
              </w:pPr>
              <w:r w:rsidRPr="0085786C">
                <w:rPr>
                  <w:rFonts w:ascii="Times New Roman" w:hAnsi="Times New Roman" w:cs="Times New Roman"/>
                  <w:b/>
                  <w:bCs/>
                  <w:noProof/>
                  <w:sz w:val="24"/>
                  <w:szCs w:val="24"/>
                </w:rPr>
                <w:fldChar w:fldCharType="end"/>
              </w:r>
            </w:p>
          </w:sdtContent>
        </w:sdt>
      </w:sdtContent>
    </w:sdt>
    <w:p w14:paraId="35E51432" w14:textId="77777777" w:rsidR="00E85658" w:rsidRPr="00D9624F" w:rsidRDefault="00E85658" w:rsidP="00E85658">
      <w:pPr>
        <w:spacing w:line="240" w:lineRule="auto"/>
        <w:jc w:val="both"/>
        <w:rPr>
          <w:rFonts w:ascii="Times New Roman" w:hAnsi="Times New Roman" w:cs="Times New Roman"/>
        </w:rPr>
      </w:pPr>
    </w:p>
    <w:p w14:paraId="30449CE7" w14:textId="77777777" w:rsidR="00E85658" w:rsidRPr="00D9624F" w:rsidRDefault="00E85658" w:rsidP="00E85658">
      <w:pPr>
        <w:spacing w:line="240" w:lineRule="auto"/>
        <w:jc w:val="both"/>
        <w:rPr>
          <w:rFonts w:ascii="Times New Roman" w:hAnsi="Times New Roman" w:cs="Times New Roman"/>
        </w:rPr>
      </w:pPr>
    </w:p>
    <w:p w14:paraId="2903F3C7" w14:textId="77777777" w:rsidR="00BF0704" w:rsidRDefault="00BF0704"/>
    <w:sectPr w:rsidR="00BF0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D7572"/>
    <w:multiLevelType w:val="multilevel"/>
    <w:tmpl w:val="C03EB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7189D"/>
    <w:multiLevelType w:val="multilevel"/>
    <w:tmpl w:val="D272EC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709C1"/>
    <w:multiLevelType w:val="multilevel"/>
    <w:tmpl w:val="D628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181A5D"/>
    <w:multiLevelType w:val="multilevel"/>
    <w:tmpl w:val="2834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C54E1C"/>
    <w:multiLevelType w:val="multilevel"/>
    <w:tmpl w:val="8E7C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516435"/>
    <w:multiLevelType w:val="multilevel"/>
    <w:tmpl w:val="0EB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4229E1"/>
    <w:multiLevelType w:val="multilevel"/>
    <w:tmpl w:val="0B9CA61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803907"/>
    <w:multiLevelType w:val="multilevel"/>
    <w:tmpl w:val="F04C5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BA2CEB"/>
    <w:multiLevelType w:val="multilevel"/>
    <w:tmpl w:val="CCDE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6218C3"/>
    <w:multiLevelType w:val="multilevel"/>
    <w:tmpl w:val="5E8ED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900E6F"/>
    <w:multiLevelType w:val="multilevel"/>
    <w:tmpl w:val="EF9C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454020"/>
    <w:multiLevelType w:val="multilevel"/>
    <w:tmpl w:val="B09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A0301F"/>
    <w:multiLevelType w:val="multilevel"/>
    <w:tmpl w:val="7EE0C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573770"/>
    <w:multiLevelType w:val="multilevel"/>
    <w:tmpl w:val="0FE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4467779">
    <w:abstractNumId w:val="10"/>
  </w:num>
  <w:num w:numId="2" w16cid:durableId="1769349634">
    <w:abstractNumId w:val="2"/>
  </w:num>
  <w:num w:numId="3" w16cid:durableId="1909148127">
    <w:abstractNumId w:val="9"/>
  </w:num>
  <w:num w:numId="4" w16cid:durableId="906722022">
    <w:abstractNumId w:val="8"/>
  </w:num>
  <w:num w:numId="5" w16cid:durableId="655837120">
    <w:abstractNumId w:val="13"/>
  </w:num>
  <w:num w:numId="6" w16cid:durableId="1206217863">
    <w:abstractNumId w:val="5"/>
  </w:num>
  <w:num w:numId="7" w16cid:durableId="1096512859">
    <w:abstractNumId w:val="11"/>
  </w:num>
  <w:num w:numId="8" w16cid:durableId="31197388">
    <w:abstractNumId w:val="7"/>
  </w:num>
  <w:num w:numId="9" w16cid:durableId="556821226">
    <w:abstractNumId w:val="4"/>
  </w:num>
  <w:num w:numId="10" w16cid:durableId="1406103804">
    <w:abstractNumId w:val="12"/>
  </w:num>
  <w:num w:numId="11" w16cid:durableId="1309288766">
    <w:abstractNumId w:val="0"/>
  </w:num>
  <w:num w:numId="12" w16cid:durableId="1928921101">
    <w:abstractNumId w:val="3"/>
  </w:num>
  <w:num w:numId="13" w16cid:durableId="282732021">
    <w:abstractNumId w:val="1"/>
  </w:num>
  <w:num w:numId="14" w16cid:durableId="18145669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04"/>
    <w:rsid w:val="00522E16"/>
    <w:rsid w:val="005E57D4"/>
    <w:rsid w:val="00610324"/>
    <w:rsid w:val="00940770"/>
    <w:rsid w:val="009A4B21"/>
    <w:rsid w:val="00BD7709"/>
    <w:rsid w:val="00BF0704"/>
    <w:rsid w:val="00E77743"/>
    <w:rsid w:val="00E85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C5B71"/>
  <w15:chartTrackingRefBased/>
  <w15:docId w15:val="{6379590F-45A3-49A7-8BF8-C18B6A135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658"/>
  </w:style>
  <w:style w:type="paragraph" w:styleId="Heading1">
    <w:name w:val="heading 1"/>
    <w:basedOn w:val="Normal"/>
    <w:next w:val="Normal"/>
    <w:link w:val="Heading1Char"/>
    <w:uiPriority w:val="9"/>
    <w:qFormat/>
    <w:rsid w:val="00E856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856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65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8565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E8565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85658"/>
    <w:rPr>
      <w:b/>
      <w:bCs/>
    </w:rPr>
  </w:style>
  <w:style w:type="paragraph" w:styleId="Bibliography">
    <w:name w:val="Bibliography"/>
    <w:basedOn w:val="Normal"/>
    <w:next w:val="Normal"/>
    <w:uiPriority w:val="37"/>
    <w:unhideWhenUsed/>
    <w:rsid w:val="00E85658"/>
  </w:style>
  <w:style w:type="table" w:styleId="TableGrid">
    <w:name w:val="Table Grid"/>
    <w:basedOn w:val="TableNormal"/>
    <w:uiPriority w:val="39"/>
    <w:rsid w:val="00E85658"/>
    <w:pPr>
      <w:spacing w:after="0" w:line="240" w:lineRule="auto"/>
    </w:pPr>
    <w:rPr>
      <w:rFonts w:eastAsiaTheme="minorEastAsia"/>
      <w:kern w:val="0"/>
      <w:lang w:eastAsia="en-IN" w:bidi="ta-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85658"/>
    <w:pPr>
      <w:outlineLvl w:val="9"/>
    </w:pPr>
    <w:rPr>
      <w:kern w:val="0"/>
      <w:lang w:val="en-US"/>
      <w14:ligatures w14:val="none"/>
    </w:rPr>
  </w:style>
  <w:style w:type="paragraph" w:styleId="TOC1">
    <w:name w:val="toc 1"/>
    <w:basedOn w:val="Normal"/>
    <w:next w:val="Normal"/>
    <w:autoRedefine/>
    <w:uiPriority w:val="39"/>
    <w:unhideWhenUsed/>
    <w:rsid w:val="00E85658"/>
    <w:pPr>
      <w:spacing w:after="100"/>
    </w:pPr>
  </w:style>
  <w:style w:type="paragraph" w:styleId="TOC2">
    <w:name w:val="toc 2"/>
    <w:basedOn w:val="Normal"/>
    <w:next w:val="Normal"/>
    <w:autoRedefine/>
    <w:uiPriority w:val="39"/>
    <w:unhideWhenUsed/>
    <w:rsid w:val="00E85658"/>
    <w:pPr>
      <w:spacing w:after="100"/>
      <w:ind w:left="220"/>
    </w:pPr>
  </w:style>
  <w:style w:type="character" w:styleId="Hyperlink">
    <w:name w:val="Hyperlink"/>
    <w:basedOn w:val="DefaultParagraphFont"/>
    <w:uiPriority w:val="99"/>
    <w:unhideWhenUsed/>
    <w:rsid w:val="00E8565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{9B3D23FA-B424-4876-B387-2ED8D9BC5969}</b:Guid>
    <b:Author>
      <b:Author>
        <b:NameList>
          <b:Person>
            <b:Last>Abd</b:Last>
            <b:First>El</b:First>
          </b:Person>
        </b:NameList>
      </b:Author>
    </b:Author>
    <b:Year>2010</b:Year>
    <b:RefOrder>1</b:RefOrder>
  </b:Source>
  <b:Source>
    <b:Tag>Are07</b:Tag>
    <b:SourceType>JournalArticle</b:SourceType>
    <b:Guid>{FCF0298F-C115-48E3-BA0B-2DA2137E6D7C}</b:Guid>
    <b:Author>
      <b:Author>
        <b:NameList>
          <b:Person>
            <b:Last>Areibi</b:Last>
            <b:First>S.,</b:First>
            <b:Middle>G. Grewal, D. Banerji, and P. Du.</b:Middle>
          </b:Person>
        </b:NameList>
      </b:Author>
    </b:Author>
    <b:Title>Hierarchical FPGA placement.</b:Title>
    <b:JournalName>Canadian Journal of Electrical and Computer Engineering</b:JournalName>
    <b:Year>2007</b:Year>
    <b:Pages>53-64</b:Pages>
    <b:RefOrder>2</b:RefOrder>
  </b:Source>
  <b:Source>
    <b:Tag>Yan06</b:Tag>
    <b:SourceType>JournalArticle</b:SourceType>
    <b:Guid>{151134F6-8485-43E8-8721-8D1E2B31DEEA}</b:Guid>
    <b:Author>
      <b:Author>
        <b:NameList>
          <b:Person>
            <b:Last>Yang</b:Last>
            <b:First>Meng,</b:First>
            <b:Middle>A. E. A. Almaini, and Pengjun Wang.</b:Middle>
          </b:Person>
        </b:NameList>
      </b:Author>
    </b:Author>
    <b:Title>FPGA placement optimization by two-step unified genetic algorithm and simulated annealing algorithm.</b:Title>
    <b:JournalName>Journal of Electronics (China)</b:JournalName>
    <b:Year>2006</b:Year>
    <b:Pages>632-636</b:Pages>
    <b:RefOrder>3</b:RefOrder>
  </b:Source>
  <b:Source>
    <b:Tag>Han04</b:Tag>
    <b:SourceType>JournalArticle</b:SourceType>
    <b:Guid>{848AAFA2-CB55-4642-97E1-26E4FEC6CC18}</b:Guid>
    <b:Author>
      <b:Author>
        <b:NameList>
          <b:Person>
            <b:Last>Handa</b:Last>
            <b:First>Manish,</b:First>
            <b:Middle>and Ranga Vemuri.</b:Middle>
          </b:Person>
        </b:NameList>
      </b:Author>
    </b:Author>
    <b:Title>An efficient algorithm for finding empty space for online FPGA placement.</b:Title>
    <b:JournalName>41st annual Design Automation Conference</b:JournalName>
    <b:Year>2004</b:Year>
    <b:Pages>960-965.</b:Pages>
    <b:RefOrder>4</b:RefOrder>
  </b:Source>
  <b:Source>
    <b:Tag>XuW07</b:Tag>
    <b:SourceType>JournalArticle</b:SourceType>
    <b:Guid>{1809FA5E-17E0-48A7-8D5C-6812FC1275A5}</b:Guid>
    <b:Author>
      <b:Author>
        <b:NameList>
          <b:Person>
            <b:Last>Xu</b:Last>
            <b:First>Wenyao,</b:First>
            <b:Middle>Kejun Xu, and Xinmin Xu. "." In 2007 7th International Conference on ASIC, pp. 1281-1284. IEEE, 2007.</b:Middle>
          </b:Person>
        </b:NameList>
      </b:Author>
    </b:Author>
    <b:Title>A novel placement algorithm for symmetrical FPGA</b:Title>
    <b:JournalName>7th International Conference on ASIC</b:JournalName>
    <b:Year>2007</b:Year>
    <b:Pages>1281-1284</b:Pages>
    <b:RefOrder>5</b:RefOrder>
  </b:Source>
  <b:Source>
    <b:Tag>Chu22</b:Tag>
    <b:SourceType>JournalArticle</b:SourceType>
    <b:Guid>{87597CED-F55D-4764-8DC6-33D4CE6C2CD4}</b:Guid>
    <b:Author>
      <b:Author>
        <b:NameList>
          <b:Person>
            <b:Last>Tian</b:Last>
            <b:First>Chunsheng,</b:First>
            <b:Middle>Lei Chen, Yuan Wang, Shuo Wang, Jing Zhou, Yaowei Zhang, and Guang Li.</b:Middle>
          </b:Person>
        </b:NameList>
      </b:Author>
    </b:Author>
    <b:Title>Improving Simulated Annealing Algorithm for FPGA Placement Based on Reinforcement Learning</b:Title>
    <b:JournalName>IEEE 10th Joint International Information Technology and Artificial Intelligence Conference (ITAIC)</b:JournalName>
    <b:Year>2022</b:Year>
    <b:RefOrder>6</b:RefOrder>
  </b:Source>
  <b:Source>
    <b:Tag>Hal00</b:Tag>
    <b:SourceType>JournalArticle</b:SourceType>
    <b:Guid>{08580FAD-DED6-4601-9052-54451134F559}</b:Guid>
    <b:Author>
      <b:Author>
        <b:NameList>
          <b:Person>
            <b:Last>Haldar</b:Last>
            <b:First>Malay,</b:First>
            <b:Middle>Anshuman Nayak, Alok Choudhary, and Prith Banerjee.</b:Middle>
          </b:Person>
        </b:NameList>
      </b:Author>
    </b:Author>
    <b:Title>Parallel algorithms for FPGA placement.</b:Title>
    <b:JournalName>10th Great Lakes symposium on VLSI</b:JournalName>
    <b:Year>2000</b:Year>
    <b:Pages>86-94</b:Pages>
    <b:RefOrder>7</b:RefOrder>
  </b:Source>
  <b:Source>
    <b:Tag>Jam13</b:Tag>
    <b:SourceType>JournalArticle</b:SourceType>
    <b:Guid>{5BC2CE0B-8A8A-41F3-B30F-CDB5DBBB5D00}</b:Guid>
    <b:Author>
      <b:Author>
        <b:NameList>
          <b:Person>
            <b:Last>Jamieson</b:Last>
            <b:First>Peter,</b:First>
            <b:Middle>Farnaz Gharibian, and Lesley Shannon.</b:Middle>
          </b:Person>
        </b:NameList>
      </b:Author>
    </b:Author>
    <b:Title>Supergenes in a genetic algorithm for heterogeneous FPGA placement.</b:Title>
    <b:JournalName>EEE Congress on Evolutionary Computation</b:JournalName>
    <b:Year>2013</b:Year>
    <b:Pages>253-260</b:Pages>
    <b:RefOrder>8</b:RefOrder>
  </b:Source>
  <b:Source>
    <b:Tag>Far21</b:Tag>
    <b:SourceType>JournalArticle</b:SourceType>
    <b:Guid>{64D3712A-85F6-4B76-8461-F761CFE78513}</b:Guid>
    <b:Title>Efficient FPGA routing using reinforcement learning</b:Title>
    <b:Year>2021</b:Year>
    <b:Author>
      <b:Author>
        <b:NameList>
          <b:Person>
            <b:Last>Farooq</b:Last>
            <b:First>U.,</b:First>
            <b:Middle>Hasan, N. U., Baig, I., &amp; Zghaibeh, M</b:Middle>
          </b:Person>
        </b:NameList>
      </b:Author>
    </b:Author>
    <b:JournalName>12th International Conference on Information and Communication Systems (ICICS)</b:JournalName>
    <b:RefOrder>9</b:RefOrder>
  </b:Source>
  <b:Source>
    <b:Tag>Sha05</b:Tag>
    <b:SourceType>JournalArticle</b:SourceType>
    <b:Guid>{07EFB305-4813-49C0-A0ED-7BFD5893CC70}</b:Guid>
    <b:Author>
      <b:Author>
        <b:NameList>
          <b:Person>
            <b:Last>Sharma</b:Last>
            <b:First>Akshay,</b:First>
            <b:Middle>and Scott Hauck.</b:Middle>
          </b:Person>
        </b:NameList>
      </b:Author>
    </b:Author>
    <b:Title>Accelerating FPGA Routing Using Architecture-Adaptive A* Techniques</b:Title>
    <b:JournalName>IEEE International Conference on Field-Programmable Technology</b:JournalName>
    <b:Year> 2005</b:Year>
    <b:RefOrder>10</b:RefOrder>
  </b:Source>
  <b:Source>
    <b:Tag>Wan09</b:Tag>
    <b:SourceType>JournalArticle</b:SourceType>
    <b:Guid>{EE7F5521-C9A2-43EF-912A-F60E0EE2D9D9}</b:Guid>
    <b:Author>
      <b:Author>
        <b:NameList>
          <b:Person>
            <b:Last>Wang</b:Last>
            <b:First>K.,</b:First>
            <b:Middle>&amp; Xu, N.</b:Middle>
          </b:Person>
        </b:NameList>
      </b:Author>
    </b:Author>
    <b:Title>Ant colony optimization for symmetrical FPGA placement</b:Title>
    <b:JournalName>11th IEEE International Conference on Computer-Aided Design and Computer Graphics IEEE.</b:JournalName>
    <b:Year>2009</b:Year>
    <b:Pages>561-563</b:Pages>
    <b:RefOrder>11</b:RefOrder>
  </b:Source>
  <b:Source>
    <b:Tag>Ven04</b:Tag>
    <b:SourceType>JournalArticle</b:SourceType>
    <b:Guid>{990CCF50-9344-42D6-ADFE-B9FE2D23D6C6}</b:Guid>
    <b:Author>
      <b:Author>
        <b:NameList>
          <b:Person>
            <b:Last>Venayagamoorthy</b:Last>
            <b:First>Venu</b:First>
            <b:Middle>G. Gudise and Ganesh K.</b:Middle>
          </b:Person>
        </b:NameList>
      </b:Author>
    </b:Author>
    <b:Title>FPGA Placement and Routing Using Particle Swarm Optimization</b:Title>
    <b:JournalName>EEE Computer Society Annual Symposium on VLSI</b:JournalName>
    <b:Year>2004</b:Year>
    <b:RefOrder>12</b:RefOrder>
  </b:Source>
  <b:Source>
    <b:Tag>MYa05</b:Tag>
    <b:SourceType>JournalArticle</b:SourceType>
    <b:Guid>{07499005-D151-4E29-BE1A-55E5460048CD}</b:Guid>
    <b:Author>
      <b:Author>
        <b:NameList>
          <b:Person>
            <b:Last>M. Yang</b:Last>
            <b:First>A.</b:First>
            <b:Middle>E. A. Almaini, L. Wang and Pengjun Wang</b:Middle>
          </b:Person>
        </b:NameList>
      </b:Author>
    </b:Author>
    <b:Title>FPGA placement using genetic algorithm with simulated annealing</b:Title>
    <b:JournalName>2005 6th International Conference on ASIC, Shanghai, China</b:JournalName>
    <b:Year>2005</b:Year>
    <b:RefOrder>13</b:RefOrder>
  </b:Source>
  <b:Source>
    <b:Tag>Wol13</b:Tag>
    <b:SourceType>JournalArticle</b:SourceType>
    <b:Guid>{F69748F3-94CB-4859-893D-80072FFBFE9F}</b:Guid>
    <b:Author>
      <b:Author>
        <b:NameList>
          <b:Person>
            <b:Last>Wold</b:Last>
            <b:First>A.,</b:First>
            <b:Middle>Koch, D., &amp; Torresen, J.</b:Middle>
          </b:Person>
        </b:NameList>
      </b:Author>
    </b:Author>
    <b:Title>Component Based Design using Constraint Programming for Module Placement in FPGAs</b:Title>
    <b:JournalName>8th International Workshop on Reconfigurable and Communication-Centric Systems-on-Chip</b:JournalName>
    <b:Year>2013</b:Year>
    <b:RefOrder>14</b:RefOrder>
  </b:Source>
  <b:Source>
    <b:Tag>Tan12</b:Tag>
    <b:SourceType>JournalArticle</b:SourceType>
    <b:Guid>{FB09FB90-EE90-4C09-9774-FEBC0851223C}</b:Guid>
    <b:LCID>en-US</b:LCID>
    <b:Author>
      <b:Author>
        <b:NameList>
          <b:Person>
            <b:Last>Tang</b:Last>
            <b:First>Yulan,</b:First>
            <b:Middle>and Jianhui Chen</b:Middle>
          </b:Person>
        </b:NameList>
      </b:Author>
    </b:Author>
    <b:Title>A New Hybrid Algorithm for FPGA Routing</b:Title>
    <b:JournalName>Energy Procedia 16</b:JournalName>
    <b:Year>2012</b:Year>
    <b:RefOrder>15</b:RefOrder>
  </b:Source>
  <b:Source>
    <b:Tag>Ver18</b:Tag>
    <b:SourceType>JournalArticle</b:SourceType>
    <b:Guid>{B02F4944-9DD9-4586-B9E5-DEEF77CFB941}</b:Guid>
    <b:Author>
      <b:Author>
        <b:NameList>
          <b:Person>
            <b:Last>Veredas</b:Last>
            <b:First>Francisco</b:First>
            <b:Middle>Javier, and Enrique J. Carmona.</b:Middle>
          </b:Person>
        </b:NameList>
      </b:Author>
    </b:Author>
    <b:Title>FPGA placement improvement using      a genetic algorithm and the routing algorithm as a cost function.</b:Title>
    <b:JournalName>21st Euromicro Conference on Digital System Design (DSD) (IEEE)</b:JournalName>
    <b:Year>2018</b:Year>
    <b:Pages>pp. 70-76</b:Pages>
    <b:RefOrder>16</b:RefOrder>
  </b:Source>
  <b:Source>
    <b:Tag>ElA10</b:Tag>
    <b:SourceType>JournalArticle</b:SourceType>
    <b:Guid>{56404A44-ADB0-43DE-86C8-927E0A465E2E}</b:Guid>
    <b:Author>
      <b:Author>
        <b:NameList>
          <b:Person>
            <b:Last>El-Abd</b:Last>
            <b:First>Mohammed,</b:First>
            <b:Middle>Hassan Hassan, Mohab Anis, Mohamed S. Kamel, and Mohamed Elmasry</b:Middle>
          </b:Person>
        </b:NameList>
      </b:Author>
    </b:Author>
    <b:Year>2010</b:Year>
    <b:Title>Discrete cooperative particle swarm optimization for FPGA placement.</b:Title>
    <b:JournalName>Applied Soft Computing</b:JournalName>
    <b:Pages>284-295</b:Pages>
    <b:RefOrder>17</b:RefOrder>
  </b:Source>
</b:Sources>
</file>

<file path=customXml/itemProps1.xml><?xml version="1.0" encoding="utf-8"?>
<ds:datastoreItem xmlns:ds="http://schemas.openxmlformats.org/officeDocument/2006/customXml" ds:itemID="{A6ACE52C-09EA-4CB7-951C-31873F8A4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29</Pages>
  <Words>12140</Words>
  <Characters>69199</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Ranjita Nanda</dc:creator>
  <cp:keywords/>
  <dc:description/>
  <cp:lastModifiedBy>Ranjita Nanda</cp:lastModifiedBy>
  <cp:revision>3</cp:revision>
  <dcterms:created xsi:type="dcterms:W3CDTF">2023-10-01T14:07:00Z</dcterms:created>
  <dcterms:modified xsi:type="dcterms:W3CDTF">2023-10-01T15:40:00Z</dcterms:modified>
</cp:coreProperties>
</file>