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967" w:rsidRDefault="00091BA4" w:rsidP="00091BA4">
      <w:pPr>
        <w:jc w:val="center"/>
        <w:rPr>
          <w:b/>
        </w:rPr>
      </w:pPr>
      <w:r w:rsidRPr="00091BA4">
        <w:rPr>
          <w:b/>
        </w:rPr>
        <w:t>FAQ for User</w:t>
      </w:r>
    </w:p>
    <w:p w:rsidR="00091BA4" w:rsidRDefault="00091BA4" w:rsidP="00091BA4">
      <w:pPr>
        <w:jc w:val="center"/>
        <w:rPr>
          <w:b/>
        </w:rPr>
      </w:pPr>
    </w:p>
    <w:p w:rsidR="00091BA4" w:rsidRPr="00091BA4" w:rsidRDefault="00091BA4" w:rsidP="00091BA4">
      <w:pPr>
        <w:pStyle w:val="ListParagraph"/>
        <w:numPr>
          <w:ilvl w:val="0"/>
          <w:numId w:val="1"/>
        </w:numPr>
        <w:rPr>
          <w:b/>
        </w:rPr>
      </w:pPr>
      <w:r w:rsidRPr="00091BA4">
        <w:rPr>
          <w:b/>
        </w:rPr>
        <w:t>How User will Login into the application?</w:t>
      </w:r>
      <w:r w:rsidRPr="00091BA4">
        <w:rPr>
          <w:b/>
        </w:rPr>
        <w:br/>
      </w:r>
      <w:r>
        <w:t xml:space="preserve">a) </w:t>
      </w:r>
      <w:r w:rsidRPr="00091BA4">
        <w:t>User will receive Username and Password on their email address</w:t>
      </w:r>
      <w:r>
        <w:t xml:space="preserve"> and will click on Login button</w:t>
      </w:r>
      <w:r w:rsidRPr="00091BA4">
        <w:t>.</w:t>
      </w:r>
      <w:r>
        <w:br/>
        <w:t>b) If User does not have their email address registered, then they can get their Username Password from Admin (</w:t>
      </w:r>
      <w:r w:rsidR="001244E8">
        <w:t>AAO/EMS)</w:t>
      </w:r>
      <w:r>
        <w:t xml:space="preserve"> from Estate Management Section and will login through Login button.</w:t>
      </w:r>
    </w:p>
    <w:p w:rsidR="00091BA4" w:rsidRPr="002A1A60" w:rsidRDefault="00091BA4" w:rsidP="001244E8">
      <w:pPr>
        <w:rPr>
          <w:b/>
        </w:rPr>
      </w:pPr>
      <w:r>
        <w:rPr>
          <w:noProof/>
          <w:lang w:val="en-IN" w:eastAsia="en-IN" w:bidi="hi-IN"/>
        </w:rPr>
        <w:drawing>
          <wp:inline distT="0" distB="0" distL="0" distR="0">
            <wp:extent cx="6082748" cy="8337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111" cy="86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How user will access the Allotment section?</w:t>
      </w:r>
      <w:r>
        <w:rPr>
          <w:b/>
        </w:rPr>
        <w:br/>
      </w:r>
      <w:r w:rsidRPr="00091BA4">
        <w:t>a) Once User logged into the application</w:t>
      </w:r>
      <w:r>
        <w:rPr>
          <w:b/>
        </w:rPr>
        <w:t xml:space="preserve"> </w:t>
      </w:r>
      <w:r w:rsidRPr="00091BA4">
        <w:t xml:space="preserve">(estatepagpb.org) with their Username and Password, </w:t>
      </w:r>
      <w:r>
        <w:t>then for first time they will be asked to change their password.</w:t>
      </w:r>
      <w:r w:rsidR="002A1A60">
        <w:t xml:space="preserve"> User need to enter their existing password in Old Password and then can enter their new password and click on </w:t>
      </w:r>
      <w:r w:rsidR="002A1A60" w:rsidRPr="002A1A60">
        <w:rPr>
          <w:b/>
        </w:rPr>
        <w:t>Add/Update</w:t>
      </w:r>
      <w:r w:rsidR="002A1A60">
        <w:t xml:space="preserve"> Button.</w:t>
      </w:r>
      <w:r w:rsidR="002A1A60">
        <w:br/>
      </w:r>
      <w:r w:rsidR="002A1A60">
        <w:br/>
      </w:r>
      <w:r w:rsidR="002A1A60">
        <w:rPr>
          <w:noProof/>
          <w:lang w:val="en-IN" w:eastAsia="en-IN" w:bidi="hi-IN"/>
        </w:rPr>
        <w:drawing>
          <wp:inline distT="0" distB="0" distL="0" distR="0">
            <wp:extent cx="4992608" cy="12245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388" cy="1235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1A60">
        <w:br/>
      </w:r>
      <w:r>
        <w:br/>
        <w:t xml:space="preserve">b) After </w:t>
      </w:r>
      <w:r w:rsidR="002A1A60">
        <w:t>Password change, User will be navigated to My Applications Page. User will click on View button</w:t>
      </w:r>
      <w:r w:rsidR="002A1A60">
        <w:br/>
      </w:r>
      <w:r w:rsidR="002A1A60">
        <w:br/>
      </w:r>
      <w:r w:rsidR="002A1A60">
        <w:rPr>
          <w:noProof/>
          <w:lang w:val="en-IN" w:eastAsia="en-IN" w:bidi="hi-IN"/>
        </w:rPr>
        <w:drawing>
          <wp:inline distT="0" distB="0" distL="0" distR="0">
            <wp:extent cx="5939790" cy="1025525"/>
            <wp:effectExtent l="0" t="0" r="381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1A60">
        <w:br/>
      </w:r>
      <w:r w:rsidR="002A1A60">
        <w:br/>
        <w:t xml:space="preserve">c) On Submission screen, User will verify his/her details and if all details are fine, User will click on </w:t>
      </w:r>
      <w:r w:rsidR="002A1A60" w:rsidRPr="002A1A60">
        <w:rPr>
          <w:b/>
        </w:rPr>
        <w:t>Accept</w:t>
      </w:r>
      <w:r w:rsidR="002A1A60">
        <w:t xml:space="preserve"> button.</w:t>
      </w:r>
      <w:r w:rsidR="002A1A60">
        <w:br/>
      </w:r>
      <w:r w:rsidR="002A1A60">
        <w:br/>
      </w:r>
      <w:r w:rsidR="002A1A60">
        <w:rPr>
          <w:noProof/>
          <w:lang w:val="en-IN" w:eastAsia="en-IN" w:bidi="hi-IN"/>
        </w:rPr>
        <w:drawing>
          <wp:inline distT="0" distB="0" distL="0" distR="0">
            <wp:extent cx="4874260" cy="8826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1A60">
        <w:br/>
      </w:r>
      <w:r w:rsidR="002A1A60">
        <w:lastRenderedPageBreak/>
        <w:t>d) In case the details mentioned on Submission screen got any discrepancy, then User will click on Reject button</w:t>
      </w:r>
      <w:r w:rsidR="00521489">
        <w:t xml:space="preserve"> and fill all the details that are not correct and click on </w:t>
      </w:r>
      <w:r w:rsidR="00521489" w:rsidRPr="00521489">
        <w:rPr>
          <w:b/>
        </w:rPr>
        <w:t>Submit</w:t>
      </w:r>
      <w:r w:rsidR="00521489">
        <w:t xml:space="preserve"> button</w:t>
      </w:r>
      <w:r w:rsidR="002A1A60">
        <w:t xml:space="preserve"> </w:t>
      </w:r>
      <w:r w:rsidR="00521489">
        <w:br/>
      </w:r>
      <w:r w:rsidR="00521489">
        <w:rPr>
          <w:b/>
          <w:noProof/>
          <w:lang w:val="en-IN" w:eastAsia="en-IN" w:bidi="hi-IN"/>
        </w:rPr>
        <w:drawing>
          <wp:inline distT="0" distB="0" distL="0" distR="0">
            <wp:extent cx="4269740" cy="21228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740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1489">
        <w:br/>
        <w:t xml:space="preserve">e) </w:t>
      </w:r>
      <w:r w:rsidR="00D31D42">
        <w:t xml:space="preserve">After clicking </w:t>
      </w:r>
      <w:r w:rsidR="00D31D42" w:rsidRPr="00D31D42">
        <w:rPr>
          <w:b/>
        </w:rPr>
        <w:t>Accept</w:t>
      </w:r>
      <w:r w:rsidR="00D31D42">
        <w:t xml:space="preserve"> button, User will be navigated to Allotment Screen</w:t>
      </w:r>
      <w:r w:rsidR="00D31D42">
        <w:br/>
        <w:t>f</w:t>
      </w:r>
      <w:proofErr w:type="gramStart"/>
      <w:r w:rsidR="00D31D42">
        <w:t>)  If</w:t>
      </w:r>
      <w:proofErr w:type="gramEnd"/>
      <w:r w:rsidR="00D31D42">
        <w:t xml:space="preserve"> User is not allotted any Quarter then </w:t>
      </w:r>
      <w:r w:rsidR="00D31D42" w:rsidRPr="00D31D42">
        <w:rPr>
          <w:b/>
        </w:rPr>
        <w:t>Apply for new Allotment</w:t>
      </w:r>
      <w:r w:rsidR="00D31D42">
        <w:t xml:space="preserve"> option will be enabled</w:t>
      </w:r>
      <w:r w:rsidR="00D31D42">
        <w:br/>
      </w:r>
      <w:r w:rsidR="00D31D42">
        <w:rPr>
          <w:noProof/>
          <w:lang w:val="en-IN" w:eastAsia="en-IN" w:bidi="hi-IN"/>
        </w:rPr>
        <w:drawing>
          <wp:inline distT="0" distB="0" distL="0" distR="0">
            <wp:extent cx="5939790" cy="198755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1D42">
        <w:br/>
        <w:t xml:space="preserve">g) Once the User allotted new Quarter, then </w:t>
      </w:r>
      <w:r w:rsidR="00D31D42" w:rsidRPr="00D31D42">
        <w:rPr>
          <w:b/>
        </w:rPr>
        <w:t>Apply for Change request</w:t>
      </w:r>
      <w:r w:rsidR="00D31D42">
        <w:t xml:space="preserve"> option will be enabled.</w:t>
      </w:r>
      <w:r w:rsidR="00D31D42">
        <w:br/>
      </w:r>
      <w:r w:rsidR="00D31D42">
        <w:rPr>
          <w:noProof/>
          <w:lang w:val="en-IN" w:eastAsia="en-IN" w:bidi="hi-IN"/>
        </w:rPr>
        <w:drawing>
          <wp:inline distT="0" distB="0" distL="0" distR="0">
            <wp:extent cx="5939790" cy="1574358"/>
            <wp:effectExtent l="0" t="0" r="381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87" cy="15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1D42">
        <w:br/>
        <w:t>h) On clicking Apply for Change Request option, following option will be displayed.</w:t>
      </w:r>
      <w:r w:rsidR="00D31D42">
        <w:br/>
      </w:r>
      <w:r w:rsidR="00D31D42">
        <w:br/>
      </w:r>
      <w:r w:rsidR="00D31D42">
        <w:rPr>
          <w:noProof/>
          <w:lang w:val="en-IN" w:eastAsia="en-IN" w:bidi="hi-IN"/>
        </w:rPr>
        <w:lastRenderedPageBreak/>
        <w:drawing>
          <wp:inline distT="0" distB="0" distL="0" distR="0">
            <wp:extent cx="5931535" cy="208324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328" cy="208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1D42">
        <w:br/>
      </w:r>
      <w:r w:rsidR="00D31D42">
        <w:br/>
      </w:r>
      <w:r w:rsidR="005C2D75">
        <w:t>g) User can select Quarter option as , List of Vacant Quarters and No request already received</w:t>
      </w:r>
      <w:r w:rsidR="005C2D75">
        <w:br/>
        <w:t>h)</w:t>
      </w:r>
      <w:r w:rsidR="005C2D75" w:rsidRPr="005C2D75">
        <w:t xml:space="preserve"> </w:t>
      </w:r>
      <w:r w:rsidR="005C2D75">
        <w:t>User can select Quarter option as , List Vacant Quarters and Change request already received</w:t>
      </w:r>
      <w:r w:rsidR="005C2D75">
        <w:br/>
      </w:r>
      <w:proofErr w:type="spellStart"/>
      <w:r w:rsidR="005C2D75">
        <w:t>i</w:t>
      </w:r>
      <w:proofErr w:type="spellEnd"/>
      <w:r w:rsidR="005C2D75">
        <w:t>) User can select Quarter option as , List of Occupied Quarters and No request already received</w:t>
      </w:r>
      <w:r w:rsidR="005C2D75">
        <w:br/>
        <w:t>j) User can select Quarter option as , List of Occupied Quarters and Change request already received</w:t>
      </w:r>
      <w:r w:rsidR="005C2D75">
        <w:br/>
        <w:t>k) User can select three option as Priority 1, Priority 2,</w:t>
      </w:r>
      <w:r w:rsidR="005C2D75" w:rsidRPr="005C2D75">
        <w:t xml:space="preserve"> </w:t>
      </w:r>
      <w:r w:rsidR="005C2D75">
        <w:t xml:space="preserve">Priority 3 from the list that is displayed and click on </w:t>
      </w:r>
      <w:r w:rsidR="005C2D75" w:rsidRPr="005C2D75">
        <w:rPr>
          <w:b/>
        </w:rPr>
        <w:t>Save</w:t>
      </w:r>
      <w:r w:rsidR="005C2D75">
        <w:t xml:space="preserve"> button</w:t>
      </w:r>
      <w:r w:rsidR="005C2D75">
        <w:br/>
      </w:r>
      <w:r w:rsidR="00574FD6">
        <w:t>l) In case user want to change his option without saving, he/she can use Reset button</w:t>
      </w:r>
      <w:r w:rsidR="00D31D42">
        <w:br/>
      </w:r>
    </w:p>
    <w:p w:rsidR="002A1A60" w:rsidRPr="00574FD6" w:rsidRDefault="00574FD6" w:rsidP="00091BA4">
      <w:pPr>
        <w:pStyle w:val="ListParagraph"/>
        <w:numPr>
          <w:ilvl w:val="0"/>
          <w:numId w:val="1"/>
        </w:numPr>
      </w:pPr>
      <w:r>
        <w:rPr>
          <w:b/>
        </w:rPr>
        <w:t>User is not able to use Apply for New Allotment or Apply for Change Request option?</w:t>
      </w:r>
      <w:r>
        <w:rPr>
          <w:b/>
        </w:rPr>
        <w:br/>
      </w:r>
      <w:r w:rsidRPr="00574FD6">
        <w:t>If user has already used their new allotment and change request, in that case these options will be coming disabled.</w:t>
      </w:r>
      <w:r>
        <w:br/>
      </w:r>
    </w:p>
    <w:p w:rsidR="00574FD6" w:rsidRDefault="00574FD6" w:rsidP="00091BA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Where User can see Priority List?</w:t>
      </w:r>
      <w:r>
        <w:rPr>
          <w:b/>
        </w:rPr>
        <w:br/>
      </w:r>
      <w:r w:rsidRPr="00574FD6">
        <w:t>User</w:t>
      </w:r>
      <w:r>
        <w:t xml:space="preserve"> can view Priority list under Circulars section.</w:t>
      </w:r>
      <w:r>
        <w:br/>
      </w:r>
    </w:p>
    <w:p w:rsidR="00574FD6" w:rsidRDefault="00574FD6" w:rsidP="00574FD6">
      <w:pPr>
        <w:ind w:left="360"/>
        <w:rPr>
          <w:b/>
        </w:rPr>
      </w:pPr>
      <w:r>
        <w:rPr>
          <w:b/>
        </w:rPr>
        <w:t>*** For any other question or query contact EMS section. Numbers mentioned below</w:t>
      </w:r>
      <w:proofErr w:type="gramStart"/>
      <w:r>
        <w:rPr>
          <w:b/>
        </w:rPr>
        <w:t>.*</w:t>
      </w:r>
      <w:proofErr w:type="gramEnd"/>
      <w:r>
        <w:rPr>
          <w:b/>
        </w:rPr>
        <w:t>**</w:t>
      </w:r>
    </w:p>
    <w:p w:rsidR="00091BA4" w:rsidRPr="00574FD6" w:rsidRDefault="00574FD6" w:rsidP="00574FD6">
      <w:pPr>
        <w:ind w:left="360"/>
        <w:rPr>
          <w:b/>
        </w:rPr>
      </w:pPr>
      <w:r>
        <w:rPr>
          <w:b/>
        </w:rPr>
        <w:t xml:space="preserve">       </w:t>
      </w:r>
      <w:r w:rsidR="001244E8">
        <w:rPr>
          <w:b/>
        </w:rPr>
        <w:t xml:space="preserve">Sr.AO (EMS) – 0172-2759224    and   </w:t>
      </w:r>
      <w:r w:rsidRPr="00574FD6">
        <w:rPr>
          <w:b/>
        </w:rPr>
        <w:t>A.A.O. (EMS)</w:t>
      </w:r>
      <w:r>
        <w:rPr>
          <w:b/>
        </w:rPr>
        <w:t xml:space="preserve">                </w:t>
      </w:r>
      <w:r w:rsidRPr="00574FD6">
        <w:rPr>
          <w:b/>
        </w:rPr>
        <w:t>0172-2759232</w:t>
      </w:r>
      <w:r w:rsidRPr="00574FD6">
        <w:rPr>
          <w:b/>
        </w:rPr>
        <w:br/>
      </w:r>
      <w:bookmarkStart w:id="0" w:name="_GoBack"/>
      <w:bookmarkEnd w:id="0"/>
    </w:p>
    <w:sectPr w:rsidR="00091BA4" w:rsidRPr="00574FD6" w:rsidSect="00062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0A740A"/>
    <w:multiLevelType w:val="hybridMultilevel"/>
    <w:tmpl w:val="4B546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91BA4"/>
    <w:rsid w:val="00015597"/>
    <w:rsid w:val="00062B93"/>
    <w:rsid w:val="00091BA4"/>
    <w:rsid w:val="001244E8"/>
    <w:rsid w:val="002A1A60"/>
    <w:rsid w:val="00521489"/>
    <w:rsid w:val="00574FD6"/>
    <w:rsid w:val="005C2D75"/>
    <w:rsid w:val="00A2547B"/>
    <w:rsid w:val="00C97BB9"/>
    <w:rsid w:val="00D31D42"/>
    <w:rsid w:val="00F503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B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B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0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3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06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Bhagtana, Amrinder</dc:creator>
  <cp:lastModifiedBy>Kaju</cp:lastModifiedBy>
  <cp:revision>3</cp:revision>
  <dcterms:created xsi:type="dcterms:W3CDTF">2016-04-23T14:41:00Z</dcterms:created>
  <dcterms:modified xsi:type="dcterms:W3CDTF">2016-04-25T15:15:00Z</dcterms:modified>
</cp:coreProperties>
</file>