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653"/>
      </w:tblGrid>
      <w:tr w:rsidR="008F4B5B" w:rsidTr="00683DD4">
        <w:tc>
          <w:tcPr>
            <w:tcW w:w="4653" w:type="dxa"/>
          </w:tcPr>
          <w:p w:rsidR="008F4B5B" w:rsidRDefault="008F4B5B" w:rsidP="00683DD4">
            <w:pPr>
              <w:rPr>
                <w:rFonts w:ascii="Segoe UI" w:hAnsi="Segoe UI" w:cs="Segoe UI"/>
                <w:b/>
                <w:color w:val="555555"/>
                <w:sz w:val="44"/>
                <w:szCs w:val="44"/>
              </w:rPr>
            </w:pPr>
            <w:r w:rsidRPr="0050538B">
              <w:rPr>
                <w:rFonts w:ascii="Segoe UI" w:hAnsi="Segoe UI" w:cs="Segoe UI"/>
                <w:b/>
                <w:color w:val="555555"/>
                <w:sz w:val="44"/>
                <w:szCs w:val="44"/>
              </w:rPr>
              <w:t>Amit Trivedi</w:t>
            </w:r>
          </w:p>
        </w:tc>
        <w:tc>
          <w:tcPr>
            <w:tcW w:w="4653" w:type="dxa"/>
          </w:tcPr>
          <w:p w:rsidR="008F4B5B" w:rsidRDefault="008F4B5B" w:rsidP="0070061F">
            <w:pPr>
              <w:jc w:val="right"/>
              <w:rPr>
                <w:rFonts w:ascii="Segoe UI" w:hAnsi="Segoe UI" w:cs="Segoe UI"/>
                <w:b/>
                <w:color w:val="555555"/>
                <w:sz w:val="44"/>
                <w:szCs w:val="44"/>
              </w:rPr>
            </w:pPr>
            <w:r w:rsidRPr="00131E01">
              <w:rPr>
                <w:rFonts w:ascii="Cambria" w:hAnsi="Cambria"/>
                <w:color w:val="D6614A"/>
              </w:rPr>
              <w:t>Email</w:t>
            </w:r>
            <w:r w:rsidRPr="00A40112">
              <w:rPr>
                <w:rFonts w:ascii="Segoe UI" w:hAnsi="Segoe UI" w:cs="Segoe UI"/>
                <w:color w:val="555555"/>
                <w:sz w:val="20"/>
                <w:szCs w:val="20"/>
              </w:rPr>
              <w:t xml:space="preserve"> amitntrivedi@gmail.com</w:t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 w:rsidRPr="00131E01">
              <w:rPr>
                <w:rFonts w:ascii="Cambria" w:hAnsi="Cambria"/>
                <w:color w:val="D6614A"/>
              </w:rPr>
              <w:t>Mobile</w:t>
            </w:r>
            <w:r w:rsidRPr="003E7E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="0070061F">
              <w:rPr>
                <w:rFonts w:ascii="Segoe UI" w:eastAsia="Times New Roman" w:hAnsi="Segoe UI" w:cs="Segoe UI"/>
                <w:b/>
                <w:color w:val="555555"/>
                <w:sz w:val="18"/>
                <w:szCs w:val="18"/>
                <w:lang w:val="en-GB"/>
              </w:rPr>
              <w:t>+91-9066774439</w:t>
            </w:r>
          </w:p>
        </w:tc>
      </w:tr>
      <w:tr w:rsidR="008F4B5B" w:rsidTr="00683DD4">
        <w:tc>
          <w:tcPr>
            <w:tcW w:w="9306" w:type="dxa"/>
            <w:gridSpan w:val="2"/>
          </w:tcPr>
          <w:p w:rsidR="008F4B5B" w:rsidRDefault="00465D61" w:rsidP="00465D61">
            <w:pPr>
              <w:rPr>
                <w:rFonts w:ascii="Segoe UI" w:hAnsi="Segoe UI" w:cs="Segoe UI"/>
                <w:b/>
                <w:color w:val="555555"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PMP </w:t>
            </w:r>
            <w:r w:rsidRPr="00F46799">
              <w:rPr>
                <w:bCs/>
                <w:i/>
                <w:iCs/>
                <w:sz w:val="20"/>
                <w:szCs w:val="20"/>
              </w:rPr>
              <w:t>Certified</w:t>
            </w:r>
            <w:r>
              <w:rPr>
                <w:bCs/>
                <w:i/>
                <w:iCs/>
                <w:sz w:val="20"/>
                <w:szCs w:val="20"/>
              </w:rPr>
              <w:t xml:space="preserve"> full stack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Software Engineer </w:t>
            </w:r>
            <w:r w:rsidRPr="00F46799">
              <w:rPr>
                <w:bCs/>
                <w:i/>
                <w:iCs/>
                <w:sz w:val="20"/>
                <w:szCs w:val="20"/>
              </w:rPr>
              <w:t xml:space="preserve">with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10+ </w:t>
            </w:r>
            <w:r w:rsidRPr="00F46799">
              <w:rPr>
                <w:bCs/>
                <w:i/>
                <w:iCs/>
                <w:sz w:val="20"/>
                <w:szCs w:val="20"/>
              </w:rPr>
              <w:t xml:space="preserve">years of Experience </w:t>
            </w:r>
            <w:r>
              <w:rPr>
                <w:bCs/>
                <w:i/>
                <w:iCs/>
                <w:sz w:val="20"/>
                <w:szCs w:val="20"/>
              </w:rPr>
              <w:t>in</w:t>
            </w:r>
            <w:r w:rsidRPr="00F46799">
              <w:rPr>
                <w:bCs/>
                <w:i/>
                <w:iCs/>
                <w:sz w:val="20"/>
                <w:szCs w:val="20"/>
              </w:rPr>
              <w:t xml:space="preserve"> ASP.NET, C#, MVC, SQL</w:t>
            </w:r>
            <w:r>
              <w:rPr>
                <w:bCs/>
                <w:i/>
                <w:iCs/>
                <w:sz w:val="20"/>
                <w:szCs w:val="20"/>
              </w:rPr>
              <w:t xml:space="preserve"> , Azure, Angular JS</w:t>
            </w:r>
          </w:p>
        </w:tc>
      </w:tr>
    </w:tbl>
    <w:p w:rsidR="008F4B5B" w:rsidRPr="00C854A0" w:rsidRDefault="008F4B5B" w:rsidP="008F4B5B">
      <w:pPr>
        <w:rPr>
          <w:rFonts w:ascii="Cambria" w:hAnsi="Cambria"/>
          <w:color w:val="D6614A"/>
          <w:sz w:val="2"/>
          <w:szCs w:val="28"/>
        </w:rPr>
      </w:pPr>
    </w:p>
    <w:p w:rsidR="008F4B5B" w:rsidRPr="00466239" w:rsidRDefault="008F4B5B" w:rsidP="008F4B5B">
      <w:pPr>
        <w:rPr>
          <w:rFonts w:ascii="Arial" w:hAnsi="Arial" w:cs="Arial"/>
          <w:b/>
          <w:color w:val="7030A0"/>
        </w:rPr>
      </w:pPr>
      <w:r>
        <w:rPr>
          <w:rFonts w:ascii="Cambria" w:hAnsi="Cambria"/>
          <w:color w:val="D6614A"/>
          <w:sz w:val="28"/>
          <w:szCs w:val="28"/>
        </w:rPr>
        <w:t>Summary</w:t>
      </w:r>
    </w:p>
    <w:tbl>
      <w:tblPr>
        <w:tblW w:w="97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"/>
        <w:gridCol w:w="9704"/>
      </w:tblGrid>
      <w:tr w:rsidR="008F4B5B" w:rsidRPr="00451797" w:rsidTr="00A06968">
        <w:trPr>
          <w:trHeight w:val="330"/>
          <w:tblCellSpacing w:w="0" w:type="dxa"/>
        </w:trPr>
        <w:tc>
          <w:tcPr>
            <w:tcW w:w="26" w:type="dxa"/>
            <w:vAlign w:val="center"/>
            <w:hideMark/>
          </w:tcPr>
          <w:p w:rsidR="008F4B5B" w:rsidRPr="004A24E9" w:rsidRDefault="008F4B5B" w:rsidP="004A24E9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</w:p>
        </w:tc>
        <w:tc>
          <w:tcPr>
            <w:tcW w:w="9704" w:type="dxa"/>
            <w:vAlign w:val="center"/>
            <w:hideMark/>
          </w:tcPr>
          <w:p w:rsidR="008417B1" w:rsidRDefault="00FA2F2B" w:rsidP="008417B1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PMP Certified </w:t>
            </w:r>
          </w:p>
          <w:p w:rsidR="00FA2F2B" w:rsidRPr="008417B1" w:rsidRDefault="00FA2F2B" w:rsidP="008417B1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Full stack developer expert in ASP.NET, MVC, C#, Angular JS, Azure </w:t>
            </w:r>
          </w:p>
          <w:p w:rsidR="00FD7132" w:rsidRPr="00FD7132" w:rsidRDefault="00FD7132" w:rsidP="008417B1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Played the key role in  developing a product like Income </w:t>
            </w:r>
            <w:proofErr w:type="spellStart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Analyzer</w:t>
            </w:r>
            <w:proofErr w:type="spellEnd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</w:t>
            </w:r>
          </w:p>
          <w:p w:rsidR="00FA2F2B" w:rsidRDefault="00FA2F2B" w:rsidP="00FA2F2B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FD7132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Mix of engineering, product development, project management, and consulting experience.</w:t>
            </w:r>
          </w:p>
          <w:p w:rsidR="008417B1" w:rsidRPr="008417B1" w:rsidRDefault="008417B1" w:rsidP="008417B1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Strong technical background for Architecting, Designing, Developing application &amp; services</w:t>
            </w:r>
          </w:p>
          <w:p w:rsidR="008417B1" w:rsidRPr="008417B1" w:rsidRDefault="00311C47" w:rsidP="008417B1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Expert in</w:t>
            </w:r>
            <w:r w:rsidR="008417B1"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</w:t>
            </w:r>
            <w:r w:rsidR="00FA2F2B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ORM frameworks namely</w:t>
            </w:r>
            <w:r w:rsidR="008417B1"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L</w:t>
            </w:r>
            <w:r w:rsidR="00EC63F8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INQ</w:t>
            </w:r>
            <w:r w:rsidR="008417B1"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, Ent</w:t>
            </w:r>
            <w:r w:rsidR="00FA2F2B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ity Framework</w:t>
            </w:r>
            <w:r w:rsidR="008417B1"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.</w:t>
            </w:r>
          </w:p>
          <w:p w:rsidR="008417B1" w:rsidRPr="008417B1" w:rsidRDefault="008417B1" w:rsidP="008417B1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Experience both consuming and creating </w:t>
            </w:r>
            <w:proofErr w:type="spellStart"/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RESTFul</w:t>
            </w:r>
            <w:proofErr w:type="spellEnd"/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WebAPI</w:t>
            </w:r>
            <w:proofErr w:type="spellEnd"/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and SAOP web services.</w:t>
            </w:r>
          </w:p>
          <w:p w:rsidR="008417B1" w:rsidRPr="008417B1" w:rsidRDefault="008417B1" w:rsidP="008417B1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Expert</w:t>
            </w:r>
            <w:r w:rsidR="00311C47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in</w:t>
            </w:r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writing efficient SQL queries and a strong understanding of database concepts.</w:t>
            </w:r>
          </w:p>
          <w:p w:rsidR="008417B1" w:rsidRPr="008417B1" w:rsidRDefault="00311C47" w:rsidP="008417B1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T</w:t>
            </w:r>
            <w:r w:rsidR="008417B1"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ransform business requirements into well-engineered, scalable, secure, highly-available, data-driven solutions. </w:t>
            </w:r>
          </w:p>
          <w:p w:rsidR="008417B1" w:rsidRPr="008417B1" w:rsidRDefault="008417B1" w:rsidP="008417B1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Develop we</w:t>
            </w:r>
            <w:r w:rsidR="00FD7132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b</w:t>
            </w:r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-based user interfaces, prototypes, and multi-system integration using Microsoft .NET technology</w:t>
            </w:r>
          </w:p>
          <w:p w:rsidR="008417B1" w:rsidRPr="008417B1" w:rsidRDefault="008417B1" w:rsidP="008417B1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Tak</w:t>
            </w:r>
            <w:r w:rsidR="00311C47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en</w:t>
            </w:r>
            <w:r w:rsidRPr="008417B1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ownership of the quality and usability of the applications</w:t>
            </w:r>
            <w:r w:rsidR="00FA2F2B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and Product</w:t>
            </w:r>
          </w:p>
          <w:p w:rsidR="009A5A83" w:rsidRPr="008417B1" w:rsidRDefault="009A5A83" w:rsidP="003301A0">
            <w:pPr>
              <w:pStyle w:val="ListParagraph"/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</w:p>
          <w:p w:rsidR="00943268" w:rsidRPr="004A24E9" w:rsidRDefault="00943268" w:rsidP="008417B1">
            <w:pPr>
              <w:pStyle w:val="ListParagraph"/>
              <w:spacing w:before="40" w:after="40"/>
              <w:jc w:val="both"/>
              <w:textAlignment w:val="baseline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</w:p>
        </w:tc>
      </w:tr>
    </w:tbl>
    <w:p w:rsidR="008F4B5B" w:rsidRPr="00FB32B6" w:rsidRDefault="008F4B5B" w:rsidP="008F4B5B">
      <w:pPr>
        <w:rPr>
          <w:vanish/>
          <w:sz w:val="2"/>
        </w:rPr>
      </w:pPr>
    </w:p>
    <w:p w:rsidR="008F4B5B" w:rsidRPr="00FB32B6" w:rsidRDefault="008F4B5B" w:rsidP="008F4B5B">
      <w:pPr>
        <w:rPr>
          <w:vanish/>
          <w:sz w:val="2"/>
        </w:rPr>
      </w:pPr>
    </w:p>
    <w:p w:rsidR="008F4B5B" w:rsidRPr="00FB32B6" w:rsidRDefault="008F4B5B" w:rsidP="008F4B5B">
      <w:pPr>
        <w:rPr>
          <w:vanish/>
          <w:sz w:val="2"/>
        </w:rPr>
      </w:pPr>
    </w:p>
    <w:p w:rsidR="008F4B5B" w:rsidRPr="00FB32B6" w:rsidRDefault="008F4B5B" w:rsidP="008F4B5B">
      <w:pPr>
        <w:rPr>
          <w:vanish/>
          <w:sz w:val="2"/>
        </w:rPr>
      </w:pPr>
    </w:p>
    <w:p w:rsidR="008F4B5B" w:rsidRPr="00FB32B6" w:rsidRDefault="008F4B5B" w:rsidP="008F4B5B">
      <w:pPr>
        <w:rPr>
          <w:rFonts w:ascii="Arial Narrow" w:hAnsi="Arial Narrow"/>
          <w:sz w:val="2"/>
          <w:szCs w:val="28"/>
        </w:rPr>
      </w:pPr>
    </w:p>
    <w:p w:rsidR="0074202F" w:rsidRPr="00CA6F79" w:rsidRDefault="006278A9" w:rsidP="00CA6F79">
      <w:pPr>
        <w:tabs>
          <w:tab w:val="center" w:pos="4680"/>
        </w:tabs>
        <w:rPr>
          <w:rFonts w:ascii="Cambria" w:hAnsi="Cambria"/>
          <w:color w:val="D6614A"/>
          <w:sz w:val="28"/>
          <w:szCs w:val="28"/>
        </w:rPr>
      </w:pPr>
      <w:r>
        <w:rPr>
          <w:rFonts w:ascii="Cambria" w:hAnsi="Cambria"/>
          <w:color w:val="D6614A"/>
          <w:sz w:val="28"/>
          <w:szCs w:val="28"/>
        </w:rPr>
        <w:t>Professional Experience</w:t>
      </w:r>
      <w:r w:rsidR="00CA6F79">
        <w:rPr>
          <w:rFonts w:ascii="Cambria" w:hAnsi="Cambria"/>
          <w:color w:val="D6614A"/>
          <w:sz w:val="28"/>
          <w:szCs w:val="28"/>
        </w:rPr>
        <w:tab/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070"/>
        <w:gridCol w:w="1890"/>
        <w:gridCol w:w="2250"/>
      </w:tblGrid>
      <w:tr w:rsidR="006D361B" w:rsidRPr="00D4226C" w:rsidTr="00C459B8">
        <w:tc>
          <w:tcPr>
            <w:tcW w:w="3240" w:type="dxa"/>
          </w:tcPr>
          <w:p w:rsidR="006D361B" w:rsidRPr="00182D2C" w:rsidRDefault="006D361B" w:rsidP="00182D2C">
            <w:pPr>
              <w:spacing w:before="40" w:after="40" w:line="240" w:lineRule="auto"/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  <w:t>Organization</w:t>
            </w:r>
          </w:p>
        </w:tc>
        <w:tc>
          <w:tcPr>
            <w:tcW w:w="2070" w:type="dxa"/>
          </w:tcPr>
          <w:p w:rsidR="006D361B" w:rsidRPr="00182D2C" w:rsidRDefault="006D361B" w:rsidP="00182D2C">
            <w:pPr>
              <w:spacing w:before="40" w:after="40" w:line="240" w:lineRule="auto"/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  <w:t>Designation</w:t>
            </w:r>
          </w:p>
        </w:tc>
        <w:tc>
          <w:tcPr>
            <w:tcW w:w="1890" w:type="dxa"/>
          </w:tcPr>
          <w:p w:rsidR="006D361B" w:rsidRPr="00182D2C" w:rsidRDefault="006D361B" w:rsidP="00182D2C">
            <w:pPr>
              <w:spacing w:before="40" w:after="40" w:line="240" w:lineRule="auto"/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  <w:t>Duration</w:t>
            </w:r>
          </w:p>
        </w:tc>
        <w:tc>
          <w:tcPr>
            <w:tcW w:w="2250" w:type="dxa"/>
          </w:tcPr>
          <w:p w:rsidR="006D361B" w:rsidRPr="00182D2C" w:rsidRDefault="006D361B" w:rsidP="00182D2C">
            <w:pPr>
              <w:spacing w:before="40" w:after="40" w:line="240" w:lineRule="auto"/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  <w:t>Duration</w:t>
            </w:r>
          </w:p>
        </w:tc>
      </w:tr>
      <w:tr w:rsidR="006D361B" w:rsidRPr="00D4226C" w:rsidTr="00C459B8">
        <w:tc>
          <w:tcPr>
            <w:tcW w:w="3240" w:type="dxa"/>
          </w:tcPr>
          <w:p w:rsidR="006D361B" w:rsidRPr="00182D2C" w:rsidRDefault="006D361B" w:rsidP="00E15E35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Indecomm</w:t>
            </w:r>
            <w:proofErr w:type="spellEnd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Global Service </w:t>
            </w:r>
          </w:p>
        </w:tc>
        <w:tc>
          <w:tcPr>
            <w:tcW w:w="2070" w:type="dxa"/>
          </w:tcPr>
          <w:p w:rsidR="006D361B" w:rsidRPr="00182D2C" w:rsidRDefault="006D361B" w:rsidP="00E15E35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Team Leader</w:t>
            </w:r>
          </w:p>
        </w:tc>
        <w:tc>
          <w:tcPr>
            <w:tcW w:w="1890" w:type="dxa"/>
          </w:tcPr>
          <w:p w:rsidR="006D361B" w:rsidRPr="00182D2C" w:rsidRDefault="002A59A8" w:rsidP="004618CE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1 year</w:t>
            </w:r>
            <w:r w:rsidR="00C459B8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</w:t>
            </w:r>
            <w:r w:rsidR="004618CE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4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month</w:t>
            </w:r>
            <w:r w:rsidR="00C459B8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s</w:t>
            </w:r>
          </w:p>
        </w:tc>
        <w:tc>
          <w:tcPr>
            <w:tcW w:w="2250" w:type="dxa"/>
          </w:tcPr>
          <w:p w:rsidR="006D361B" w:rsidRPr="00182D2C" w:rsidRDefault="006D361B" w:rsidP="006D361B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Feb 2015 </w:t>
            </w: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to till date</w:t>
            </w:r>
          </w:p>
        </w:tc>
      </w:tr>
      <w:tr w:rsidR="006D361B" w:rsidRPr="00D4226C" w:rsidTr="00C459B8">
        <w:tc>
          <w:tcPr>
            <w:tcW w:w="3240" w:type="dxa"/>
          </w:tcPr>
          <w:p w:rsidR="006D361B" w:rsidRPr="00182D2C" w:rsidRDefault="006D361B" w:rsidP="001202AE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Volansys</w:t>
            </w:r>
            <w:proofErr w:type="spellEnd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Technologies Pvt Ltd</w:t>
            </w:r>
          </w:p>
        </w:tc>
        <w:tc>
          <w:tcPr>
            <w:tcW w:w="2070" w:type="dxa"/>
          </w:tcPr>
          <w:p w:rsidR="006D361B" w:rsidRPr="00182D2C" w:rsidRDefault="006D361B" w:rsidP="001202AE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Project Manager</w:t>
            </w:r>
          </w:p>
        </w:tc>
        <w:tc>
          <w:tcPr>
            <w:tcW w:w="1890" w:type="dxa"/>
          </w:tcPr>
          <w:p w:rsidR="006D361B" w:rsidRPr="00182D2C" w:rsidRDefault="006D361B" w:rsidP="001202AE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5</w:t>
            </w: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Month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s</w:t>
            </w:r>
          </w:p>
        </w:tc>
        <w:tc>
          <w:tcPr>
            <w:tcW w:w="2250" w:type="dxa"/>
          </w:tcPr>
          <w:p w:rsidR="006D361B" w:rsidRPr="00182D2C" w:rsidRDefault="006D361B" w:rsidP="006D361B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Apr 2014 </w:t>
            </w: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to 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Nov 2014</w:t>
            </w:r>
          </w:p>
        </w:tc>
      </w:tr>
      <w:tr w:rsidR="006D361B" w:rsidRPr="00D4226C" w:rsidTr="00C459B8">
        <w:tc>
          <w:tcPr>
            <w:tcW w:w="3240" w:type="dxa"/>
          </w:tcPr>
          <w:p w:rsidR="006D361B" w:rsidRPr="00182D2C" w:rsidRDefault="006D361B" w:rsidP="005F726B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Elite </w:t>
            </w:r>
            <w:proofErr w:type="spellStart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Infoworld</w:t>
            </w:r>
            <w:proofErr w:type="spellEnd"/>
          </w:p>
        </w:tc>
        <w:tc>
          <w:tcPr>
            <w:tcW w:w="2070" w:type="dxa"/>
          </w:tcPr>
          <w:p w:rsidR="006D361B" w:rsidRPr="00182D2C" w:rsidRDefault="006D361B" w:rsidP="005F726B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Project Manager</w:t>
            </w:r>
          </w:p>
        </w:tc>
        <w:tc>
          <w:tcPr>
            <w:tcW w:w="1890" w:type="dxa"/>
          </w:tcPr>
          <w:p w:rsidR="006D361B" w:rsidRPr="00182D2C" w:rsidRDefault="006D361B" w:rsidP="005F726B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3 Month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s</w:t>
            </w:r>
          </w:p>
        </w:tc>
        <w:tc>
          <w:tcPr>
            <w:tcW w:w="2250" w:type="dxa"/>
          </w:tcPr>
          <w:p w:rsidR="006D361B" w:rsidRPr="00182D2C" w:rsidRDefault="006D361B" w:rsidP="006D361B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Feb 2014</w:t>
            </w: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to 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Apr 2014</w:t>
            </w:r>
          </w:p>
        </w:tc>
      </w:tr>
      <w:tr w:rsidR="006D361B" w:rsidRPr="00D4226C" w:rsidTr="00C459B8">
        <w:tc>
          <w:tcPr>
            <w:tcW w:w="3240" w:type="dxa"/>
          </w:tcPr>
          <w:p w:rsidR="006D361B" w:rsidRPr="00182D2C" w:rsidRDefault="006D361B" w:rsidP="006D361B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PNK </w:t>
            </w:r>
            <w:proofErr w:type="spellStart"/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Infocom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m</w:t>
            </w:r>
            <w:proofErr w:type="spellEnd"/>
          </w:p>
        </w:tc>
        <w:tc>
          <w:tcPr>
            <w:tcW w:w="2070" w:type="dxa"/>
          </w:tcPr>
          <w:p w:rsidR="006D361B" w:rsidRPr="00182D2C" w:rsidRDefault="006D361B" w:rsidP="006278A9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Project Manager</w:t>
            </w:r>
            <w:r w:rsidR="006278A9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 .net</w:t>
            </w:r>
          </w:p>
        </w:tc>
        <w:tc>
          <w:tcPr>
            <w:tcW w:w="1890" w:type="dxa"/>
          </w:tcPr>
          <w:p w:rsidR="006D361B" w:rsidRPr="00182D2C" w:rsidRDefault="006D361B" w:rsidP="00182D2C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7</w:t>
            </w: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Month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s</w:t>
            </w:r>
          </w:p>
        </w:tc>
        <w:tc>
          <w:tcPr>
            <w:tcW w:w="2250" w:type="dxa"/>
          </w:tcPr>
          <w:p w:rsidR="006D361B" w:rsidRPr="00182D2C" w:rsidRDefault="006D361B" w:rsidP="006D361B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Jul 2013 </w:t>
            </w: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to 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Jan 2014</w:t>
            </w:r>
          </w:p>
        </w:tc>
      </w:tr>
      <w:tr w:rsidR="006D361B" w:rsidRPr="00D4226C" w:rsidTr="00C459B8">
        <w:tc>
          <w:tcPr>
            <w:tcW w:w="3240" w:type="dxa"/>
          </w:tcPr>
          <w:p w:rsidR="006D361B" w:rsidRPr="00182D2C" w:rsidRDefault="006D361B" w:rsidP="00182D2C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Applica Technologies</w:t>
            </w:r>
          </w:p>
        </w:tc>
        <w:tc>
          <w:tcPr>
            <w:tcW w:w="2070" w:type="dxa"/>
          </w:tcPr>
          <w:p w:rsidR="006D361B" w:rsidRPr="00182D2C" w:rsidRDefault="006D361B" w:rsidP="00182D2C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Project Manager</w:t>
            </w:r>
          </w:p>
        </w:tc>
        <w:tc>
          <w:tcPr>
            <w:tcW w:w="1890" w:type="dxa"/>
          </w:tcPr>
          <w:p w:rsidR="006D361B" w:rsidRPr="00182D2C" w:rsidRDefault="006D361B" w:rsidP="00B97E2D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6 Years</w:t>
            </w:r>
          </w:p>
        </w:tc>
        <w:tc>
          <w:tcPr>
            <w:tcW w:w="2250" w:type="dxa"/>
          </w:tcPr>
          <w:p w:rsidR="006D361B" w:rsidRPr="00182D2C" w:rsidRDefault="006D361B" w:rsidP="006D361B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Jun 2007</w:t>
            </w: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to Jun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20</w:t>
            </w: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13</w:t>
            </w:r>
          </w:p>
        </w:tc>
      </w:tr>
      <w:tr w:rsidR="006D361B" w:rsidRPr="00D4226C" w:rsidTr="00C459B8">
        <w:tc>
          <w:tcPr>
            <w:tcW w:w="3240" w:type="dxa"/>
          </w:tcPr>
          <w:p w:rsidR="006D361B" w:rsidRPr="00182D2C" w:rsidRDefault="006D361B" w:rsidP="00182D2C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Integrated Databases </w:t>
            </w:r>
            <w:proofErr w:type="spellStart"/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Inc</w:t>
            </w:r>
            <w:proofErr w:type="spellEnd"/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(US)</w:t>
            </w:r>
          </w:p>
        </w:tc>
        <w:tc>
          <w:tcPr>
            <w:tcW w:w="2070" w:type="dxa"/>
          </w:tcPr>
          <w:p w:rsidR="006D361B" w:rsidRPr="00182D2C" w:rsidRDefault="006D361B" w:rsidP="00182D2C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Analyst Programmer</w:t>
            </w:r>
          </w:p>
        </w:tc>
        <w:tc>
          <w:tcPr>
            <w:tcW w:w="1890" w:type="dxa"/>
          </w:tcPr>
          <w:p w:rsidR="006D361B" w:rsidRPr="00182D2C" w:rsidRDefault="006D361B" w:rsidP="00182D2C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1 year 7 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M</w:t>
            </w: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onth</w:t>
            </w:r>
            <w:r w:rsidR="00C459B8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s</w:t>
            </w:r>
          </w:p>
        </w:tc>
        <w:tc>
          <w:tcPr>
            <w:tcW w:w="2250" w:type="dxa"/>
          </w:tcPr>
          <w:p w:rsidR="006D361B" w:rsidRPr="00182D2C" w:rsidRDefault="006D361B" w:rsidP="006D361B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Nov 20</w:t>
            </w: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05 to May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20</w:t>
            </w:r>
            <w:r w:rsidRPr="00182D2C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07</w:t>
            </w:r>
          </w:p>
        </w:tc>
      </w:tr>
    </w:tbl>
    <w:p w:rsidR="00C854A0" w:rsidRPr="00C854A0" w:rsidRDefault="00C854A0" w:rsidP="00CA6F79">
      <w:pPr>
        <w:tabs>
          <w:tab w:val="center" w:pos="4680"/>
        </w:tabs>
        <w:rPr>
          <w:rFonts w:ascii="Cambria" w:hAnsi="Cambria"/>
          <w:color w:val="D6614A"/>
          <w:sz w:val="6"/>
          <w:szCs w:val="28"/>
        </w:rPr>
      </w:pPr>
    </w:p>
    <w:p w:rsidR="00CA6F79" w:rsidRPr="00CA6F79" w:rsidRDefault="00CA6F79" w:rsidP="00CA6F79">
      <w:pPr>
        <w:tabs>
          <w:tab w:val="center" w:pos="4680"/>
        </w:tabs>
        <w:rPr>
          <w:rFonts w:ascii="Cambria" w:hAnsi="Cambria"/>
          <w:color w:val="D6614A"/>
          <w:sz w:val="28"/>
          <w:szCs w:val="28"/>
        </w:rPr>
      </w:pPr>
      <w:r>
        <w:rPr>
          <w:rFonts w:ascii="Cambria" w:hAnsi="Cambria"/>
          <w:color w:val="D6614A"/>
          <w:sz w:val="28"/>
          <w:szCs w:val="28"/>
        </w:rPr>
        <w:t>Technical Skill Set: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110"/>
      </w:tblGrid>
      <w:tr w:rsidR="007F599C" w:rsidRPr="00D4226C" w:rsidTr="00E15E35">
        <w:tc>
          <w:tcPr>
            <w:tcW w:w="2700" w:type="dxa"/>
          </w:tcPr>
          <w:p w:rsidR="007F599C" w:rsidRPr="00182D2C" w:rsidRDefault="007F599C" w:rsidP="00E15E35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7110" w:type="dxa"/>
          </w:tcPr>
          <w:p w:rsidR="007F599C" w:rsidRPr="00182D2C" w:rsidRDefault="00A53738" w:rsidP="00E15E35">
            <w:pPr>
              <w:tabs>
                <w:tab w:val="left" w:pos="1320"/>
              </w:tabs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C#</w:t>
            </w:r>
          </w:p>
        </w:tc>
      </w:tr>
      <w:tr w:rsidR="00CA6F79" w:rsidRPr="00D4226C" w:rsidTr="00CA6F79">
        <w:tc>
          <w:tcPr>
            <w:tcW w:w="2700" w:type="dxa"/>
          </w:tcPr>
          <w:p w:rsidR="00CA6F79" w:rsidRPr="00182D2C" w:rsidRDefault="007F599C" w:rsidP="00EB613A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Web</w:t>
            </w:r>
          </w:p>
        </w:tc>
        <w:tc>
          <w:tcPr>
            <w:tcW w:w="7110" w:type="dxa"/>
          </w:tcPr>
          <w:p w:rsidR="00CA6F79" w:rsidRPr="00182D2C" w:rsidRDefault="007F599C" w:rsidP="00CA6F79">
            <w:pPr>
              <w:tabs>
                <w:tab w:val="left" w:pos="1320"/>
              </w:tabs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ASP.NET, MVC 5, </w:t>
            </w:r>
            <w:proofErr w:type="spellStart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RestFul</w:t>
            </w:r>
            <w:proofErr w:type="spellEnd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Service, </w:t>
            </w:r>
            <w:proofErr w:type="spellStart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WebAPI</w:t>
            </w:r>
            <w:proofErr w:type="spellEnd"/>
          </w:p>
        </w:tc>
      </w:tr>
      <w:tr w:rsidR="007F599C" w:rsidRPr="00D4226C" w:rsidTr="00E15E35">
        <w:tc>
          <w:tcPr>
            <w:tcW w:w="2700" w:type="dxa"/>
          </w:tcPr>
          <w:p w:rsidR="007F599C" w:rsidRPr="00182D2C" w:rsidRDefault="007F599C" w:rsidP="00E15E35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Database</w:t>
            </w:r>
          </w:p>
        </w:tc>
        <w:tc>
          <w:tcPr>
            <w:tcW w:w="7110" w:type="dxa"/>
          </w:tcPr>
          <w:p w:rsidR="007F599C" w:rsidRPr="00182D2C" w:rsidRDefault="007F599C" w:rsidP="00E15E35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Microsoft SQL Server, SQL Server Reporting Service</w:t>
            </w:r>
          </w:p>
        </w:tc>
      </w:tr>
      <w:tr w:rsidR="00CA6F79" w:rsidRPr="00D4226C" w:rsidTr="00CA6F79">
        <w:tc>
          <w:tcPr>
            <w:tcW w:w="2700" w:type="dxa"/>
          </w:tcPr>
          <w:p w:rsidR="00CA6F79" w:rsidRPr="00182D2C" w:rsidRDefault="007F599C" w:rsidP="00EB613A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ORM</w:t>
            </w:r>
          </w:p>
        </w:tc>
        <w:tc>
          <w:tcPr>
            <w:tcW w:w="7110" w:type="dxa"/>
          </w:tcPr>
          <w:p w:rsidR="00CA6F79" w:rsidRPr="00182D2C" w:rsidRDefault="002C3131" w:rsidP="00EB613A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Entity Framework, LINQ</w:t>
            </w:r>
          </w:p>
        </w:tc>
      </w:tr>
      <w:tr w:rsidR="00CA6F79" w:rsidRPr="00D4226C" w:rsidTr="00CA6F79">
        <w:tc>
          <w:tcPr>
            <w:tcW w:w="2700" w:type="dxa"/>
          </w:tcPr>
          <w:p w:rsidR="00CA6F79" w:rsidRPr="00182D2C" w:rsidRDefault="007F599C" w:rsidP="00EB613A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Client Side</w:t>
            </w:r>
          </w:p>
        </w:tc>
        <w:tc>
          <w:tcPr>
            <w:tcW w:w="7110" w:type="dxa"/>
          </w:tcPr>
          <w:p w:rsidR="00CA6F79" w:rsidRPr="00182D2C" w:rsidRDefault="007F599C" w:rsidP="00EB613A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AngularJS, JavaScript, jQuery, Bootstrap, HTML5, CSS</w:t>
            </w:r>
          </w:p>
        </w:tc>
      </w:tr>
      <w:tr w:rsidR="002B2840" w:rsidRPr="00D4226C" w:rsidTr="00CA6F79">
        <w:tc>
          <w:tcPr>
            <w:tcW w:w="2700" w:type="dxa"/>
          </w:tcPr>
          <w:p w:rsidR="002B2840" w:rsidRDefault="007F599C" w:rsidP="00EB613A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Cloud</w:t>
            </w:r>
          </w:p>
        </w:tc>
        <w:tc>
          <w:tcPr>
            <w:tcW w:w="7110" w:type="dxa"/>
          </w:tcPr>
          <w:p w:rsidR="002B2840" w:rsidRDefault="007F599C" w:rsidP="007F599C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Azure</w:t>
            </w:r>
          </w:p>
        </w:tc>
      </w:tr>
      <w:tr w:rsidR="007F599C" w:rsidRPr="00D4226C" w:rsidTr="00CA6F79">
        <w:tc>
          <w:tcPr>
            <w:tcW w:w="2700" w:type="dxa"/>
          </w:tcPr>
          <w:p w:rsidR="007F599C" w:rsidRDefault="007F599C" w:rsidP="00EB613A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Architecture</w:t>
            </w:r>
          </w:p>
        </w:tc>
        <w:tc>
          <w:tcPr>
            <w:tcW w:w="7110" w:type="dxa"/>
          </w:tcPr>
          <w:p w:rsidR="007F599C" w:rsidRDefault="00DD7DF4" w:rsidP="007F599C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Design Patterns, SAAS</w:t>
            </w:r>
          </w:p>
        </w:tc>
      </w:tr>
      <w:tr w:rsidR="00E33591" w:rsidRPr="00D4226C" w:rsidTr="00CA6F79">
        <w:tc>
          <w:tcPr>
            <w:tcW w:w="2700" w:type="dxa"/>
          </w:tcPr>
          <w:p w:rsidR="00E33591" w:rsidRDefault="00E33591" w:rsidP="00EB613A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Source Controls</w:t>
            </w:r>
          </w:p>
        </w:tc>
        <w:tc>
          <w:tcPr>
            <w:tcW w:w="7110" w:type="dxa"/>
          </w:tcPr>
          <w:p w:rsidR="00E33591" w:rsidRDefault="00E33591" w:rsidP="007F599C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TFS, Continuous Integration </w:t>
            </w:r>
          </w:p>
        </w:tc>
      </w:tr>
      <w:tr w:rsidR="00080EE7" w:rsidRPr="00D4226C" w:rsidTr="00CA6F79">
        <w:tc>
          <w:tcPr>
            <w:tcW w:w="2700" w:type="dxa"/>
          </w:tcPr>
          <w:p w:rsidR="00080EE7" w:rsidRDefault="00080EE7" w:rsidP="00080EE7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C8694F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Project Life Cycles: </w:t>
            </w:r>
          </w:p>
        </w:tc>
        <w:tc>
          <w:tcPr>
            <w:tcW w:w="7110" w:type="dxa"/>
          </w:tcPr>
          <w:p w:rsidR="00080EE7" w:rsidRDefault="00080EE7" w:rsidP="0001646D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C8694F"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Agile Scrum, RAD, Waterfall.</w:t>
            </w:r>
          </w:p>
        </w:tc>
      </w:tr>
    </w:tbl>
    <w:p w:rsidR="00E44611" w:rsidRDefault="00E44611" w:rsidP="0048238F">
      <w:pPr>
        <w:rPr>
          <w:rFonts w:ascii="Cambria" w:hAnsi="Cambria"/>
          <w:color w:val="D6614A"/>
          <w:sz w:val="28"/>
          <w:szCs w:val="28"/>
        </w:rPr>
      </w:pPr>
    </w:p>
    <w:p w:rsidR="00D65AE4" w:rsidRDefault="00D65AE4" w:rsidP="0048238F">
      <w:pPr>
        <w:rPr>
          <w:rFonts w:ascii="Cambria" w:hAnsi="Cambria"/>
          <w:color w:val="D6614A"/>
          <w:sz w:val="28"/>
          <w:szCs w:val="28"/>
        </w:rPr>
      </w:pPr>
      <w:r>
        <w:rPr>
          <w:rFonts w:ascii="Cambria" w:hAnsi="Cambria"/>
          <w:color w:val="D6614A"/>
          <w:sz w:val="28"/>
          <w:szCs w:val="28"/>
        </w:rPr>
        <w:t>Experience</w:t>
      </w:r>
    </w:p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70"/>
        <w:gridCol w:w="5040"/>
      </w:tblGrid>
      <w:tr w:rsidR="00EA0161" w:rsidRPr="00D4226C" w:rsidTr="00FE015E">
        <w:tc>
          <w:tcPr>
            <w:tcW w:w="4770" w:type="dxa"/>
          </w:tcPr>
          <w:p w:rsidR="00EA0161" w:rsidRPr="00EA0161" w:rsidRDefault="00EA0161" w:rsidP="00E15E35">
            <w:pPr>
              <w:spacing w:before="40" w:after="40" w:line="240" w:lineRule="auto"/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  <w:lastRenderedPageBreak/>
              <w:t xml:space="preserve">Income </w:t>
            </w:r>
            <w:proofErr w:type="spellStart"/>
            <w:r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  <w:t>Analyzer</w:t>
            </w:r>
            <w:proofErr w:type="spellEnd"/>
          </w:p>
        </w:tc>
        <w:tc>
          <w:tcPr>
            <w:tcW w:w="5040" w:type="dxa"/>
          </w:tcPr>
          <w:p w:rsidR="00EA0161" w:rsidRPr="00182D2C" w:rsidRDefault="00EA0161" w:rsidP="00EA0161">
            <w:pPr>
              <w:tabs>
                <w:tab w:val="left" w:pos="1320"/>
              </w:tabs>
              <w:spacing w:before="40" w:after="40" w:line="240" w:lineRule="auto"/>
              <w:jc w:val="right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Feb 2015 to till date</w:t>
            </w:r>
          </w:p>
        </w:tc>
      </w:tr>
      <w:tr w:rsidR="00EA0161" w:rsidRPr="00D4226C" w:rsidTr="00FE015E">
        <w:tc>
          <w:tcPr>
            <w:tcW w:w="4770" w:type="dxa"/>
          </w:tcPr>
          <w:p w:rsidR="00EA0161" w:rsidRPr="00182D2C" w:rsidRDefault="00EA0161" w:rsidP="00E15E35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Indecomm</w:t>
            </w:r>
            <w:proofErr w:type="spellEnd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Global service</w:t>
            </w:r>
          </w:p>
        </w:tc>
        <w:tc>
          <w:tcPr>
            <w:tcW w:w="5040" w:type="dxa"/>
          </w:tcPr>
          <w:p w:rsidR="00EA0161" w:rsidRPr="00182D2C" w:rsidRDefault="00EA0161" w:rsidP="00E15E35">
            <w:pPr>
              <w:tabs>
                <w:tab w:val="left" w:pos="1320"/>
              </w:tabs>
              <w:spacing w:before="40" w:after="40" w:line="240" w:lineRule="auto"/>
              <w:jc w:val="right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Bangalore, Karnataka,  India</w:t>
            </w:r>
          </w:p>
        </w:tc>
      </w:tr>
    </w:tbl>
    <w:p w:rsidR="00E33591" w:rsidRPr="00D8735D" w:rsidRDefault="00142E3C" w:rsidP="00E3359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Played the key role in d</w:t>
      </w:r>
      <w:r w:rsidR="00E33591" w:rsidRPr="00D8735D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e</w:t>
      </w:r>
      <w:r w:rsidR="001C5A3F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s</w:t>
      </w: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ign and development </w:t>
      </w:r>
      <w:r w:rsidR="00E33591" w:rsidRPr="00D8735D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of the product</w:t>
      </w: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namely Income Analyzer</w:t>
      </w:r>
      <w:r w:rsidR="00E33591" w:rsidRPr="00D8735D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. </w:t>
      </w:r>
    </w:p>
    <w:p w:rsidR="00142E3C" w:rsidRDefault="00142E3C" w:rsidP="00142E3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Implemented ASP.NET MVC, C# and Agular JS along with the WEB API. </w:t>
      </w:r>
    </w:p>
    <w:p w:rsidR="00142E3C" w:rsidRDefault="00142E3C" w:rsidP="00142E3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Designed and developed a fully dynamic page which loads the CFA fields at runtime.</w:t>
      </w:r>
    </w:p>
    <w:p w:rsidR="00142E3C" w:rsidRDefault="00142E3C" w:rsidP="00142E3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Converted the UI to single page application</w:t>
      </w:r>
      <w:r w:rsidR="00750D37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and make it fully responsive</w:t>
      </w: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</w:t>
      </w:r>
    </w:p>
    <w:p w:rsidR="00142E3C" w:rsidRDefault="00142E3C" w:rsidP="00142E3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 w:rsidRPr="0085754C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Developed Rule engine and data architecture design to facilitate different cash flow analysis. </w:t>
      </w:r>
    </w:p>
    <w:p w:rsidR="00E33591" w:rsidRPr="00D8735D" w:rsidRDefault="00E33591" w:rsidP="00E3359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 w:rsidRPr="00D8735D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Architected and designed a</w:t>
      </w:r>
      <w:r w:rsidR="00A53738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n</w:t>
      </w:r>
      <w:r w:rsidRPr="00D8735D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Integration Layer to integrate product with third party application like Lending QB. </w:t>
      </w:r>
    </w:p>
    <w:p w:rsidR="00E33591" w:rsidRPr="00D8735D" w:rsidRDefault="004618CE" w:rsidP="00E3359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Implemented </w:t>
      </w:r>
      <w:r w:rsidR="00E33591" w:rsidRPr="00D8735D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Continuous Integration for the product development team. </w:t>
      </w:r>
    </w:p>
    <w:p w:rsidR="007E3136" w:rsidRPr="007E3136" w:rsidRDefault="007E3136" w:rsidP="007E313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 w:rsidRPr="007E3136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Moving web applications to the cloud - Azure.</w:t>
      </w:r>
    </w:p>
    <w:p w:rsidR="007E3136" w:rsidRPr="009E64BA" w:rsidRDefault="007E3136" w:rsidP="009E64B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Developed </w:t>
      </w:r>
      <w:r w:rsidR="007B697D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custom </w:t>
      </w: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Image Viewer with ROI (region of interest) features</w:t>
      </w:r>
      <w:r w:rsidRPr="007E3136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.</w:t>
      </w:r>
    </w:p>
    <w:p w:rsidR="0028265B" w:rsidRDefault="0028265B" w:rsidP="007E313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Enhance the performance of </w:t>
      </w:r>
      <w:r w:rsidR="0013333B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product </w:t>
      </w:r>
      <w:r w:rsidR="009E2F03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including</w:t>
      </w:r>
      <w:r w:rsidR="0013333B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OCR service</w:t>
      </w:r>
      <w:r w:rsidR="00D7273F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s</w:t>
      </w:r>
      <w:r w:rsidR="00750D37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, reducing processing times</w:t>
      </w:r>
      <w:r w:rsidR="009E2F03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</w:t>
      </w:r>
      <w:r w:rsidR="0013333B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</w:t>
      </w:r>
    </w:p>
    <w:p w:rsidR="009A5A83" w:rsidRDefault="0024322F" w:rsidP="007E313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Build</w:t>
      </w:r>
      <w:r w:rsidR="009A5A83" w:rsidRPr="009A5A83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</w:t>
      </w:r>
      <w:r w:rsidR="009A5A83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Income Analyzer</w:t>
      </w: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product</w:t>
      </w:r>
      <w:r w:rsidR="009A5A83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, </w:t>
      </w:r>
      <w:r w:rsidR="009A5A83" w:rsidRPr="009A5A83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architected and built horizontally scalable back-ends </w:t>
      </w:r>
      <w:r w:rsidR="009A5A83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with SQL Server</w:t>
      </w:r>
      <w:r w:rsidR="009A5A83" w:rsidRPr="009A5A83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; distributed RESTful API services; and web-based front-ends with modern, highly interactive</w:t>
      </w: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and fully responsive </w:t>
      </w:r>
      <w:r w:rsidR="009A5A83" w:rsidRPr="009A5A83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UIs</w:t>
      </w:r>
      <w:r w:rsidR="009E64BA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using AngularJS</w:t>
      </w:r>
      <w:r w:rsidR="009A5A83" w:rsidRPr="009A5A83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.</w:t>
      </w:r>
    </w:p>
    <w:p w:rsidR="002970FA" w:rsidRDefault="002970FA" w:rsidP="002970FA">
      <w:pPr>
        <w:pStyle w:val="ListParagraph"/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</w:p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70"/>
        <w:gridCol w:w="5040"/>
      </w:tblGrid>
      <w:tr w:rsidR="00EA0161" w:rsidRPr="00D4226C" w:rsidTr="00FE015E">
        <w:tc>
          <w:tcPr>
            <w:tcW w:w="4770" w:type="dxa"/>
          </w:tcPr>
          <w:p w:rsidR="00EA0161" w:rsidRPr="00EA0161" w:rsidRDefault="00EA0161" w:rsidP="00E15E35">
            <w:pPr>
              <w:spacing w:before="40" w:after="40" w:line="240" w:lineRule="auto"/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  <w:t>Rand McNally</w:t>
            </w:r>
            <w:r w:rsidR="00FB3783"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  <w:t>, People Power</w:t>
            </w:r>
          </w:p>
        </w:tc>
        <w:tc>
          <w:tcPr>
            <w:tcW w:w="5040" w:type="dxa"/>
          </w:tcPr>
          <w:p w:rsidR="00EA0161" w:rsidRPr="00182D2C" w:rsidRDefault="00EA0161" w:rsidP="00EA0161">
            <w:pPr>
              <w:tabs>
                <w:tab w:val="left" w:pos="1320"/>
              </w:tabs>
              <w:spacing w:before="40" w:after="40" w:line="240" w:lineRule="auto"/>
              <w:jc w:val="right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April 2014 to November 2014</w:t>
            </w:r>
          </w:p>
        </w:tc>
      </w:tr>
      <w:tr w:rsidR="00EA0161" w:rsidRPr="00D4226C" w:rsidTr="00FE015E">
        <w:tc>
          <w:tcPr>
            <w:tcW w:w="4770" w:type="dxa"/>
          </w:tcPr>
          <w:p w:rsidR="00EA0161" w:rsidRPr="00182D2C" w:rsidRDefault="00EA0161" w:rsidP="00E15E35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Volansys</w:t>
            </w:r>
            <w:proofErr w:type="spellEnd"/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 xml:space="preserve"> Technologies</w:t>
            </w:r>
          </w:p>
        </w:tc>
        <w:tc>
          <w:tcPr>
            <w:tcW w:w="5040" w:type="dxa"/>
          </w:tcPr>
          <w:p w:rsidR="00EA0161" w:rsidRPr="00182D2C" w:rsidRDefault="00EA0161" w:rsidP="00E15E35">
            <w:pPr>
              <w:tabs>
                <w:tab w:val="left" w:pos="1320"/>
              </w:tabs>
              <w:spacing w:before="40" w:after="40" w:line="240" w:lineRule="auto"/>
              <w:jc w:val="right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Ahmedabad, Gujarat, India</w:t>
            </w:r>
          </w:p>
        </w:tc>
      </w:tr>
    </w:tbl>
    <w:p w:rsidR="00EA0161" w:rsidRDefault="002970FA" w:rsidP="007E313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Integrated Google Map API</w:t>
      </w:r>
    </w:p>
    <w:p w:rsidR="00910BD5" w:rsidRDefault="00350764" w:rsidP="007E313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Created a fully responsive UI using jQuery with MVC architecture. UI can be seamlessly integrated in Mobile Application. </w:t>
      </w:r>
    </w:p>
    <w:p w:rsidR="00247135" w:rsidRPr="00247135" w:rsidRDefault="00247135" w:rsidP="0024713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 w:rsidRPr="00247135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Built web applications with ASP.NET MVC</w:t>
      </w:r>
      <w:r w:rsidR="00730DE3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Razor</w:t>
      </w:r>
      <w:r w:rsidRPr="00247135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, C#, HTML, CSS</w:t>
      </w:r>
    </w:p>
    <w:p w:rsidR="00247135" w:rsidRPr="00247135" w:rsidRDefault="00247135" w:rsidP="0024713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 w:rsidRPr="00247135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Developed applications leveraging ADO.NET, Entity Framework </w:t>
      </w:r>
    </w:p>
    <w:p w:rsidR="00247135" w:rsidRPr="00247135" w:rsidRDefault="00247135" w:rsidP="0024713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 w:rsidRPr="00247135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Custom programming for the server, the front end, and back end.</w:t>
      </w:r>
    </w:p>
    <w:p w:rsidR="00350764" w:rsidRDefault="00247135" w:rsidP="0024713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 w:rsidRPr="00247135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Designed databases to suit the client's needs.</w:t>
      </w:r>
    </w:p>
    <w:p w:rsidR="00F02B7F" w:rsidRDefault="00F02B7F" w:rsidP="0024713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Extensively used jQuery, Restful API. </w:t>
      </w:r>
    </w:p>
    <w:p w:rsidR="00570639" w:rsidRPr="005A0AB9" w:rsidRDefault="00570639" w:rsidP="005A0AB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  <w:r w:rsidRPr="00570639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The</w:t>
      </w:r>
      <w:r w:rsidRPr="00570639">
        <w:rPr>
          <w:rFonts w:ascii="Segoe UI" w:hAnsi="Segoe UI" w:cs="Segoe UI"/>
          <w:color w:val="555555"/>
          <w:sz w:val="18"/>
          <w:szCs w:val="18"/>
        </w:rPr>
        <w:t> </w:t>
      </w:r>
      <w:r w:rsidRPr="00570639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Agile methodology</w:t>
      </w:r>
      <w:r w:rsidRPr="00570639">
        <w:rPr>
          <w:rFonts w:ascii="Segoe UI" w:hAnsi="Segoe UI" w:cs="Segoe UI"/>
          <w:color w:val="555555"/>
          <w:sz w:val="18"/>
          <w:szCs w:val="18"/>
        </w:rPr>
        <w:t> </w:t>
      </w:r>
      <w:r w:rsidRPr="00570639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was used throughout the life time of the project, with a 10 minutes stand-up meeting every morning, regular retrospective meetings,</w:t>
      </w:r>
      <w:r w:rsidRPr="00570639">
        <w:rPr>
          <w:rFonts w:ascii="Segoe UI" w:hAnsi="Segoe UI" w:cs="Segoe UI"/>
          <w:color w:val="555555"/>
          <w:sz w:val="18"/>
          <w:szCs w:val="18"/>
        </w:rPr>
        <w:t> </w:t>
      </w:r>
      <w:r w:rsidRPr="00570639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Test Driven Development</w:t>
      </w:r>
      <w:r w:rsidRPr="00570639">
        <w:rPr>
          <w:rFonts w:ascii="Segoe UI" w:hAnsi="Segoe UI" w:cs="Segoe UI"/>
          <w:color w:val="555555"/>
          <w:sz w:val="18"/>
          <w:szCs w:val="18"/>
        </w:rPr>
        <w:t> </w:t>
      </w:r>
      <w:r w:rsidRPr="00570639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(TDD) was also enforced and</w:t>
      </w:r>
      <w:r w:rsidRPr="00570639">
        <w:rPr>
          <w:rFonts w:ascii="Segoe UI" w:hAnsi="Segoe UI" w:cs="Segoe UI"/>
          <w:color w:val="555555"/>
          <w:sz w:val="18"/>
          <w:szCs w:val="18"/>
        </w:rPr>
        <w:t> </w:t>
      </w:r>
      <w:r w:rsidRPr="00570639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code reviews</w:t>
      </w:r>
      <w:r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 xml:space="preserve"> </w:t>
      </w:r>
      <w:r w:rsidRPr="00570639">
        <w:rPr>
          <w:rFonts w:ascii="Segoe UI" w:hAnsi="Segoe UI" w:cs="Segoe UI"/>
          <w:color w:val="555555"/>
          <w:sz w:val="18"/>
          <w:szCs w:val="18"/>
          <w:shd w:val="clear" w:color="auto" w:fill="FFFFFF"/>
        </w:rPr>
        <w:t>were done before each commit.</w:t>
      </w:r>
    </w:p>
    <w:p w:rsidR="00751B09" w:rsidRDefault="00751B09" w:rsidP="00751B09">
      <w:pPr>
        <w:pStyle w:val="ListParagraph"/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</w:p>
    <w:p w:rsidR="001C5A3F" w:rsidRPr="00D8735D" w:rsidRDefault="001C5A3F" w:rsidP="001C5A3F">
      <w:pPr>
        <w:pStyle w:val="ListParagraph"/>
        <w:autoSpaceDE w:val="0"/>
        <w:autoSpaceDN w:val="0"/>
        <w:adjustRightInd w:val="0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</w:p>
    <w:p w:rsidR="00B4367C" w:rsidRPr="00B4367C" w:rsidRDefault="00B4367C" w:rsidP="00B4367C">
      <w:pPr>
        <w:pStyle w:val="ListParagraph"/>
        <w:rPr>
          <w:rFonts w:ascii="Segoe UI" w:hAnsi="Segoe UI" w:cs="Segoe UI"/>
          <w:color w:val="555555"/>
          <w:sz w:val="18"/>
          <w:szCs w:val="18"/>
          <w:shd w:val="clear" w:color="auto" w:fill="FFFFFF"/>
        </w:rPr>
      </w:pPr>
    </w:p>
    <w:p w:rsidR="008F4B5B" w:rsidRDefault="00B40588" w:rsidP="00C8694F">
      <w:pPr>
        <w:spacing w:after="100"/>
        <w:rPr>
          <w:rFonts w:ascii="Cambria" w:hAnsi="Cambria"/>
          <w:color w:val="D6614A"/>
          <w:sz w:val="28"/>
          <w:szCs w:val="28"/>
        </w:rPr>
      </w:pPr>
      <w:r w:rsidRPr="00B40588">
        <w:rPr>
          <w:rFonts w:ascii="Cambria" w:hAnsi="Cambria"/>
          <w:color w:val="D6614A"/>
          <w:sz w:val="28"/>
          <w:szCs w:val="28"/>
        </w:rPr>
        <w:t>Education</w:t>
      </w:r>
    </w:p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70"/>
        <w:gridCol w:w="5040"/>
      </w:tblGrid>
      <w:tr w:rsidR="00EA0161" w:rsidRPr="00D4226C" w:rsidTr="00FE015E">
        <w:tc>
          <w:tcPr>
            <w:tcW w:w="4770" w:type="dxa"/>
          </w:tcPr>
          <w:p w:rsidR="00EA0161" w:rsidRPr="00EA0161" w:rsidRDefault="00EA0161" w:rsidP="00E15E35">
            <w:pPr>
              <w:spacing w:before="40" w:after="40" w:line="240" w:lineRule="auto"/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</w:pPr>
            <w:r w:rsidRPr="00EA0161"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  <w:t>Masters in Computer Application</w:t>
            </w:r>
          </w:p>
        </w:tc>
        <w:tc>
          <w:tcPr>
            <w:tcW w:w="5040" w:type="dxa"/>
          </w:tcPr>
          <w:p w:rsidR="00EA0161" w:rsidRPr="00182D2C" w:rsidRDefault="00EA0161" w:rsidP="00EA0161">
            <w:pPr>
              <w:tabs>
                <w:tab w:val="left" w:pos="1320"/>
              </w:tabs>
              <w:spacing w:before="40" w:after="40" w:line="240" w:lineRule="auto"/>
              <w:jc w:val="right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2005</w:t>
            </w:r>
          </w:p>
        </w:tc>
      </w:tr>
      <w:tr w:rsidR="00EA0161" w:rsidRPr="00D4226C" w:rsidTr="00FE015E">
        <w:tc>
          <w:tcPr>
            <w:tcW w:w="4770" w:type="dxa"/>
          </w:tcPr>
          <w:p w:rsidR="00EA0161" w:rsidRPr="00182D2C" w:rsidRDefault="00EA0161" w:rsidP="00E15E35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Gujarat University</w:t>
            </w:r>
          </w:p>
        </w:tc>
        <w:tc>
          <w:tcPr>
            <w:tcW w:w="5040" w:type="dxa"/>
          </w:tcPr>
          <w:p w:rsidR="00EA0161" w:rsidRPr="00182D2C" w:rsidRDefault="00EA0161" w:rsidP="00EA0161">
            <w:pPr>
              <w:tabs>
                <w:tab w:val="left" w:pos="1320"/>
              </w:tabs>
              <w:spacing w:before="40" w:after="40" w:line="240" w:lineRule="auto"/>
              <w:jc w:val="right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Gujarat, India</w:t>
            </w:r>
          </w:p>
        </w:tc>
      </w:tr>
      <w:tr w:rsidR="00BA0EB2" w:rsidRPr="00D4226C" w:rsidTr="00FE015E">
        <w:tc>
          <w:tcPr>
            <w:tcW w:w="4770" w:type="dxa"/>
          </w:tcPr>
          <w:p w:rsidR="00BA0EB2" w:rsidRPr="00EA0161" w:rsidRDefault="00BA0EB2" w:rsidP="00EA0161">
            <w:pPr>
              <w:spacing w:before="40" w:after="40" w:line="240" w:lineRule="auto"/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</w:pPr>
          </w:p>
        </w:tc>
        <w:tc>
          <w:tcPr>
            <w:tcW w:w="5040" w:type="dxa"/>
          </w:tcPr>
          <w:p w:rsidR="00BA0EB2" w:rsidRDefault="00BA0EB2" w:rsidP="00EA0161">
            <w:pPr>
              <w:spacing w:before="40" w:after="40" w:line="240" w:lineRule="auto"/>
              <w:jc w:val="right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</w:p>
        </w:tc>
      </w:tr>
      <w:tr w:rsidR="00EA0161" w:rsidRPr="00D4226C" w:rsidTr="00FE015E">
        <w:tc>
          <w:tcPr>
            <w:tcW w:w="4770" w:type="dxa"/>
          </w:tcPr>
          <w:p w:rsidR="00EA0161" w:rsidRPr="00EA0161" w:rsidRDefault="00EA0161" w:rsidP="00EA0161">
            <w:pPr>
              <w:spacing w:before="40" w:after="40" w:line="240" w:lineRule="auto"/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</w:pPr>
            <w:r w:rsidRPr="00EA0161"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  <w:t>Bachelor of Science</w:t>
            </w:r>
            <w:r w:rsidRPr="00EA0161">
              <w:rPr>
                <w:b/>
                <w:bCs/>
                <w:color w:val="333333"/>
                <w:sz w:val="21"/>
                <w:szCs w:val="21"/>
                <w:shd w:val="clear" w:color="auto" w:fill="FDFDFD"/>
              </w:rPr>
              <w:t xml:space="preserve"> </w:t>
            </w:r>
          </w:p>
        </w:tc>
        <w:tc>
          <w:tcPr>
            <w:tcW w:w="5040" w:type="dxa"/>
          </w:tcPr>
          <w:p w:rsidR="00EA0161" w:rsidRPr="00182D2C" w:rsidRDefault="00BA0EB2" w:rsidP="00EA0161">
            <w:pPr>
              <w:spacing w:before="40" w:after="40" w:line="240" w:lineRule="auto"/>
              <w:jc w:val="right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2002</w:t>
            </w:r>
          </w:p>
        </w:tc>
      </w:tr>
      <w:tr w:rsidR="00EA0161" w:rsidRPr="00D4226C" w:rsidTr="00FE015E">
        <w:tc>
          <w:tcPr>
            <w:tcW w:w="4770" w:type="dxa"/>
          </w:tcPr>
          <w:p w:rsidR="00EA0161" w:rsidRPr="00182D2C" w:rsidRDefault="00EA0161" w:rsidP="00E15E35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Gujarat University</w:t>
            </w:r>
          </w:p>
        </w:tc>
        <w:tc>
          <w:tcPr>
            <w:tcW w:w="5040" w:type="dxa"/>
          </w:tcPr>
          <w:p w:rsidR="00EA0161" w:rsidRPr="00182D2C" w:rsidRDefault="00EA0161" w:rsidP="00EA0161">
            <w:pPr>
              <w:tabs>
                <w:tab w:val="left" w:pos="1320"/>
              </w:tabs>
              <w:spacing w:before="40" w:after="40" w:line="240" w:lineRule="auto"/>
              <w:jc w:val="right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Gujarat, India</w:t>
            </w:r>
          </w:p>
        </w:tc>
      </w:tr>
    </w:tbl>
    <w:p w:rsidR="00EA0161" w:rsidRDefault="00EA0161" w:rsidP="00EA0161">
      <w:pPr>
        <w:spacing w:after="100"/>
        <w:rPr>
          <w:rFonts w:ascii="Cambria" w:hAnsi="Cambria"/>
          <w:color w:val="D6614A"/>
          <w:sz w:val="28"/>
          <w:szCs w:val="28"/>
        </w:rPr>
      </w:pPr>
      <w:r>
        <w:rPr>
          <w:rFonts w:ascii="Cambria" w:hAnsi="Cambria"/>
          <w:color w:val="D6614A"/>
          <w:sz w:val="28"/>
          <w:szCs w:val="28"/>
        </w:rPr>
        <w:t xml:space="preserve">Certification </w:t>
      </w:r>
    </w:p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70"/>
        <w:gridCol w:w="5040"/>
      </w:tblGrid>
      <w:tr w:rsidR="00EA0161" w:rsidRPr="00182D2C" w:rsidTr="00FE015E">
        <w:tc>
          <w:tcPr>
            <w:tcW w:w="4770" w:type="dxa"/>
          </w:tcPr>
          <w:p w:rsidR="00EA0161" w:rsidRPr="00182D2C" w:rsidRDefault="00EA0161" w:rsidP="00E15E35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 w:rsidRPr="00EA0161">
              <w:rPr>
                <w:rFonts w:ascii="Segoe UI" w:hAnsi="Segoe UI" w:cs="Segoe UI"/>
                <w:b/>
                <w:color w:val="555555"/>
                <w:sz w:val="18"/>
                <w:szCs w:val="18"/>
                <w:lang w:val="en-GB"/>
              </w:rPr>
              <w:t xml:space="preserve">PMP </w:t>
            </w: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– Project Management Professional</w:t>
            </w:r>
          </w:p>
        </w:tc>
        <w:tc>
          <w:tcPr>
            <w:tcW w:w="5040" w:type="dxa"/>
          </w:tcPr>
          <w:p w:rsidR="00EA0161" w:rsidRPr="00182D2C" w:rsidRDefault="00EA0161" w:rsidP="00B51248">
            <w:pPr>
              <w:tabs>
                <w:tab w:val="left" w:pos="1320"/>
              </w:tabs>
              <w:spacing w:before="40" w:after="40" w:line="240" w:lineRule="auto"/>
              <w:jc w:val="right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2014</w:t>
            </w:r>
          </w:p>
        </w:tc>
      </w:tr>
      <w:tr w:rsidR="00EA0161" w:rsidRPr="00182D2C" w:rsidTr="00FE015E">
        <w:tc>
          <w:tcPr>
            <w:tcW w:w="4770" w:type="dxa"/>
          </w:tcPr>
          <w:p w:rsidR="00EA0161" w:rsidRPr="00182D2C" w:rsidRDefault="00EA0161" w:rsidP="00E15E35">
            <w:pPr>
              <w:spacing w:before="40" w:after="40" w:line="240" w:lineRule="auto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Project Management Institute</w:t>
            </w:r>
          </w:p>
        </w:tc>
        <w:tc>
          <w:tcPr>
            <w:tcW w:w="5040" w:type="dxa"/>
          </w:tcPr>
          <w:p w:rsidR="00EA0161" w:rsidRPr="00182D2C" w:rsidRDefault="00EA0161" w:rsidP="00B51248">
            <w:pPr>
              <w:tabs>
                <w:tab w:val="left" w:pos="1320"/>
              </w:tabs>
              <w:spacing w:before="40" w:after="40" w:line="240" w:lineRule="auto"/>
              <w:jc w:val="right"/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color w:val="555555"/>
                <w:sz w:val="18"/>
                <w:szCs w:val="18"/>
                <w:lang w:val="en-GB"/>
              </w:rPr>
              <w:t>USA</w:t>
            </w:r>
          </w:p>
        </w:tc>
      </w:tr>
    </w:tbl>
    <w:p w:rsidR="00D65AE4" w:rsidRDefault="00D65AE4" w:rsidP="00C8694F">
      <w:pPr>
        <w:spacing w:after="10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bookmarkStart w:id="0" w:name="_GoBack"/>
      <w:bookmarkEnd w:id="0"/>
    </w:p>
    <w:sectPr w:rsidR="00D65AE4" w:rsidSect="00650F76">
      <w:footerReference w:type="default" r:id="rId8"/>
      <w:type w:val="continuous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FA9" w:rsidRDefault="00A81FA9" w:rsidP="00862375">
      <w:pPr>
        <w:spacing w:after="0" w:line="240" w:lineRule="auto"/>
      </w:pPr>
      <w:r>
        <w:separator/>
      </w:r>
    </w:p>
  </w:endnote>
  <w:endnote w:type="continuationSeparator" w:id="0">
    <w:p w:rsidR="00A81FA9" w:rsidRDefault="00A81FA9" w:rsidP="0086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7E5" w:rsidRPr="00E62E97" w:rsidRDefault="00DC115E">
    <w:pPr>
      <w:pStyle w:val="Footer"/>
      <w:rPr>
        <w:rFonts w:ascii="Segoe UI" w:hAnsi="Segoe UI" w:cs="Segoe UI"/>
        <w:color w:val="555555"/>
        <w:sz w:val="18"/>
        <w:szCs w:val="18"/>
      </w:rPr>
    </w:pPr>
    <w:r w:rsidRPr="00E62E97">
      <w:rPr>
        <w:rFonts w:ascii="Segoe UI" w:hAnsi="Segoe UI" w:cs="Segoe UI"/>
        <w:color w:val="555555"/>
        <w:sz w:val="18"/>
        <w:szCs w:val="18"/>
      </w:rPr>
      <w:t>Resume: Amit Trivedi</w:t>
    </w:r>
    <w:r w:rsidR="004258BE">
      <w:rPr>
        <w:rFonts w:ascii="Segoe UI" w:hAnsi="Segoe UI" w:cs="Segoe UI"/>
        <w:color w:val="555555"/>
        <w:sz w:val="18"/>
        <w:szCs w:val="18"/>
      </w:rPr>
      <w:t xml:space="preserve"> </w:t>
    </w:r>
    <w:r w:rsidR="006B1517">
      <w:rPr>
        <w:rFonts w:ascii="Segoe UI" w:hAnsi="Segoe UI" w:cs="Segoe UI"/>
        <w:color w:val="555555"/>
        <w:sz w:val="18"/>
        <w:szCs w:val="18"/>
      </w:rPr>
      <w:t>Senior Software Engineer</w:t>
    </w:r>
    <w:r w:rsidRPr="00E62E97">
      <w:rPr>
        <w:rFonts w:ascii="Segoe UI" w:hAnsi="Segoe UI" w:cs="Segoe UI"/>
        <w:color w:val="555555"/>
        <w:sz w:val="18"/>
        <w:szCs w:val="18"/>
      </w:rPr>
      <w:tab/>
    </w:r>
    <w:r w:rsidRPr="00E62E97">
      <w:rPr>
        <w:rFonts w:ascii="Segoe UI" w:hAnsi="Segoe UI" w:cs="Segoe UI"/>
        <w:color w:val="555555"/>
        <w:sz w:val="18"/>
        <w:szCs w:val="18"/>
      </w:rPr>
      <w:tab/>
      <w:t xml:space="preserve">Page </w:t>
    </w:r>
    <w:r w:rsidR="003720EB" w:rsidRPr="00E62E97">
      <w:rPr>
        <w:rFonts w:ascii="Segoe UI" w:hAnsi="Segoe UI" w:cs="Segoe UI"/>
        <w:color w:val="555555"/>
        <w:sz w:val="18"/>
        <w:szCs w:val="18"/>
      </w:rPr>
      <w:fldChar w:fldCharType="begin"/>
    </w:r>
    <w:r w:rsidRPr="00E62E97">
      <w:rPr>
        <w:rFonts w:ascii="Segoe UI" w:hAnsi="Segoe UI" w:cs="Segoe UI"/>
        <w:color w:val="555555"/>
        <w:sz w:val="18"/>
        <w:szCs w:val="18"/>
      </w:rPr>
      <w:instrText xml:space="preserve"> PAGE </w:instrText>
    </w:r>
    <w:r w:rsidR="003720EB" w:rsidRPr="00E62E97">
      <w:rPr>
        <w:rFonts w:ascii="Segoe UI" w:hAnsi="Segoe UI" w:cs="Segoe UI"/>
        <w:color w:val="555555"/>
        <w:sz w:val="18"/>
        <w:szCs w:val="18"/>
      </w:rPr>
      <w:fldChar w:fldCharType="separate"/>
    </w:r>
    <w:r w:rsidR="004618CE">
      <w:rPr>
        <w:rFonts w:ascii="Segoe UI" w:hAnsi="Segoe UI" w:cs="Segoe UI"/>
        <w:noProof/>
        <w:color w:val="555555"/>
        <w:sz w:val="18"/>
        <w:szCs w:val="18"/>
      </w:rPr>
      <w:t>2</w:t>
    </w:r>
    <w:r w:rsidR="003720EB" w:rsidRPr="00E62E97">
      <w:rPr>
        <w:rFonts w:ascii="Segoe UI" w:hAnsi="Segoe UI" w:cs="Segoe UI"/>
        <w:color w:val="555555"/>
        <w:sz w:val="18"/>
        <w:szCs w:val="18"/>
      </w:rPr>
      <w:fldChar w:fldCharType="end"/>
    </w:r>
    <w:r w:rsidRPr="00E62E97">
      <w:rPr>
        <w:rFonts w:ascii="Segoe UI" w:hAnsi="Segoe UI" w:cs="Segoe UI"/>
        <w:color w:val="555555"/>
        <w:sz w:val="18"/>
        <w:szCs w:val="18"/>
      </w:rPr>
      <w:t xml:space="preserve"> of </w:t>
    </w:r>
    <w:r w:rsidR="003720EB" w:rsidRPr="00E62E97">
      <w:rPr>
        <w:rFonts w:ascii="Segoe UI" w:hAnsi="Segoe UI" w:cs="Segoe UI"/>
        <w:color w:val="555555"/>
        <w:sz w:val="18"/>
        <w:szCs w:val="18"/>
      </w:rPr>
      <w:fldChar w:fldCharType="begin"/>
    </w:r>
    <w:r w:rsidRPr="00E62E97">
      <w:rPr>
        <w:rFonts w:ascii="Segoe UI" w:hAnsi="Segoe UI" w:cs="Segoe UI"/>
        <w:color w:val="555555"/>
        <w:sz w:val="18"/>
        <w:szCs w:val="18"/>
      </w:rPr>
      <w:instrText xml:space="preserve"> NUMPAGES </w:instrText>
    </w:r>
    <w:r w:rsidR="003720EB" w:rsidRPr="00E62E97">
      <w:rPr>
        <w:rFonts w:ascii="Segoe UI" w:hAnsi="Segoe UI" w:cs="Segoe UI"/>
        <w:color w:val="555555"/>
        <w:sz w:val="18"/>
        <w:szCs w:val="18"/>
      </w:rPr>
      <w:fldChar w:fldCharType="separate"/>
    </w:r>
    <w:r w:rsidR="004618CE">
      <w:rPr>
        <w:rFonts w:ascii="Segoe UI" w:hAnsi="Segoe UI" w:cs="Segoe UI"/>
        <w:noProof/>
        <w:color w:val="555555"/>
        <w:sz w:val="18"/>
        <w:szCs w:val="18"/>
      </w:rPr>
      <w:t>2</w:t>
    </w:r>
    <w:r w:rsidR="003720EB" w:rsidRPr="00E62E97">
      <w:rPr>
        <w:rFonts w:ascii="Segoe UI" w:hAnsi="Segoe UI" w:cs="Segoe UI"/>
        <w:color w:val="555555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FA9" w:rsidRDefault="00A81FA9" w:rsidP="00862375">
      <w:pPr>
        <w:spacing w:after="0" w:line="240" w:lineRule="auto"/>
      </w:pPr>
      <w:r>
        <w:separator/>
      </w:r>
    </w:p>
  </w:footnote>
  <w:footnote w:type="continuationSeparator" w:id="0">
    <w:p w:rsidR="00A81FA9" w:rsidRDefault="00A81FA9" w:rsidP="00862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714"/>
    <w:multiLevelType w:val="multilevel"/>
    <w:tmpl w:val="DC8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8669C"/>
    <w:multiLevelType w:val="multilevel"/>
    <w:tmpl w:val="892C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C8454E"/>
    <w:multiLevelType w:val="hybridMultilevel"/>
    <w:tmpl w:val="8FC278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EB6054D"/>
    <w:multiLevelType w:val="multilevel"/>
    <w:tmpl w:val="28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40F77"/>
    <w:multiLevelType w:val="hybridMultilevel"/>
    <w:tmpl w:val="130C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5072E"/>
    <w:multiLevelType w:val="multilevel"/>
    <w:tmpl w:val="201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E6354E"/>
    <w:multiLevelType w:val="multilevel"/>
    <w:tmpl w:val="7A2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B029CA"/>
    <w:multiLevelType w:val="hybridMultilevel"/>
    <w:tmpl w:val="E45AD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231732"/>
    <w:multiLevelType w:val="hybridMultilevel"/>
    <w:tmpl w:val="027236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6620E"/>
    <w:multiLevelType w:val="multilevel"/>
    <w:tmpl w:val="EC90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C16646"/>
    <w:multiLevelType w:val="multilevel"/>
    <w:tmpl w:val="BEB4BA02"/>
    <w:lvl w:ilvl="0">
      <w:start w:val="1"/>
      <w:numFmt w:val="bullet"/>
      <w:lvlText w:val="●"/>
      <w:lvlJc w:val="left"/>
      <w:pPr>
        <w:ind w:left="359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7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799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39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59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399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19" w:firstLine="6120"/>
      </w:pPr>
      <w:rPr>
        <w:u w:val="none"/>
      </w:rPr>
    </w:lvl>
  </w:abstractNum>
  <w:abstractNum w:abstractNumId="11">
    <w:nsid w:val="49DA7D0F"/>
    <w:multiLevelType w:val="multilevel"/>
    <w:tmpl w:val="10F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5E0E2D"/>
    <w:multiLevelType w:val="multilevel"/>
    <w:tmpl w:val="05B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D322AB"/>
    <w:multiLevelType w:val="hybridMultilevel"/>
    <w:tmpl w:val="6B48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7439B"/>
    <w:multiLevelType w:val="hybridMultilevel"/>
    <w:tmpl w:val="99C0D44A"/>
    <w:lvl w:ilvl="0" w:tplc="BA26F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D727EA"/>
    <w:multiLevelType w:val="hybridMultilevel"/>
    <w:tmpl w:val="DC508C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AD751EC"/>
    <w:multiLevelType w:val="multilevel"/>
    <w:tmpl w:val="3720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C15E0"/>
    <w:multiLevelType w:val="hybridMultilevel"/>
    <w:tmpl w:val="D39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12"/>
  </w:num>
  <w:num w:numId="5">
    <w:abstractNumId w:val="8"/>
  </w:num>
  <w:num w:numId="6">
    <w:abstractNumId w:val="5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13"/>
  </w:num>
  <w:num w:numId="12">
    <w:abstractNumId w:val="3"/>
  </w:num>
  <w:num w:numId="13">
    <w:abstractNumId w:val="17"/>
  </w:num>
  <w:num w:numId="14">
    <w:abstractNumId w:val="15"/>
  </w:num>
  <w:num w:numId="15">
    <w:abstractNumId w:val="4"/>
  </w:num>
  <w:num w:numId="16">
    <w:abstractNumId w:val="14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4B5B"/>
    <w:rsid w:val="00000368"/>
    <w:rsid w:val="000030B0"/>
    <w:rsid w:val="00013E55"/>
    <w:rsid w:val="0001646D"/>
    <w:rsid w:val="00056BC9"/>
    <w:rsid w:val="000664C4"/>
    <w:rsid w:val="00080BAD"/>
    <w:rsid w:val="00080EE7"/>
    <w:rsid w:val="000946A2"/>
    <w:rsid w:val="000C4832"/>
    <w:rsid w:val="0011523C"/>
    <w:rsid w:val="00124F4D"/>
    <w:rsid w:val="0013333B"/>
    <w:rsid w:val="00142E3C"/>
    <w:rsid w:val="001471EC"/>
    <w:rsid w:val="0015112D"/>
    <w:rsid w:val="001707A2"/>
    <w:rsid w:val="00182D2C"/>
    <w:rsid w:val="001A1EC9"/>
    <w:rsid w:val="001C5A3F"/>
    <w:rsid w:val="002020AB"/>
    <w:rsid w:val="00207C20"/>
    <w:rsid w:val="00217AEF"/>
    <w:rsid w:val="00227741"/>
    <w:rsid w:val="00231564"/>
    <w:rsid w:val="0024322F"/>
    <w:rsid w:val="00247135"/>
    <w:rsid w:val="002473C6"/>
    <w:rsid w:val="00273C5D"/>
    <w:rsid w:val="0028265B"/>
    <w:rsid w:val="002970FA"/>
    <w:rsid w:val="002A59A8"/>
    <w:rsid w:val="002B2840"/>
    <w:rsid w:val="002C3131"/>
    <w:rsid w:val="002D2B37"/>
    <w:rsid w:val="002E2793"/>
    <w:rsid w:val="002F588C"/>
    <w:rsid w:val="00311C47"/>
    <w:rsid w:val="003144EE"/>
    <w:rsid w:val="003301A0"/>
    <w:rsid w:val="00350764"/>
    <w:rsid w:val="00361D8A"/>
    <w:rsid w:val="003640B6"/>
    <w:rsid w:val="003720EB"/>
    <w:rsid w:val="003804D7"/>
    <w:rsid w:val="003C1B06"/>
    <w:rsid w:val="003C59EC"/>
    <w:rsid w:val="00407D60"/>
    <w:rsid w:val="0042512B"/>
    <w:rsid w:val="004258BE"/>
    <w:rsid w:val="004343A6"/>
    <w:rsid w:val="004618CE"/>
    <w:rsid w:val="00465D61"/>
    <w:rsid w:val="004755FE"/>
    <w:rsid w:val="0048238F"/>
    <w:rsid w:val="004A1B48"/>
    <w:rsid w:val="004A24E9"/>
    <w:rsid w:val="004C21BB"/>
    <w:rsid w:val="004C6F80"/>
    <w:rsid w:val="00502F3C"/>
    <w:rsid w:val="00535667"/>
    <w:rsid w:val="00570639"/>
    <w:rsid w:val="00570C77"/>
    <w:rsid w:val="00584060"/>
    <w:rsid w:val="00591C3F"/>
    <w:rsid w:val="005A0AB9"/>
    <w:rsid w:val="00626CAA"/>
    <w:rsid w:val="006278A9"/>
    <w:rsid w:val="00644A99"/>
    <w:rsid w:val="0064569A"/>
    <w:rsid w:val="00650F76"/>
    <w:rsid w:val="0069665D"/>
    <w:rsid w:val="006A3FE3"/>
    <w:rsid w:val="006A518B"/>
    <w:rsid w:val="006B1517"/>
    <w:rsid w:val="006C3498"/>
    <w:rsid w:val="006C648F"/>
    <w:rsid w:val="006D361B"/>
    <w:rsid w:val="006F797A"/>
    <w:rsid w:val="0070061F"/>
    <w:rsid w:val="00730DE3"/>
    <w:rsid w:val="0074202F"/>
    <w:rsid w:val="00750D37"/>
    <w:rsid w:val="00751B09"/>
    <w:rsid w:val="0076230B"/>
    <w:rsid w:val="00795B3D"/>
    <w:rsid w:val="007A0E8C"/>
    <w:rsid w:val="007B697D"/>
    <w:rsid w:val="007E0B5D"/>
    <w:rsid w:val="007E0FDF"/>
    <w:rsid w:val="007E3136"/>
    <w:rsid w:val="007F00C3"/>
    <w:rsid w:val="007F599C"/>
    <w:rsid w:val="008417B1"/>
    <w:rsid w:val="008454B8"/>
    <w:rsid w:val="008474DB"/>
    <w:rsid w:val="0085754C"/>
    <w:rsid w:val="00862375"/>
    <w:rsid w:val="00893D7F"/>
    <w:rsid w:val="008D044A"/>
    <w:rsid w:val="008F4B5B"/>
    <w:rsid w:val="00904DDA"/>
    <w:rsid w:val="00910BD5"/>
    <w:rsid w:val="00943268"/>
    <w:rsid w:val="00956F51"/>
    <w:rsid w:val="009A5A83"/>
    <w:rsid w:val="009B713D"/>
    <w:rsid w:val="009C7B23"/>
    <w:rsid w:val="009E2EBE"/>
    <w:rsid w:val="009E2F03"/>
    <w:rsid w:val="009E332D"/>
    <w:rsid w:val="009E37EF"/>
    <w:rsid w:val="009E64BA"/>
    <w:rsid w:val="00A039EC"/>
    <w:rsid w:val="00A06968"/>
    <w:rsid w:val="00A41AFC"/>
    <w:rsid w:val="00A53738"/>
    <w:rsid w:val="00A5524E"/>
    <w:rsid w:val="00A67351"/>
    <w:rsid w:val="00A7262C"/>
    <w:rsid w:val="00A81FA9"/>
    <w:rsid w:val="00A90883"/>
    <w:rsid w:val="00B40588"/>
    <w:rsid w:val="00B4367C"/>
    <w:rsid w:val="00B51248"/>
    <w:rsid w:val="00B67B8D"/>
    <w:rsid w:val="00B82421"/>
    <w:rsid w:val="00B97E2D"/>
    <w:rsid w:val="00BA0EB2"/>
    <w:rsid w:val="00BA1EF7"/>
    <w:rsid w:val="00BB43E3"/>
    <w:rsid w:val="00BF1ED9"/>
    <w:rsid w:val="00BF5CEF"/>
    <w:rsid w:val="00C13E29"/>
    <w:rsid w:val="00C17D07"/>
    <w:rsid w:val="00C20833"/>
    <w:rsid w:val="00C348D3"/>
    <w:rsid w:val="00C378E9"/>
    <w:rsid w:val="00C459B8"/>
    <w:rsid w:val="00C65424"/>
    <w:rsid w:val="00C67091"/>
    <w:rsid w:val="00C77257"/>
    <w:rsid w:val="00C854A0"/>
    <w:rsid w:val="00C85EDC"/>
    <w:rsid w:val="00C867E2"/>
    <w:rsid w:val="00C8694F"/>
    <w:rsid w:val="00CA0A88"/>
    <w:rsid w:val="00CA2629"/>
    <w:rsid w:val="00CA6F79"/>
    <w:rsid w:val="00CC5D4D"/>
    <w:rsid w:val="00CE1AC3"/>
    <w:rsid w:val="00D528AB"/>
    <w:rsid w:val="00D65AE4"/>
    <w:rsid w:val="00D7273F"/>
    <w:rsid w:val="00D73A56"/>
    <w:rsid w:val="00D81898"/>
    <w:rsid w:val="00D8735D"/>
    <w:rsid w:val="00D94E57"/>
    <w:rsid w:val="00DA0411"/>
    <w:rsid w:val="00DB27E9"/>
    <w:rsid w:val="00DB62A0"/>
    <w:rsid w:val="00DC115E"/>
    <w:rsid w:val="00DC1521"/>
    <w:rsid w:val="00DD7DF4"/>
    <w:rsid w:val="00DF7245"/>
    <w:rsid w:val="00E065AF"/>
    <w:rsid w:val="00E149CB"/>
    <w:rsid w:val="00E33591"/>
    <w:rsid w:val="00E371DC"/>
    <w:rsid w:val="00E44611"/>
    <w:rsid w:val="00E536C4"/>
    <w:rsid w:val="00E57C12"/>
    <w:rsid w:val="00EA0161"/>
    <w:rsid w:val="00EC63F8"/>
    <w:rsid w:val="00EF108B"/>
    <w:rsid w:val="00F01178"/>
    <w:rsid w:val="00F02B7F"/>
    <w:rsid w:val="00F304AF"/>
    <w:rsid w:val="00F336F7"/>
    <w:rsid w:val="00F51F5E"/>
    <w:rsid w:val="00F66124"/>
    <w:rsid w:val="00F66FDA"/>
    <w:rsid w:val="00F73D8D"/>
    <w:rsid w:val="00F9102E"/>
    <w:rsid w:val="00F92EE3"/>
    <w:rsid w:val="00FA2F2B"/>
    <w:rsid w:val="00FA30AF"/>
    <w:rsid w:val="00FA7BE3"/>
    <w:rsid w:val="00FB32B6"/>
    <w:rsid w:val="00FB3783"/>
    <w:rsid w:val="00FC050F"/>
    <w:rsid w:val="00FD7132"/>
    <w:rsid w:val="00FE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12D"/>
  </w:style>
  <w:style w:type="paragraph" w:styleId="Heading1">
    <w:name w:val="heading 1"/>
    <w:basedOn w:val="Normal"/>
    <w:link w:val="Heading1Char"/>
    <w:uiPriority w:val="9"/>
    <w:qFormat/>
    <w:rsid w:val="008F4B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B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4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5B"/>
    <w:rPr>
      <w:b/>
      <w:bCs/>
    </w:rPr>
  </w:style>
  <w:style w:type="paragraph" w:styleId="Footer">
    <w:name w:val="footer"/>
    <w:basedOn w:val="Normal"/>
    <w:link w:val="FooterChar"/>
    <w:rsid w:val="008F4B5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F4B5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4B5B"/>
  </w:style>
  <w:style w:type="paragraph" w:styleId="ListParagraph">
    <w:name w:val="List Paragraph"/>
    <w:basedOn w:val="Normal"/>
    <w:uiPriority w:val="34"/>
    <w:qFormat/>
    <w:rsid w:val="008F4B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4B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rsid w:val="00CE1AC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E1AC3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8BE"/>
  </w:style>
  <w:style w:type="character" w:customStyle="1" w:styleId="Heading2Char">
    <w:name w:val="Heading 2 Char"/>
    <w:basedOn w:val="DefaultParagraphFont"/>
    <w:link w:val="Heading2"/>
    <w:uiPriority w:val="9"/>
    <w:semiHidden/>
    <w:rsid w:val="00742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eoquote">
    <w:name w:val="ceo_quote"/>
    <w:basedOn w:val="DefaultParagraphFont"/>
    <w:rsid w:val="00D8735D"/>
  </w:style>
  <w:style w:type="character" w:styleId="Emphasis">
    <w:name w:val="Emphasis"/>
    <w:basedOn w:val="DefaultParagraphFont"/>
    <w:uiPriority w:val="20"/>
    <w:qFormat/>
    <w:rsid w:val="00730D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amit</dc:creator>
  <cp:lastModifiedBy>Amit Trivedi</cp:lastModifiedBy>
  <cp:revision>90</cp:revision>
  <cp:lastPrinted>2016-04-01T22:14:00Z</cp:lastPrinted>
  <dcterms:created xsi:type="dcterms:W3CDTF">2014-02-19T16:28:00Z</dcterms:created>
  <dcterms:modified xsi:type="dcterms:W3CDTF">2016-06-01T01:06:00Z</dcterms:modified>
</cp:coreProperties>
</file>