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1B4F8A"/>
          <w:sz w:val="24"/>
          <w:szCs w:val="24"/>
        </w:rPr>
        <w:t xml:space="preserve">Datadog Observability Workshop</w:t>
      </w:r>
    </w:p>
    <w:p>
      <w:pPr>
        <w:spacing w:after="80"/>
        <w:jc w:val="center"/>
      </w:pPr>
      <w:r>
        <w:rPr>
          <w:rFonts w:ascii="Arial" w:cs="Arial" w:eastAsia="Arial" w:hAnsi="Arial"/>
          <w:b/>
          <w:bCs/>
          <w:color w:val="1F2D3D"/>
          <w:sz w:val="36"/>
          <w:szCs w:val="36"/>
        </w:rPr>
        <w:t xml:space="preserve">Unit 14: End-to-End Incident Simulation &amp; RCA Workflow</w:t>
      </w:r>
    </w:p>
    <w:p>
      <w:pPr>
        <w:spacing w:after="400"/>
        <w:jc w:val="center"/>
      </w:pPr>
      <w:r>
        <w:rPr>
          <w:rFonts w:ascii="Arial" w:cs="Arial" w:eastAsia="Arial" w:hAnsi="Arial"/>
          <w:i/>
          <w:iCs/>
          <w:color w:val="595959"/>
          <w:sz w:val="22"/>
          <w:szCs w:val="22"/>
        </w:rPr>
        <w:t xml:space="preserve">The capstone unit — pivot across every Datadog pillar in a live P1 and write a production-grade 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hours</w:t>
            </w:r>
          </w:p>
        </w:tc>
      </w:tr>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Difficulty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Advanced</w:t>
            </w:r>
          </w:p>
        </w:tc>
      </w:tr>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2"/>
                <w:szCs w:val="22"/>
              </w:rPr>
              <w:t xml:space="preserve">Objective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Execute the full P1 incident workflow from first alert through root cause confirmation: Logs -&gt; APM -&gt; Service Map -&gt; Infra/K8s -&gt; Agent check. Apply Watchdog, Monitors, and Dashboards in RCA. Analyse three real-world failure archetypes. Complete a guided incident simulation producing a written RCA.</w:t>
            </w:r>
          </w:p>
        </w:tc>
      </w:tr>
    </w:tbl>
    <w:p>
      <w:pPr>
        <w:spacing w:after="120"/>
      </w:pPr>
      <w:r>
        <w:t xml:space="preserve"/>
      </w:r>
    </w:p>
    <w:p>
      <w:pPr>
        <w:pStyle w:val="Heading2"/>
      </w:pPr>
      <w:r>
        <w:rPr>
          <w:rFonts w:ascii="Arial" w:cs="Arial" w:eastAsia="Arial" w:hAnsi="Arial"/>
          <w:b/>
          <w:bCs/>
        </w:rPr>
        <w:t xml:space="preserve">What You'll Learn</w:t>
      </w:r>
    </w:p>
    <w:p>
      <w:pPr>
        <w:pStyle w:val="ListParagraph"/>
        <w:numPr>
          <w:ilvl w:val="0"/>
          <w:numId w:val="2"/>
        </w:numPr>
        <w:spacing w:after="60"/>
      </w:pPr>
      <w:r>
        <w:rPr>
          <w:rFonts w:ascii="Arial" w:cs="Arial" w:eastAsia="Arial" w:hAnsi="Arial"/>
          <w:sz w:val="22"/>
          <w:szCs w:val="22"/>
        </w:rPr>
        <w:t xml:space="preserve">Execute the five-pillar P1 investigation sequence: Logs, APM/Traces, Service Map, Infra/K8s, Agent Check</w:t>
      </w:r>
    </w:p>
    <w:p>
      <w:pPr>
        <w:pStyle w:val="ListParagraph"/>
        <w:numPr>
          <w:ilvl w:val="0"/>
          <w:numId w:val="2"/>
        </w:numPr>
        <w:spacing w:after="60"/>
      </w:pPr>
      <w:r>
        <w:rPr>
          <w:rFonts w:ascii="Arial" w:cs="Arial" w:eastAsia="Arial" w:hAnsi="Arial"/>
          <w:sz w:val="22"/>
          <w:szCs w:val="22"/>
        </w:rPr>
        <w:t xml:space="preserve">Pivot fluidly between Datadog pillars using trace IDs, host names, and timestamps as navigation anchors</w:t>
      </w:r>
    </w:p>
    <w:p>
      <w:pPr>
        <w:pStyle w:val="ListParagraph"/>
        <w:numPr>
          <w:ilvl w:val="0"/>
          <w:numId w:val="2"/>
        </w:numPr>
        <w:spacing w:after="60"/>
      </w:pPr>
      <w:r>
        <w:rPr>
          <w:rFonts w:ascii="Arial" w:cs="Arial" w:eastAsia="Arial" w:hAnsi="Arial"/>
          <w:sz w:val="22"/>
          <w:szCs w:val="22"/>
        </w:rPr>
        <w:t xml:space="preserve">Use Watchdog anomaly detection and Monitor alert history as accelerators in RCA</w:t>
      </w:r>
    </w:p>
    <w:p>
      <w:pPr>
        <w:pStyle w:val="ListParagraph"/>
        <w:numPr>
          <w:ilvl w:val="0"/>
          <w:numId w:val="2"/>
        </w:numPr>
        <w:spacing w:after="60"/>
      </w:pPr>
      <w:r>
        <w:rPr>
          <w:rFonts w:ascii="Arial" w:cs="Arial" w:eastAsia="Arial" w:hAnsi="Arial"/>
          <w:sz w:val="22"/>
          <w:szCs w:val="22"/>
        </w:rPr>
        <w:t xml:space="preserve">Analyse three real-world incident archetypes: upstream timeout, database slow query, and dependency failure</w:t>
      </w:r>
    </w:p>
    <w:p>
      <w:pPr>
        <w:pStyle w:val="ListParagraph"/>
        <w:numPr>
          <w:ilvl w:val="0"/>
          <w:numId w:val="2"/>
        </w:numPr>
        <w:spacing w:after="60"/>
      </w:pPr>
      <w:r>
        <w:rPr>
          <w:rFonts w:ascii="Arial" w:cs="Arial" w:eastAsia="Arial" w:hAnsi="Arial"/>
          <w:sz w:val="22"/>
          <w:szCs w:val="22"/>
        </w:rPr>
        <w:t xml:space="preserve">Run a full guided incident simulation with a structured RCA worksheet</w:t>
      </w:r>
    </w:p>
    <w:p>
      <w:pPr>
        <w:pStyle w:val="ListParagraph"/>
        <w:numPr>
          <w:ilvl w:val="0"/>
          <w:numId w:val="2"/>
        </w:numPr>
        <w:spacing w:after="60"/>
      </w:pPr>
      <w:r>
        <w:rPr>
          <w:rFonts w:ascii="Arial" w:cs="Arial" w:eastAsia="Arial" w:hAnsi="Arial"/>
          <w:sz w:val="22"/>
          <w:szCs w:val="22"/>
        </w:rPr>
        <w:t xml:space="preserve">Produce a post-incident review (PIR) document from Datadog evidence</w:t>
      </w:r>
    </w:p>
    <w:p>
      <w:pPr>
        <w:spacing w:after="120"/>
      </w:pPr>
      <w:r>
        <w:t xml:space="preserve"/>
      </w:r>
    </w:p>
    <w:p>
      <w:pPr>
        <w:pStyle w:val="Heading2"/>
      </w:pPr>
      <w:r>
        <w:rPr>
          <w:rFonts w:ascii="Arial" w:cs="Arial" w:eastAsia="Arial" w:hAnsi="Arial"/>
          <w:b/>
          <w:bCs/>
        </w:rPr>
        <w:t xml:space="preserve">Prerequisites</w:t>
      </w:r>
    </w:p>
    <w:p>
      <w:pPr>
        <w:spacing w:after="80"/>
      </w:pPr>
      <w:r>
        <w:rPr>
          <w:rFonts w:ascii="Arial" w:cs="Arial" w:eastAsia="Arial" w:hAnsi="Arial"/>
          <w:b/>
          <w:bCs/>
          <w:sz w:val="22"/>
          <w:szCs w:val="22"/>
        </w:rPr>
        <w:t xml:space="preserve">All previous units must be complete, or the following must be true:</w:t>
      </w:r>
    </w:p>
    <w:p>
      <w:pPr>
        <w:pStyle w:val="ListParagraph"/>
        <w:numPr>
          <w:ilvl w:val="0"/>
          <w:numId w:val="2"/>
        </w:numPr>
        <w:spacing w:after="60"/>
      </w:pPr>
      <w:r>
        <w:rPr>
          <w:rFonts w:ascii="Arial" w:cs="Arial" w:eastAsia="Arial" w:hAnsi="Arial"/>
          <w:sz w:val="22"/>
          <w:szCs w:val="22"/>
        </w:rPr>
        <w:t xml:space="preserve">Datadog Agent running with APM and Log collection enabled</w:t>
      </w:r>
    </w:p>
    <w:p>
      <w:pPr>
        <w:pStyle w:val="ListParagraph"/>
        <w:numPr>
          <w:ilvl w:val="0"/>
          <w:numId w:val="2"/>
        </w:numPr>
        <w:spacing w:after="60"/>
      </w:pPr>
      <w:r>
        <w:rPr>
          <w:rFonts w:ascii="Arial" w:cs="Arial" w:eastAsia="Arial" w:hAnsi="Arial"/>
          <w:sz w:val="22"/>
          <w:szCs w:val="22"/>
        </w:rPr>
        <w:t xml:space="preserve">At least one instrumented multi-service application generating traces and logs</w:t>
      </w:r>
    </w:p>
    <w:p>
      <w:pPr>
        <w:pStyle w:val="ListParagraph"/>
        <w:numPr>
          <w:ilvl w:val="0"/>
          <w:numId w:val="2"/>
        </w:numPr>
        <w:spacing w:after="60"/>
      </w:pPr>
      <w:r>
        <w:rPr>
          <w:rFonts w:ascii="Arial" w:cs="Arial" w:eastAsia="Arial" w:hAnsi="Arial"/>
          <w:sz w:val="22"/>
          <w:szCs w:val="22"/>
        </w:rPr>
        <w:t xml:space="preserve">Lab 11 dashboard (P1 Incident Response) accessible</w:t>
      </w:r>
    </w:p>
    <w:p>
      <w:pPr>
        <w:pStyle w:val="ListParagraph"/>
        <w:numPr>
          <w:ilvl w:val="0"/>
          <w:numId w:val="2"/>
        </w:numPr>
        <w:spacing w:after="60"/>
      </w:pPr>
      <w:r>
        <w:rPr>
          <w:rFonts w:ascii="Arial" w:cs="Arial" w:eastAsia="Arial" w:hAnsi="Arial"/>
          <w:sz w:val="22"/>
          <w:szCs w:val="22"/>
        </w:rPr>
        <w:t xml:space="preserve">Unit 12 deployment events configured (DD_VERSION tagging active)</w:t>
      </w:r>
    </w:p>
    <w:p>
      <w:pPr>
        <w:pStyle w:val="ListParagraph"/>
        <w:numPr>
          <w:ilvl w:val="0"/>
          <w:numId w:val="2"/>
        </w:numPr>
        <w:spacing w:after="60"/>
      </w:pPr>
      <w:r>
        <w:rPr>
          <w:rFonts w:ascii="Arial" w:cs="Arial" w:eastAsia="Arial" w:hAnsi="Arial"/>
          <w:sz w:val="22"/>
          <w:szCs w:val="22"/>
        </w:rPr>
        <w:t xml:space="preserve">Kubernetes cluster available for Part 5 (Minikube acceptable)</w:t>
      </w:r>
    </w:p>
    <w:p>
      <w:pPr>
        <w:spacing w:after="120"/>
      </w:pPr>
      <w:r>
        <w:t xml:space="preserve"/>
      </w:r>
    </w:p>
    <w:p>
      <w:r>
        <w:br w:type="page"/>
      </w:r>
    </w:p>
    <w:p>
      <w:pPr>
        <w:pStyle w:val="Heading1"/>
      </w:pPr>
      <w:r>
        <w:rPr>
          <w:rFonts w:ascii="Arial" w:cs="Arial" w:eastAsia="Arial" w:hAnsi="Arial"/>
          <w:b/>
          <w:bCs/>
        </w:rPr>
        <w:t xml:space="preserve">Part 1: The P1 Investigation Playbook (25 minutes)</w:t>
      </w:r>
    </w:p>
    <w:p>
      <w:pPr>
        <w:spacing w:after="120"/>
      </w:pPr>
      <w:r>
        <w:t xml:space="preserve"/>
      </w:r>
    </w:p>
    <w:p>
      <w:pPr>
        <w:spacing w:after="100"/>
      </w:pPr>
      <w:r>
        <w:rPr>
          <w:rFonts w:ascii="Arial" w:cs="Arial" w:eastAsia="Arial" w:hAnsi="Arial"/>
          <w:sz w:val="22"/>
          <w:szCs w:val="22"/>
        </w:rPr>
        <w:t xml:space="preserve">A P1 investigation is not a random exploration — it is a repeatable sequence that narrows the search space at each step. The five-pillar sequence below moves from symptoms (logs) to cause (infrastructure or agent), passing through every layer in between.</w:t>
      </w:r>
    </w:p>
    <w:p>
      <w:pPr>
        <w:spacing w:after="120"/>
      </w:pPr>
      <w:r>
        <w:t xml:space="preserve"/>
      </w:r>
    </w:p>
    <w:p>
      <w:pPr>
        <w:pStyle w:val="Heading2"/>
      </w:pPr>
      <w:r>
        <w:rPr>
          <w:rFonts w:ascii="Arial" w:cs="Arial" w:eastAsia="Arial" w:hAnsi="Arial"/>
          <w:b/>
          <w:bCs/>
        </w:rPr>
        <w:t xml:space="preserve">The Five-Pillar Investigation Sequence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 in Datadog</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Question It Answers</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Navigation Trigger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&gt; Search + Live Tail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first error message? What service logged it? When exactly?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here — logs are the fastest symptom surface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 APM / Traces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APM &gt; Traces &gt; individual trace view</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Which request failed? What is the call chain? Which span is the slowest?</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Pivot: copy trace_id from log and paste into APM Traces 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Service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Service 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service dependency is unhealthy? What is the blast radius?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click the red/yellow service node from the trace detail</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 Infra / K8s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Infrastructure &gt; Hosts or Kubernetes</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Is the host/pod under resource pressure? Did a node fail? Is a container restarting?</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Pivot: click the host tag from the trace or log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Agent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Fleet or kubectl exec agent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Agent healthy? Are all checks passing? Is there a data gap?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last resort — if all signals look clean but alerts persist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EBF3FB" w:val="clear"/>
            <w:tcMar>
              <w:top w:type="dxa" w:w="140"/>
              <w:left w:type="dxa" w:w="200"/>
              <w:bottom w:type="dxa" w:w="140"/>
              <w:right w:type="dxa" w:w="200"/>
            </w:tcMar>
          </w:tcPr>
          <w:p>
            <w:pPr>
              <w:spacing w:after="80"/>
            </w:pPr>
            <w:r>
              <w:rPr>
                <w:rFonts w:ascii="Arial" w:cs="Arial" w:eastAsia="Arial" w:hAnsi="Arial"/>
                <w:b/>
                <w:bCs/>
                <w:color w:val="1B4F8A"/>
                <w:sz w:val="22"/>
                <w:szCs w:val="22"/>
              </w:rPr>
              <w:t xml:space="preserve">The Pivot Principle</w:t>
            </w:r>
          </w:p>
          <w:p>
            <w:pPr>
              <w:spacing w:after="60"/>
            </w:pPr>
            <w:r>
              <w:rPr>
                <w:rFonts w:ascii="Arial" w:cs="Arial" w:eastAsia="Arial" w:hAnsi="Arial"/>
                <w:sz w:val="21"/>
                <w:szCs w:val="21"/>
              </w:rPr>
              <w:t xml:space="preserve">Every pillar hands off to the next via a shared anchor: trace_id, host tag, service name, or timestamp.</w:t>
            </w:r>
          </w:p>
          <w:p>
            <w:pPr>
              <w:spacing w:after="60"/>
            </w:pPr>
            <w:r>
              <w:rPr>
                <w:rFonts w:ascii="Arial" w:cs="Arial" w:eastAsia="Arial" w:hAnsi="Arial"/>
                <w:sz w:val="21"/>
                <w:szCs w:val="21"/>
              </w:rPr>
              <w:t xml:space="preserve">Never start a new browser tab and search from scratch — always click through from the current view.</w:t>
            </w:r>
          </w:p>
          <w:p>
            <w:pPr>
              <w:spacing w:after="60"/>
            </w:pPr>
            <w:r>
              <w:rPr>
                <w:rFonts w:ascii="Arial" w:cs="Arial" w:eastAsia="Arial" w:hAnsi="Arial"/>
                <w:sz w:val="21"/>
                <w:szCs w:val="21"/>
              </w:rPr>
              <w:t xml:space="preserve">The fastest investigators do not know more than others; they follow the chain without breaking it.</w:t>
            </w:r>
          </w:p>
        </w:tc>
      </w:tr>
    </w:tbl>
    <w:p>
      <w:pPr>
        <w:spacing w:after="120"/>
      </w:pPr>
      <w:r>
        <w:t xml:space="preserve"/>
      </w:r>
    </w:p>
    <w:p>
      <w:pPr>
        <w:pStyle w:val="Heading2"/>
      </w:pPr>
      <w:r>
        <w:rPr>
          <w:rFonts w:ascii="Arial" w:cs="Arial" w:eastAsia="Arial" w:hAnsi="Arial"/>
          <w:b/>
          <w:bCs/>
        </w:rPr>
        <w:t xml:space="preserve">Step 1: Master the Pillar Pivot Points</w:t>
      </w:r>
    </w:p>
    <w:p>
      <w:pPr>
        <w:spacing w:after="100"/>
      </w:pPr>
      <w:r>
        <w:rPr>
          <w:rFonts w:ascii="Arial" w:cs="Arial" w:eastAsia="Arial" w:hAnsi="Arial"/>
          <w:sz w:val="22"/>
          <w:szCs w:val="22"/>
        </w:rPr>
        <w:t xml:space="preserve">These are the exact navigation paths in Datadog that connect each pillar to the next. Practice each one before the simulation.</w:t>
      </w:r>
    </w:p>
    <w:p>
      <w:pPr>
        <w:spacing w:after="120"/>
      </w:pPr>
      <w:r>
        <w:t xml:space="preserve"/>
      </w:r>
    </w:p>
    <w:p>
      <w:pPr>
        <w:pStyle w:val="Heading3"/>
      </w:pPr>
      <w:r>
        <w:rPr>
          <w:rFonts w:ascii="Arial" w:cs="Arial" w:eastAsia="Arial" w:hAnsi="Arial"/>
          <w:b/>
          <w:bCs/>
        </w:rPr>
        <w:t xml:space="preserve">Pivot 1: Log Event -&gt; APM Trace</w:t>
      </w:r>
    </w:p>
    <w:p>
      <w:pPr>
        <w:pStyle w:val="ListParagraph"/>
        <w:numPr>
          <w:ilvl w:val="0"/>
          <w:numId w:val="3"/>
        </w:numPr>
        <w:spacing w:after="60"/>
      </w:pPr>
      <w:r>
        <w:rPr>
          <w:rFonts w:ascii="Arial" w:cs="Arial" w:eastAsia="Arial" w:hAnsi="Arial"/>
          <w:sz w:val="22"/>
          <w:szCs w:val="22"/>
        </w:rPr>
        <w:t xml:space="preserve">In Logs &gt; Search, click on any error log event to open the detail panel</w:t>
      </w:r>
    </w:p>
    <w:p>
      <w:pPr>
        <w:pStyle w:val="ListParagraph"/>
        <w:numPr>
          <w:ilvl w:val="0"/>
          <w:numId w:val="3"/>
        </w:numPr>
        <w:spacing w:after="60"/>
      </w:pPr>
      <w:r>
        <w:rPr>
          <w:rFonts w:ascii="Arial" w:cs="Arial" w:eastAsia="Arial" w:hAnsi="Arial"/>
          <w:sz w:val="22"/>
          <w:szCs w:val="22"/>
        </w:rPr>
        <w:t xml:space="preserve">In the right panel, look for the field dd.trace_id</w:t>
      </w:r>
    </w:p>
    <w:p>
      <w:pPr>
        <w:pStyle w:val="ListParagraph"/>
        <w:numPr>
          <w:ilvl w:val="0"/>
          <w:numId w:val="3"/>
        </w:numPr>
        <w:spacing w:after="60"/>
      </w:pPr>
      <w:r>
        <w:rPr>
          <w:rFonts w:ascii="Arial" w:cs="Arial" w:eastAsia="Arial" w:hAnsi="Arial"/>
          <w:sz w:val="22"/>
          <w:szCs w:val="22"/>
        </w:rPr>
        <w:t xml:space="preserve">Click the trace_id value — Datadog opens the corresponding APM trace directly</w:t>
      </w:r>
    </w:p>
    <w:p>
      <w:pPr>
        <w:pStyle w:val="ListParagraph"/>
        <w:numPr>
          <w:ilvl w:val="0"/>
          <w:numId w:val="3"/>
        </w:numPr>
        <w:spacing w:after="60"/>
      </w:pPr>
      <w:r>
        <w:rPr>
          <w:rFonts w:ascii="Arial" w:cs="Arial" w:eastAsia="Arial" w:hAnsi="Arial"/>
          <w:sz w:val="22"/>
          <w:szCs w:val="22"/>
        </w:rPr>
        <w:t xml:space="preserve">You are now in the APM flame graph for that exact failed request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CCCCCC" w:sz="1"/>
              <w:right w:val="single" w:color="CCCCCC" w:sz="1"/>
            </w:tcBorders>
            <w:shd w:fill="FFF8E1" w:val="clear"/>
            <w:tcMar>
              <w:top w:type="dxa" w:w="140"/>
              <w:left w:type="dxa" w:w="200"/>
              <w:bottom w:type="dxa" w:w="140"/>
              <w:right w:type="dxa" w:w="200"/>
            </w:tcMar>
          </w:tcPr>
          <w:p>
            <w:pPr>
              <w:spacing w:after="80"/>
            </w:pPr>
            <w:r>
              <w:rPr>
                <w:rFonts w:ascii="Arial" w:cs="Arial" w:eastAsia="Arial" w:hAnsi="Arial"/>
                <w:b/>
                <w:bCs/>
                <w:color w:val="E67E22"/>
                <w:sz w:val="22"/>
                <w:szCs w:val="22"/>
              </w:rPr>
              <w:t xml:space="preserve">If dd.trace_id is missing from logs</w:t>
            </w:r>
          </w:p>
          <w:p>
            <w:pPr>
              <w:spacing w:after="60"/>
            </w:pPr>
            <w:r>
              <w:rPr>
                <w:rFonts w:ascii="Arial" w:cs="Arial" w:eastAsia="Arial" w:hAnsi="Arial"/>
                <w:sz w:val="21"/>
                <w:szCs w:val="21"/>
              </w:rPr>
              <w:t xml:space="preserve">The application does not have DD_LOGS_INJECTION=true set, or the tracer is not initialised before the logger.</w:t>
            </w:r>
          </w:p>
          <w:p>
            <w:pPr>
              <w:spacing w:after="60"/>
            </w:pPr>
            <w:r>
              <w:rPr>
                <w:rFonts w:ascii="Arial" w:cs="Arial" w:eastAsia="Arial" w:hAnsi="Arial"/>
                <w:sz w:val="21"/>
                <w:szCs w:val="21"/>
              </w:rPr>
              <w:t xml:space="preserve">Fix: set DD_LOGS_INJECTION=true in the app environment. Reinject and wait 2-3 minutes.</w:t>
            </w:r>
          </w:p>
          <w:p>
            <w:pPr>
              <w:spacing w:after="60"/>
            </w:pPr>
            <w:r>
              <w:rPr>
                <w:rFonts w:ascii="Arial" w:cs="Arial" w:eastAsia="Arial" w:hAnsi="Arial"/>
                <w:sz w:val="21"/>
                <w:szCs w:val="21"/>
              </w:rPr>
              <w:t xml:space="preserve">Without trace injection, you must pivot manually: copy the timestamp from the log and search APM Traces by that time window + service name.</w:t>
            </w:r>
          </w:p>
        </w:tc>
      </w:tr>
    </w:tbl>
    <w:p>
      <w:pPr>
        <w:spacing w:after="120"/>
      </w:pPr>
      <w:r>
        <w:t xml:space="preserve"/>
      </w:r>
    </w:p>
    <w:p>
      <w:pPr>
        <w:pStyle w:val="Heading3"/>
      </w:pPr>
      <w:r>
        <w:rPr>
          <w:rFonts w:ascii="Arial" w:cs="Arial" w:eastAsia="Arial" w:hAnsi="Arial"/>
          <w:b/>
          <w:bCs/>
        </w:rPr>
        <w:t xml:space="preserve">Pivot 2: APM Trace -&gt; Service Map</w:t>
      </w:r>
    </w:p>
    <w:p>
      <w:pPr>
        <w:pStyle w:val="ListParagraph"/>
        <w:numPr>
          <w:ilvl w:val="0"/>
          <w:numId w:val="3"/>
        </w:numPr>
        <w:spacing w:after="60"/>
      </w:pPr>
      <w:r>
        <w:rPr>
          <w:rFonts w:ascii="Arial" w:cs="Arial" w:eastAsia="Arial" w:hAnsi="Arial"/>
          <w:sz w:val="22"/>
          <w:szCs w:val="22"/>
        </w:rPr>
        <w:t xml:space="preserve">In the APM trace flame graph, note the root service name at the top of the call chain</w:t>
      </w:r>
    </w:p>
    <w:p>
      <w:pPr>
        <w:pStyle w:val="ListParagraph"/>
        <w:numPr>
          <w:ilvl w:val="0"/>
          <w:numId w:val="3"/>
        </w:numPr>
        <w:spacing w:after="60"/>
      </w:pPr>
      <w:r>
        <w:rPr>
          <w:rFonts w:ascii="Arial" w:cs="Arial" w:eastAsia="Arial" w:hAnsi="Arial"/>
          <w:sz w:val="22"/>
          <w:szCs w:val="22"/>
        </w:rPr>
        <w:t xml:space="preserve">Navigate to APM &gt; Service Map</w:t>
      </w:r>
    </w:p>
    <w:p>
      <w:pPr>
        <w:pStyle w:val="ListParagraph"/>
        <w:numPr>
          <w:ilvl w:val="0"/>
          <w:numId w:val="3"/>
        </w:numPr>
        <w:spacing w:after="60"/>
      </w:pPr>
      <w:r>
        <w:rPr>
          <w:rFonts w:ascii="Arial" w:cs="Arial" w:eastAsia="Arial" w:hAnsi="Arial"/>
          <w:sz w:val="22"/>
          <w:szCs w:val="22"/>
        </w:rPr>
        <w:t xml:space="preserve">Find the root service node — it should be red or yellow if the incident is active</w:t>
      </w:r>
    </w:p>
    <w:p>
      <w:pPr>
        <w:pStyle w:val="ListParagraph"/>
        <w:numPr>
          <w:ilvl w:val="0"/>
          <w:numId w:val="3"/>
        </w:numPr>
        <w:spacing w:after="60"/>
      </w:pPr>
      <w:r>
        <w:rPr>
          <w:rFonts w:ascii="Arial" w:cs="Arial" w:eastAsia="Arial" w:hAnsi="Arial"/>
          <w:sz w:val="22"/>
          <w:szCs w:val="22"/>
        </w:rPr>
        <w:t xml:space="preserve">Click on it to see its downstream dependencies and their health status</w:t>
      </w:r>
    </w:p>
    <w:p>
      <w:pPr>
        <w:spacing w:after="120"/>
      </w:pPr>
      <w:r>
        <w:t xml:space="preserve"/>
      </w:r>
    </w:p>
    <w:p>
      <w:pPr>
        <w:pStyle w:val="Heading3"/>
      </w:pPr>
      <w:r>
        <w:rPr>
          <w:rFonts w:ascii="Arial" w:cs="Arial" w:eastAsia="Arial" w:hAnsi="Arial"/>
          <w:b/>
          <w:bCs/>
        </w:rPr>
        <w:t xml:space="preserve">Pivot 3: APM Trace -&gt; Infrastructure</w:t>
      </w:r>
    </w:p>
    <w:p>
      <w:pPr>
        <w:pStyle w:val="ListParagraph"/>
        <w:numPr>
          <w:ilvl w:val="0"/>
          <w:numId w:val="3"/>
        </w:numPr>
        <w:spacing w:after="60"/>
      </w:pPr>
      <w:r>
        <w:rPr>
          <w:rFonts w:ascii="Arial" w:cs="Arial" w:eastAsia="Arial" w:hAnsi="Arial"/>
          <w:sz w:val="22"/>
          <w:szCs w:val="22"/>
        </w:rPr>
        <w:t xml:space="preserve">In the APM trace detail view, find the Infrastructure tab in the right panel</w:t>
      </w:r>
    </w:p>
    <w:p>
      <w:pPr>
        <w:pStyle w:val="ListParagraph"/>
        <w:numPr>
          <w:ilvl w:val="0"/>
          <w:numId w:val="3"/>
        </w:numPr>
        <w:spacing w:after="60"/>
      </w:pPr>
      <w:r>
        <w:rPr>
          <w:rFonts w:ascii="Arial" w:cs="Arial" w:eastAsia="Arial" w:hAnsi="Arial"/>
          <w:sz w:val="22"/>
          <w:szCs w:val="22"/>
        </w:rPr>
        <w:t xml:space="preserve">Click it — Datadog shows the host metrics (CPU, memory, network) for the host that processed this trace</w:t>
      </w:r>
    </w:p>
    <w:p>
      <w:pPr>
        <w:pStyle w:val="ListParagraph"/>
        <w:numPr>
          <w:ilvl w:val="0"/>
          <w:numId w:val="3"/>
        </w:numPr>
        <w:spacing w:after="60"/>
      </w:pPr>
      <w:r>
        <w:rPr>
          <w:rFonts w:ascii="Arial" w:cs="Arial" w:eastAsia="Arial" w:hAnsi="Arial"/>
          <w:sz w:val="22"/>
          <w:szCs w:val="22"/>
        </w:rPr>
        <w:t xml:space="preserve">Alternatively: click the host tag in the trace metadata (e.g., host:prod-worker-3)</w:t>
      </w:r>
    </w:p>
    <w:p>
      <w:pPr>
        <w:pStyle w:val="ListParagraph"/>
        <w:numPr>
          <w:ilvl w:val="0"/>
          <w:numId w:val="3"/>
        </w:numPr>
        <w:spacing w:after="60"/>
      </w:pPr>
      <w:r>
        <w:rPr>
          <w:rFonts w:ascii="Arial" w:cs="Arial" w:eastAsia="Arial" w:hAnsi="Arial"/>
          <w:sz w:val="22"/>
          <w:szCs w:val="22"/>
        </w:rPr>
        <w:t xml:space="preserve">This opens the Host Dashboard pre-filtered to that exact host</w:t>
      </w:r>
    </w:p>
    <w:p>
      <w:pPr>
        <w:spacing w:after="120"/>
      </w:pPr>
      <w:r>
        <w:t xml:space="preserve"/>
      </w:r>
    </w:p>
    <w:p>
      <w:pPr>
        <w:pStyle w:val="Heading3"/>
      </w:pPr>
      <w:r>
        <w:rPr>
          <w:rFonts w:ascii="Arial" w:cs="Arial" w:eastAsia="Arial" w:hAnsi="Arial"/>
          <w:b/>
          <w:bCs/>
        </w:rPr>
        <w:t xml:space="preserve">Pivot 4: Log Event -&gt; Kubernetes Pod</w:t>
      </w:r>
    </w:p>
    <w:p>
      <w:pPr>
        <w:pStyle w:val="ListParagraph"/>
        <w:numPr>
          <w:ilvl w:val="0"/>
          <w:numId w:val="3"/>
        </w:numPr>
        <w:spacing w:after="60"/>
      </w:pPr>
      <w:r>
        <w:rPr>
          <w:rFonts w:ascii="Arial" w:cs="Arial" w:eastAsia="Arial" w:hAnsi="Arial"/>
          <w:sz w:val="22"/>
          <w:szCs w:val="22"/>
        </w:rPr>
        <w:t xml:space="preserve">In the log event detail panel, look for the tag kube_pod_name</w:t>
      </w:r>
    </w:p>
    <w:p>
      <w:pPr>
        <w:pStyle w:val="ListParagraph"/>
        <w:numPr>
          <w:ilvl w:val="0"/>
          <w:numId w:val="3"/>
        </w:numPr>
        <w:spacing w:after="60"/>
      </w:pPr>
      <w:r>
        <w:rPr>
          <w:rFonts w:ascii="Arial" w:cs="Arial" w:eastAsia="Arial" w:hAnsi="Arial"/>
          <w:sz w:val="22"/>
          <w:szCs w:val="22"/>
        </w:rPr>
        <w:t xml:space="preserve">Click the pod name — Datadog opens the Kubernetes pod detail view</w:t>
      </w:r>
    </w:p>
    <w:p>
      <w:pPr>
        <w:pStyle w:val="ListParagraph"/>
        <w:numPr>
          <w:ilvl w:val="0"/>
          <w:numId w:val="3"/>
        </w:numPr>
        <w:spacing w:after="60"/>
      </w:pPr>
      <w:r>
        <w:rPr>
          <w:rFonts w:ascii="Arial" w:cs="Arial" w:eastAsia="Arial" w:hAnsi="Arial"/>
          <w:sz w:val="22"/>
          <w:szCs w:val="22"/>
        </w:rPr>
        <w:t xml:space="preserve">Navigate to the Metrics tab to check memory, CPU, and restart count for that specific pod</w:t>
      </w:r>
    </w:p>
    <w:p>
      <w:pPr>
        <w:spacing w:after="120"/>
      </w:pPr>
      <w:r>
        <w:t xml:space="preserve"/>
      </w:r>
    </w:p>
    <w:p>
      <w:pPr>
        <w:pStyle w:val="Heading2"/>
      </w:pPr>
      <w:r>
        <w:rPr>
          <w:rFonts w:ascii="Arial" w:cs="Arial" w:eastAsia="Arial" w:hAnsi="Arial"/>
          <w:b/>
          <w:bCs/>
        </w:rPr>
        <w:t xml:space="preserve">Step 2: Build the RCA Evidence Map</w:t>
      </w:r>
    </w:p>
    <w:p>
      <w:pPr>
        <w:spacing w:after="100"/>
      </w:pPr>
      <w:r>
        <w:rPr>
          <w:rFonts w:ascii="Arial" w:cs="Arial" w:eastAsia="Arial" w:hAnsi="Arial"/>
          <w:sz w:val="22"/>
          <w:szCs w:val="22"/>
        </w:rPr>
        <w:t xml:space="preserve">During an incident, fill in this map as you move through pillars. It becomes the backbone of your post-incident review.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Evidence Slot</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to Record</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Datadog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Start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timestamp of the first error log or monitor alert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&gt; first error entry OR Monitor &gt; Alert History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First Error Message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exact error string — this is usually the root cause description</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Logs &gt; error log detail &gt; message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Failing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service name that produced the first error in the call chain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Trace &gt; lowest-level red span service name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Affected Endpoints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HTTP routes / operations showing high error rate</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APM &gt; Service &gt; Top List of erroring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Signal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 there a CPU spike, OOM event, or pod restart at the same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&gt; Host or K8s &gt; Metrics at incident time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Upstream Dependency</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Did a downstream service (DB, cache, external API) show latency?</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Service Map &gt; dependency nodes &gt; latency/error indicators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Anomaly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Watchdog surface an anomaly in the same window?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Watchdog panel or Monitors &gt; Watchdog Alerts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Deploy Correlation</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Was there a deploy event in the 30 minutes before the incident?</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Dashboard &gt; Deploy event overlay OR APM &gt; Deployment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did metrics return to baseline? Confirmed by which signal?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error rate timeseries — when line returns to &lt; 1%</w:t>
            </w:r>
          </w:p>
        </w:tc>
      </w:tr>
    </w:tbl>
    <w:p>
      <w:pPr>
        <w:spacing w:after="120"/>
      </w:pPr>
      <w:r>
        <w:t xml:space="preserve"/>
      </w:r>
    </w:p>
    <w:p>
      <w:r>
        <w:br w:type="page"/>
      </w:r>
    </w:p>
    <w:p>
      <w:pPr>
        <w:pStyle w:val="Heading1"/>
      </w:pPr>
      <w:r>
        <w:rPr>
          <w:rFonts w:ascii="Arial" w:cs="Arial" w:eastAsia="Arial" w:hAnsi="Arial"/>
          <w:b/>
          <w:bCs/>
        </w:rPr>
        <w:t xml:space="preserve">Part 2: Watchdog, Monitors, and Dashboards in RCA (20 minutes)</w:t>
      </w:r>
    </w:p>
    <w:p>
      <w:pPr>
        <w:spacing w:after="120"/>
      </w:pPr>
      <w:r>
        <w:t xml:space="preserve"/>
      </w:r>
    </w:p>
    <w:p>
      <w:pPr>
        <w:spacing w:after="100"/>
      </w:pPr>
      <w:r>
        <w:rPr>
          <w:rFonts w:ascii="Arial" w:cs="Arial" w:eastAsia="Arial" w:hAnsi="Arial"/>
          <w:sz w:val="22"/>
          <w:szCs w:val="22"/>
        </w:rPr>
        <w:t xml:space="preserve">These three tools are not just for alerting — they are retrospective RCA accelerators. Used correctly, they can compress a 45-minute investigation into 10 minutes by surfacing correlations that a human analyst would miss.</w:t>
      </w:r>
    </w:p>
    <w:p>
      <w:pPr>
        <w:spacing w:after="120"/>
      </w:pPr>
      <w:r>
        <w:t xml:space="preserve"/>
      </w:r>
    </w:p>
    <w:p>
      <w:pPr>
        <w:pStyle w:val="Heading2"/>
      </w:pPr>
      <w:r>
        <w:rPr>
          <w:rFonts w:ascii="Arial" w:cs="Arial" w:eastAsia="Arial" w:hAnsi="Arial"/>
          <w:b/>
          <w:bCs/>
        </w:rPr>
        <w:t xml:space="preserve">Step 3: Watchdog as an RCA Accelerator</w:t>
      </w:r>
    </w:p>
    <w:p>
      <w:pPr>
        <w:spacing w:after="100"/>
      </w:pPr>
      <w:r>
        <w:rPr>
          <w:rFonts w:ascii="Arial" w:cs="Arial" w:eastAsia="Arial" w:hAnsi="Arial"/>
          <w:sz w:val="22"/>
          <w:szCs w:val="22"/>
        </w:rPr>
        <w:t xml:space="preserve">Watchdog is Datadog's algorithmic anomaly detection engine. It continuously analyses your APM, infrastructure, and log data for deviations from learned baselines — without requiring you to pre-configure monitors.</w:t>
      </w:r>
    </w:p>
    <w:p>
      <w:pPr>
        <w:spacing w:after="120"/>
      </w:pPr>
      <w:r>
        <w:t xml:space="preserve"/>
      </w:r>
    </w:p>
    <w:p>
      <w:pPr>
        <w:spacing w:after="80"/>
      </w:pPr>
      <w:r>
        <w:rPr>
          <w:rFonts w:ascii="Arial" w:cs="Arial" w:eastAsia="Arial" w:hAnsi="Arial"/>
          <w:b/>
          <w:bCs/>
          <w:sz w:val="22"/>
          <w:szCs w:val="22"/>
        </w:rPr>
        <w:t xml:space="preserve">What Watchdog Surfaces Automatically</w:t>
      </w:r>
    </w:p>
    <w:p>
      <w:pPr>
        <w:pStyle w:val="ListParagraph"/>
        <w:numPr>
          <w:ilvl w:val="0"/>
          <w:numId w:val="2"/>
        </w:numPr>
        <w:spacing w:after="60"/>
      </w:pPr>
      <w:r>
        <w:rPr>
          <w:rFonts w:ascii="Arial" w:cs="Arial" w:eastAsia="Arial" w:hAnsi="Arial"/>
          <w:sz w:val="22"/>
          <w:szCs w:val="22"/>
        </w:rPr>
        <w:t xml:space="preserve">Unusual spike in error rate on a specific endpoint (not just service-wide)</w:t>
      </w:r>
    </w:p>
    <w:p>
      <w:pPr>
        <w:pStyle w:val="ListParagraph"/>
        <w:numPr>
          <w:ilvl w:val="0"/>
          <w:numId w:val="2"/>
        </w:numPr>
        <w:spacing w:after="60"/>
      </w:pPr>
      <w:r>
        <w:rPr>
          <w:rFonts w:ascii="Arial" w:cs="Arial" w:eastAsia="Arial" w:hAnsi="Arial"/>
          <w:sz w:val="22"/>
          <w:szCs w:val="22"/>
        </w:rPr>
        <w:t xml:space="preserve">Latency regression in a specific resource that other resources in the same service do not share</w:t>
      </w:r>
    </w:p>
    <w:p>
      <w:pPr>
        <w:pStyle w:val="ListParagraph"/>
        <w:numPr>
          <w:ilvl w:val="0"/>
          <w:numId w:val="2"/>
        </w:numPr>
        <w:spacing w:after="60"/>
      </w:pPr>
      <w:r>
        <w:rPr>
          <w:rFonts w:ascii="Arial" w:cs="Arial" w:eastAsia="Arial" w:hAnsi="Arial"/>
          <w:sz w:val="22"/>
          <w:szCs w:val="22"/>
        </w:rPr>
        <w:t xml:space="preserve">Anomalous increase in a specific log error pattern — even before a monitor fires</w:t>
      </w:r>
    </w:p>
    <w:p>
      <w:pPr>
        <w:pStyle w:val="ListParagraph"/>
        <w:numPr>
          <w:ilvl w:val="0"/>
          <w:numId w:val="2"/>
        </w:numPr>
        <w:spacing w:after="60"/>
      </w:pPr>
      <w:r>
        <w:rPr>
          <w:rFonts w:ascii="Arial" w:cs="Arial" w:eastAsia="Arial" w:hAnsi="Arial"/>
          <w:sz w:val="22"/>
          <w:szCs w:val="22"/>
        </w:rPr>
        <w:t xml:space="preserve">Correlated anomalies across services: Watchdog links DB slow queries to downstream service latency</w:t>
      </w:r>
    </w:p>
    <w:p>
      <w:pPr>
        <w:spacing w:after="120"/>
      </w:pPr>
      <w:r>
        <w:t xml:space="preserve"/>
      </w:r>
    </w:p>
    <w:p>
      <w:pPr>
        <w:spacing w:after="80"/>
      </w:pPr>
      <w:r>
        <w:rPr>
          <w:rFonts w:ascii="Arial" w:cs="Arial" w:eastAsia="Arial" w:hAnsi="Arial"/>
          <w:b/>
          <w:bCs/>
          <w:sz w:val="22"/>
          <w:szCs w:val="22"/>
        </w:rPr>
        <w:t xml:space="preserve">How to Use Watchdog in RCA</w:t>
      </w:r>
    </w:p>
    <w:p>
      <w:pPr>
        <w:pStyle w:val="ListParagraph"/>
        <w:numPr>
          <w:ilvl w:val="0"/>
          <w:numId w:val="3"/>
        </w:numPr>
        <w:spacing w:after="60"/>
      </w:pPr>
      <w:r>
        <w:rPr>
          <w:rFonts w:ascii="Arial" w:cs="Arial" w:eastAsia="Arial" w:hAnsi="Arial"/>
          <w:sz w:val="22"/>
          <w:szCs w:val="22"/>
        </w:rPr>
        <w:t xml:space="preserve">Navigate to: APM &gt; Watchdog (or Monitors &gt; Watchdog Alerts)</w:t>
      </w:r>
    </w:p>
    <w:p>
      <w:pPr>
        <w:pStyle w:val="ListParagraph"/>
        <w:numPr>
          <w:ilvl w:val="0"/>
          <w:numId w:val="3"/>
        </w:numPr>
        <w:spacing w:after="60"/>
      </w:pPr>
      <w:r>
        <w:rPr>
          <w:rFonts w:ascii="Arial" w:cs="Arial" w:eastAsia="Arial" w:hAnsi="Arial"/>
          <w:sz w:val="22"/>
          <w:szCs w:val="22"/>
        </w:rPr>
        <w:t xml:space="preserve">Set the time filter to cover the incident window (use the global time selector)</w:t>
      </w:r>
    </w:p>
    <w:p>
      <w:pPr>
        <w:pStyle w:val="ListParagraph"/>
        <w:numPr>
          <w:ilvl w:val="0"/>
          <w:numId w:val="3"/>
        </w:numPr>
        <w:spacing w:after="60"/>
      </w:pPr>
      <w:r>
        <w:rPr>
          <w:rFonts w:ascii="Arial" w:cs="Arial" w:eastAsia="Arial" w:hAnsi="Arial"/>
          <w:sz w:val="22"/>
          <w:szCs w:val="22"/>
        </w:rPr>
        <w:t xml:space="preserve">Look for anomaly cards that appeared in the 30 minutes before your first alert</w:t>
      </w:r>
    </w:p>
    <w:p>
      <w:pPr>
        <w:pStyle w:val="ListParagraph"/>
        <w:numPr>
          <w:ilvl w:val="0"/>
          <w:numId w:val="3"/>
        </w:numPr>
        <w:spacing w:after="60"/>
      </w:pPr>
      <w:r>
        <w:rPr>
          <w:rFonts w:ascii="Arial" w:cs="Arial" w:eastAsia="Arial" w:hAnsi="Arial"/>
          <w:sz w:val="22"/>
          <w:szCs w:val="22"/>
        </w:rPr>
        <w:t xml:space="preserve">Click on any Watchdog card to see: the affected service, metric, baseline, and anomaly start time</w:t>
      </w:r>
    </w:p>
    <w:p>
      <w:pPr>
        <w:pStyle w:val="ListParagraph"/>
        <w:numPr>
          <w:ilvl w:val="0"/>
          <w:numId w:val="3"/>
        </w:numPr>
        <w:spacing w:after="60"/>
      </w:pPr>
      <w:r>
        <w:rPr>
          <w:rFonts w:ascii="Arial" w:cs="Arial" w:eastAsia="Arial" w:hAnsi="Arial"/>
          <w:sz w:val="22"/>
          <w:szCs w:val="22"/>
        </w:rPr>
        <w:t xml:space="preserve">Check if the anomaly start time precedes your first monitor alert — this is leading-indicator evidence</w:t>
      </w:r>
    </w:p>
    <w:p>
      <w:pPr>
        <w:pStyle w:val="ListParagraph"/>
        <w:numPr>
          <w:ilvl w:val="0"/>
          <w:numId w:val="3"/>
        </w:numPr>
        <w:spacing w:after="60"/>
      </w:pPr>
      <w:r>
        <w:rPr>
          <w:rFonts w:ascii="Arial" w:cs="Arial" w:eastAsia="Arial" w:hAnsi="Arial"/>
          <w:sz w:val="22"/>
          <w:szCs w:val="22"/>
        </w:rPr>
        <w:t xml:space="preserve">Cross-reference the Watchdog anomaly service with your Service Map to confirm blast radius alignment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EBF3FB" w:val="clear"/>
            <w:tcMar>
              <w:top w:type="dxa" w:w="140"/>
              <w:left w:type="dxa" w:w="200"/>
              <w:bottom w:type="dxa" w:w="140"/>
              <w:right w:type="dxa" w:w="200"/>
            </w:tcMar>
          </w:tcPr>
          <w:p>
            <w:pPr>
              <w:spacing w:after="80"/>
            </w:pPr>
            <w:r>
              <w:rPr>
                <w:rFonts w:ascii="Arial" w:cs="Arial" w:eastAsia="Arial" w:hAnsi="Arial"/>
                <w:b/>
                <w:bCs/>
                <w:color w:val="1B4F8A"/>
                <w:sz w:val="22"/>
                <w:szCs w:val="22"/>
              </w:rPr>
              <w:t xml:space="preserve">The Watchdog Precursor Pattern</w:t>
            </w:r>
          </w:p>
          <w:p>
            <w:pPr>
              <w:spacing w:after="60"/>
            </w:pPr>
            <w:r>
              <w:rPr>
                <w:rFonts w:ascii="Arial" w:cs="Arial" w:eastAsia="Arial" w:hAnsi="Arial"/>
                <w:sz w:val="21"/>
                <w:szCs w:val="21"/>
              </w:rPr>
              <w:t xml:space="preserve">In most incidents, Watchdog detects the anomaly 2-5 minutes before a threshold-based monitor fires.</w:t>
            </w:r>
          </w:p>
          <w:p>
            <w:pPr>
              <w:spacing w:after="60"/>
            </w:pPr>
            <w:r>
              <w:rPr>
                <w:rFonts w:ascii="Arial" w:cs="Arial" w:eastAsia="Arial" w:hAnsi="Arial"/>
                <w:sz w:val="21"/>
                <w:szCs w:val="21"/>
              </w:rPr>
              <w:t xml:space="preserve">This gap represents the detection lag in your monitoring strategy.</w:t>
            </w:r>
          </w:p>
          <w:p>
            <w:pPr>
              <w:spacing w:after="60"/>
            </w:pPr>
            <w:r>
              <w:rPr>
                <w:rFonts w:ascii="Arial" w:cs="Arial" w:eastAsia="Arial" w:hAnsi="Arial"/>
                <w:sz w:val="21"/>
                <w:szCs w:val="21"/>
              </w:rPr>
              <w:t xml:space="preserve">Use Watchdog retrospectively in RCA to establish: 'The root cause was detectable at T+2min, but we were not paged until T+7min'.</w:t>
            </w:r>
          </w:p>
          <w:p>
            <w:pPr>
              <w:spacing w:after="60"/>
            </w:pPr>
            <w:r>
              <w:rPr>
                <w:rFonts w:ascii="Arial" w:cs="Arial" w:eastAsia="Arial" w:hAnsi="Arial"/>
                <w:sz w:val="21"/>
                <w:szCs w:val="21"/>
              </w:rPr>
              <w:t xml:space="preserve">This gap becomes a monitor improvement action item in your PIR.</w:t>
            </w:r>
          </w:p>
        </w:tc>
      </w:tr>
    </w:tbl>
    <w:p>
      <w:pPr>
        <w:spacing w:after="120"/>
      </w:pPr>
      <w:r>
        <w:t xml:space="preserve"/>
      </w:r>
    </w:p>
    <w:p>
      <w:pPr>
        <w:pStyle w:val="Heading2"/>
      </w:pPr>
      <w:r>
        <w:rPr>
          <w:rFonts w:ascii="Arial" w:cs="Arial" w:eastAsia="Arial" w:hAnsi="Arial"/>
          <w:b/>
          <w:bCs/>
        </w:rPr>
        <w:t xml:space="preserve">Step 4: Monitor Alert History in RCA</w:t>
      </w:r>
    </w:p>
    <w:p>
      <w:pPr>
        <w:spacing w:after="100"/>
      </w:pPr>
      <w:r>
        <w:rPr>
          <w:rFonts w:ascii="Arial" w:cs="Arial" w:eastAsia="Arial" w:hAnsi="Arial"/>
          <w:sz w:val="22"/>
          <w:szCs w:val="22"/>
        </w:rPr>
        <w:t xml:space="preserve">Monitor alert history provides a chronological record of what your monitoring system 'knew' and when. This is critical for establishing a timeline of events in the RCA.</w:t>
      </w:r>
    </w:p>
    <w:p>
      <w:pPr>
        <w:spacing w:after="120"/>
      </w:pPr>
      <w:r>
        <w:t xml:space="preserve"/>
      </w:r>
    </w:p>
    <w:p>
      <w:pPr>
        <w:pStyle w:val="ListParagraph"/>
        <w:numPr>
          <w:ilvl w:val="0"/>
          <w:numId w:val="3"/>
        </w:numPr>
        <w:spacing w:after="60"/>
      </w:pPr>
      <w:r>
        <w:rPr>
          <w:rFonts w:ascii="Arial" w:cs="Arial" w:eastAsia="Arial" w:hAnsi="Arial"/>
          <w:sz w:val="22"/>
          <w:szCs w:val="22"/>
        </w:rPr>
        <w:t xml:space="preserve">Navigate to: Monitors &gt; Manage Monitors</w:t>
      </w:r>
    </w:p>
    <w:p>
      <w:pPr>
        <w:pStyle w:val="ListParagraph"/>
        <w:numPr>
          <w:ilvl w:val="0"/>
          <w:numId w:val="3"/>
        </w:numPr>
        <w:spacing w:after="60"/>
      </w:pPr>
      <w:r>
        <w:rPr>
          <w:rFonts w:ascii="Arial" w:cs="Arial" w:eastAsia="Arial" w:hAnsi="Arial"/>
          <w:sz w:val="22"/>
          <w:szCs w:val="22"/>
        </w:rPr>
        <w:t xml:space="preserve">Filter by service:your-service or env:production</w:t>
      </w:r>
    </w:p>
    <w:p>
      <w:pPr>
        <w:pStyle w:val="ListParagraph"/>
        <w:numPr>
          <w:ilvl w:val="0"/>
          <w:numId w:val="3"/>
        </w:numPr>
        <w:spacing w:after="60"/>
      </w:pPr>
      <w:r>
        <w:rPr>
          <w:rFonts w:ascii="Arial" w:cs="Arial" w:eastAsia="Arial" w:hAnsi="Arial"/>
          <w:sz w:val="22"/>
          <w:szCs w:val="22"/>
        </w:rPr>
        <w:t xml:space="preserve">For each monitor that fired during the incident, click to open its history</w:t>
      </w:r>
    </w:p>
    <w:p>
      <w:pPr>
        <w:pStyle w:val="ListParagraph"/>
        <w:numPr>
          <w:ilvl w:val="0"/>
          <w:numId w:val="3"/>
        </w:numPr>
        <w:spacing w:after="60"/>
      </w:pPr>
      <w:r>
        <w:rPr>
          <w:rFonts w:ascii="Arial" w:cs="Arial" w:eastAsia="Arial" w:hAnsi="Arial"/>
          <w:sz w:val="22"/>
          <w:szCs w:val="22"/>
        </w:rPr>
        <w:t xml:space="preserve">In the history view, note: first ALERT time, transitions (WARN -&gt; ALERT -&gt; RECOVERED), and duration</w:t>
      </w:r>
    </w:p>
    <w:p>
      <w:pPr>
        <w:pStyle w:val="ListParagraph"/>
        <w:numPr>
          <w:ilvl w:val="0"/>
          <w:numId w:val="3"/>
        </w:numPr>
        <w:spacing w:after="60"/>
      </w:pPr>
      <w:r>
        <w:rPr>
          <w:rFonts w:ascii="Arial" w:cs="Arial" w:eastAsia="Arial" w:hAnsi="Arial"/>
          <w:sz w:val="22"/>
          <w:szCs w:val="22"/>
        </w:rPr>
        <w:t xml:space="preserve">Construct a monitor timeline table (see template below)</w:t>
      </w:r>
    </w:p>
    <w:p>
      <w:pPr>
        <w:spacing w:after="120"/>
      </w:pPr>
      <w:r>
        <w:t xml:space="preserve"/>
      </w:r>
    </w:p>
    <w:p>
      <w:pPr>
        <w:spacing w:after="80"/>
      </w:pPr>
      <w:r>
        <w:rPr>
          <w:rFonts w:ascii="Arial" w:cs="Arial" w:eastAsia="Arial" w:hAnsi="Arial"/>
          <w:b/>
          <w:bCs/>
          <w:sz w:val="22"/>
          <w:szCs w:val="22"/>
        </w:rPr>
        <w:t xml:space="preserve">Monitor Timeline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200"/>
        <w:gridCol w:w="1440"/>
        <w:gridCol w:w="1200"/>
        <w:gridCol w:w="168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Monitor Name</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First Alert Time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Peak State</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Recovery Time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Duration (min)</w:t>
            </w:r>
          </w:p>
        </w:tc>
        <w:tc>
          <w:tcPr>
            <w:tcW w:type="dxa" w:w="1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RCA 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checkout-api error rate &gt;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symptom monitor — first page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postgres P99 query time &gt; 1s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T-2:30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WARN</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T+18:00</w:t>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20</w:t>
            </w:r>
          </w:p>
        </w:tc>
        <w:tc>
          <w:tcPr>
            <w:tcW w:type="dxa" w:w="1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Leading indicator — fired 2.5 min BEFORE primary alert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checkout-api P99 latency &gt; 2s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T+17:30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Confirms latency impact alongside error rate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[Fill in your monitors]</w:t>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c>
          <w:tcPr>
            <w:tcW w:type="dxa" w:w="1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pStyle w:val="Heading2"/>
      </w:pPr>
      <w:r>
        <w:rPr>
          <w:rFonts w:ascii="Arial" w:cs="Arial" w:eastAsia="Arial" w:hAnsi="Arial"/>
          <w:b/>
          <w:bCs/>
        </w:rPr>
        <w:t xml:space="preserve">Step 5: Dashboard Evidence Snapshot</w:t>
      </w:r>
    </w:p>
    <w:p>
      <w:pPr>
        <w:spacing w:after="100"/>
      </w:pPr>
      <w:r>
        <w:rPr>
          <w:rFonts w:ascii="Arial" w:cs="Arial" w:eastAsia="Arial" w:hAnsi="Arial"/>
          <w:sz w:val="22"/>
          <w:szCs w:val="22"/>
        </w:rPr>
        <w:t xml:space="preserve">The P1 Incident Dashboard from Unit 11 becomes the evidence board in an RCA. Here is how to use it systematically rather than just as a monitoring screen.</w:t>
      </w:r>
    </w:p>
    <w:p>
      <w:pPr>
        <w:spacing w:after="120"/>
      </w:pPr>
      <w:r>
        <w:t xml:space="preserve"/>
      </w:r>
    </w:p>
    <w:p>
      <w:pPr>
        <w:pStyle w:val="ListParagraph"/>
        <w:numPr>
          <w:ilvl w:val="0"/>
          <w:numId w:val="3"/>
        </w:numPr>
        <w:spacing w:after="60"/>
      </w:pPr>
      <w:r>
        <w:rPr>
          <w:rFonts w:ascii="Arial" w:cs="Arial" w:eastAsia="Arial" w:hAnsi="Arial"/>
          <w:sz w:val="22"/>
          <w:szCs w:val="22"/>
        </w:rPr>
        <w:t xml:space="preserve">Open your P1 Incident Dashboard</w:t>
      </w:r>
    </w:p>
    <w:p>
      <w:pPr>
        <w:pStyle w:val="ListParagraph"/>
        <w:numPr>
          <w:ilvl w:val="0"/>
          <w:numId w:val="3"/>
        </w:numPr>
        <w:spacing w:after="60"/>
      </w:pPr>
      <w:r>
        <w:rPr>
          <w:rFonts w:ascii="Arial" w:cs="Arial" w:eastAsia="Arial" w:hAnsi="Arial"/>
          <w:sz w:val="22"/>
          <w:szCs w:val="22"/>
        </w:rPr>
        <w:t xml:space="preserve">Set the time range to: [incident_start - 15min] to [incident_end + 15min] — this captures pre/post context</w:t>
      </w:r>
    </w:p>
    <w:p>
      <w:pPr>
        <w:pStyle w:val="ListParagraph"/>
        <w:numPr>
          <w:ilvl w:val="0"/>
          <w:numId w:val="3"/>
        </w:numPr>
        <w:spacing w:after="60"/>
      </w:pPr>
      <w:r>
        <w:rPr>
          <w:rFonts w:ascii="Arial" w:cs="Arial" w:eastAsia="Arial" w:hAnsi="Arial"/>
          <w:sz w:val="22"/>
          <w:szCs w:val="22"/>
        </w:rPr>
        <w:t xml:space="preserve">Screenshot or share the URL for each of these dashboard states: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Dashboard State</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Time Window</w:t>
            </w:r>
          </w:p>
        </w:tc>
        <w:tc>
          <w:tcPr>
            <w:tcW w:type="dxa" w:w="4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Shows in the RCA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Pre-incident baseline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T-30min to T-5min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 state — establishes the 'normal' that was violated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Incident peak</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T+0 to T+10min</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Maximum impact — error rate, latency, and log volume at worst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T+15min to T+30min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Confirms that the fix worked — metrics returning to baseline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Full window</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T-30min to T+30min</w:t>
            </w:r>
          </w:p>
        </w:tc>
        <w:tc>
          <w:tcPr>
            <w:tcW w:type="dxa" w:w="4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complete narrative arc: before, during, and after</w:t>
            </w:r>
          </w:p>
        </w:tc>
      </w:tr>
    </w:tbl>
    <w:p>
      <w:pPr>
        <w:spacing w:after="120"/>
      </w:pPr>
      <w:r>
        <w:t xml:space="preserve"/>
      </w:r>
    </w:p>
    <w:p>
      <w:r>
        <w:br w:type="page"/>
      </w:r>
    </w:p>
    <w:p>
      <w:pPr>
        <w:pStyle w:val="Heading1"/>
      </w:pPr>
      <w:r>
        <w:rPr>
          <w:rFonts w:ascii="Arial" w:cs="Arial" w:eastAsia="Arial" w:hAnsi="Arial"/>
          <w:b/>
          <w:bCs/>
        </w:rPr>
        <w:t xml:space="preserve">Part 3: Real-World Case Studies (25 minutes)</w:t>
      </w:r>
    </w:p>
    <w:p>
      <w:pPr>
        <w:spacing w:after="120"/>
      </w:pPr>
      <w:r>
        <w:t xml:space="preserve"/>
      </w:r>
    </w:p>
    <w:p>
      <w:pPr>
        <w:spacing w:after="100"/>
      </w:pPr>
      <w:r>
        <w:rPr>
          <w:rFonts w:ascii="Arial" w:cs="Arial" w:eastAsia="Arial" w:hAnsi="Arial"/>
          <w:sz w:val="22"/>
          <w:szCs w:val="22"/>
        </w:rPr>
        <w:t xml:space="preserve">Three archetypes cover the majority of production P1 incidents. Each has a distinct signal signature in Datadog. Study these patterns so you can recognise them in the first 60 seconds of an investigation.</w:t>
      </w:r>
    </w:p>
    <w:p>
      <w:pPr>
        <w:spacing w:after="120"/>
      </w:pPr>
      <w:r>
        <w:t xml:space="preserve"/>
      </w:r>
    </w:p>
    <w:p>
      <w:pPr>
        <w:pStyle w:val="Heading2"/>
      </w:pPr>
      <w:r>
        <w:rPr>
          <w:rFonts w:ascii="Arial" w:cs="Arial" w:eastAsia="Arial" w:hAnsi="Arial"/>
          <w:b/>
          <w:bCs/>
        </w:rPr>
        <w:t xml:space="preserve">Case Study 1: Upstream Timeout Cascade</w:t>
      </w:r>
    </w:p>
    <w:p>
      <w:pPr>
        <w:spacing w:after="80"/>
      </w:pPr>
      <w:r>
        <w:rPr>
          <w:rFonts w:ascii="Arial" w:cs="Arial" w:eastAsia="Arial" w:hAnsi="Arial"/>
          <w:b/>
          <w:bCs/>
          <w:sz w:val="22"/>
          <w:szCs w:val="22"/>
        </w:rPr>
        <w:t xml:space="preserve">The Scenario</w:t>
      </w:r>
    </w:p>
    <w:p>
      <w:pPr>
        <w:spacing w:after="100"/>
      </w:pPr>
      <w:r>
        <w:rPr>
          <w:rFonts w:ascii="Arial" w:cs="Arial" w:eastAsia="Arial" w:hAnsi="Arial"/>
          <w:sz w:val="22"/>
          <w:szCs w:val="22"/>
        </w:rPr>
        <w:t xml:space="preserve">An external payment gateway starts responding slowly. The checkout service, which calls the payment gateway synchronously, begins accumulating request threads waiting for responses. Within 3 minutes, the checkout service thread pool is exhausted and starts returning 503s. The frontend, calling checkout, then shows elevated error rates to end users.</w:t>
      </w:r>
    </w:p>
    <w:p>
      <w:pPr>
        <w:spacing w:after="120"/>
      </w:pPr>
      <w:r>
        <w:t xml:space="preserve"/>
      </w:r>
    </w:p>
    <w:p>
      <w:pPr>
        <w:spacing w:after="80"/>
      </w:pPr>
      <w:r>
        <w:rPr>
          <w:rFonts w:ascii="Arial" w:cs="Arial" w:eastAsia="Arial" w:hAnsi="Arial"/>
          <w:b/>
          <w:bCs/>
          <w:sz w:val="22"/>
          <w:szCs w:val="22"/>
        </w:rPr>
        <w:t xml:space="preserve">Signal Signature in Datadog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This Pattern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checkout-service: 'PaymentGateway request timeout after 5000ms' — same message, high volume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errors are timeouts — not null pointers, not DB errors. Timeout = upstream dependency.</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APM Trace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Flame graph: checkout span 5+ seconds. Child span: payment-gateway-call spans 100% of parent duration</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payment gateway call IS the checkout duration — it consumed the entire request budget.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checkout-service red. payment-gateway node grey (external) with high latency indicator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 external service. High latency from an external node with red downstream = upstream timeout cascade.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Infra</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checkout-service host: CPU flat, memory flat. No resource pressure.</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Infra is healthy — confirms this is NOT a resource problem. It is a dependency problem.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card: 'Unusual increase in response time for checkout-service /api/checkout'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caught the latency growth 3 minutes before the error rate breached the monitor threshold.</w:t>
            </w:r>
          </w:p>
        </w:tc>
      </w:tr>
    </w:tbl>
    <w:p>
      <w:pPr>
        <w:spacing w:after="120"/>
      </w:pPr>
      <w:r>
        <w:t xml:space="preserve"/>
      </w:r>
    </w:p>
    <w:p>
      <w:pPr>
        <w:spacing w:after="80"/>
      </w:pPr>
      <w:r>
        <w:rPr>
          <w:rFonts w:ascii="Arial" w:cs="Arial" w:eastAsia="Arial" w:hAnsi="Arial"/>
          <w:b/>
          <w:bCs/>
          <w:sz w:val="22"/>
          <w:szCs w:val="22"/>
        </w:rPr>
        <w:t xml:space="preserve">RCA Conclusion</w:t>
      </w:r>
    </w:p>
    <w:p>
      <w:pPr>
        <w:spacing w:after="100"/>
      </w:pPr>
      <w:r>
        <w:rPr>
          <w:rFonts w:ascii="Arial" w:cs="Arial" w:eastAsia="Arial" w:hAnsi="Arial"/>
          <w:sz w:val="22"/>
          <w:szCs w:val="22"/>
        </w:rPr>
        <w:t xml:space="preserve">Root cause: Payment gateway upstream latency (external dependency). Contributing factor: Checkout service has no circuit breaker — a slow gateway causes thread pool exhaustion rather than fast-failing. Fix: implement circuit breaker with 1s timeout and fallback response.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EBF3FB" w:val="clear"/>
            <w:tcMar>
              <w:top w:type="dxa" w:w="140"/>
              <w:left w:type="dxa" w:w="200"/>
              <w:bottom w:type="dxa" w:w="140"/>
              <w:right w:type="dxa" w:w="200"/>
            </w:tcMar>
          </w:tcPr>
          <w:p>
            <w:pPr>
              <w:spacing w:after="80"/>
            </w:pPr>
            <w:r>
              <w:rPr>
                <w:rFonts w:ascii="Arial" w:cs="Arial" w:eastAsia="Arial" w:hAnsi="Arial"/>
                <w:b/>
                <w:bCs/>
                <w:color w:val="1B4F8A"/>
                <w:sz w:val="22"/>
                <w:szCs w:val="22"/>
              </w:rPr>
              <w:t xml:space="preserve">The Upstream Timeout Telltale Signs</w:t>
            </w:r>
          </w:p>
          <w:p>
            <w:pPr>
              <w:spacing w:after="60"/>
            </w:pPr>
            <w:r>
              <w:rPr>
                <w:rFonts w:ascii="Arial" w:cs="Arial" w:eastAsia="Arial" w:hAnsi="Arial"/>
                <w:sz w:val="21"/>
                <w:szCs w:val="21"/>
              </w:rPr>
              <w:t xml:space="preserve">Error message contains the word 'timeout' — not 'exception', not 'null', not 'refused'.</w:t>
            </w:r>
          </w:p>
          <w:p>
            <w:pPr>
              <w:spacing w:after="60"/>
            </w:pPr>
            <w:r>
              <w:rPr>
                <w:rFonts w:ascii="Arial" w:cs="Arial" w:eastAsia="Arial" w:hAnsi="Arial"/>
                <w:sz w:val="21"/>
                <w:szCs w:val="21"/>
              </w:rPr>
              <w:t xml:space="preserve">APM flame graph: one child span dominates the parent span duration (&gt; 80% of total time).</w:t>
            </w:r>
          </w:p>
          <w:p>
            <w:pPr>
              <w:spacing w:after="60"/>
            </w:pPr>
            <w:r>
              <w:rPr>
                <w:rFonts w:ascii="Arial" w:cs="Arial" w:eastAsia="Arial" w:hAnsi="Arial"/>
                <w:sz w:val="21"/>
                <w:szCs w:val="21"/>
              </w:rPr>
              <w:t xml:space="preserve">Infrastructure is clean — CPU and memory are not elevated on the affected service host.</w:t>
            </w:r>
          </w:p>
          <w:p>
            <w:pPr>
              <w:spacing w:after="60"/>
            </w:pPr>
            <w:r>
              <w:rPr>
                <w:rFonts w:ascii="Arial" w:cs="Arial" w:eastAsia="Arial" w:hAnsi="Arial"/>
                <w:sz w:val="21"/>
                <w:szCs w:val="21"/>
              </w:rPr>
              <w:t xml:space="preserve">Service Map: the slow node is grey (external) or a different-coloured dependency, not the reporting service itself.</w:t>
            </w:r>
          </w:p>
        </w:tc>
      </w:tr>
    </w:tbl>
    <w:p>
      <w:pPr>
        <w:spacing w:after="120"/>
      </w:pPr>
      <w:r>
        <w:t xml:space="preserve"/>
      </w:r>
    </w:p>
    <w:p>
      <w:pPr>
        <w:pStyle w:val="Heading2"/>
      </w:pPr>
      <w:r>
        <w:rPr>
          <w:rFonts w:ascii="Arial" w:cs="Arial" w:eastAsia="Arial" w:hAnsi="Arial"/>
          <w:b/>
          <w:bCs/>
        </w:rPr>
        <w:t xml:space="preserve">Case Study 2: Database Slow Query</w:t>
      </w:r>
    </w:p>
    <w:p>
      <w:pPr>
        <w:spacing w:after="80"/>
      </w:pPr>
      <w:r>
        <w:rPr>
          <w:rFonts w:ascii="Arial" w:cs="Arial" w:eastAsia="Arial" w:hAnsi="Arial"/>
          <w:b/>
          <w:bCs/>
          <w:sz w:val="22"/>
          <w:szCs w:val="22"/>
        </w:rPr>
        <w:t xml:space="preserve">The Scenario</w:t>
      </w:r>
    </w:p>
    <w:p>
      <w:pPr>
        <w:spacing w:after="100"/>
      </w:pPr>
      <w:r>
        <w:rPr>
          <w:rFonts w:ascii="Arial" w:cs="Arial" w:eastAsia="Arial" w:hAnsi="Arial"/>
          <w:sz w:val="22"/>
          <w:szCs w:val="22"/>
        </w:rPr>
        <w:t xml:space="preserve">A developer deploys a new feature that adds an unindexed column lookup to the orders query. Under low traffic it is unnoticeable. At peak hour, the query plan switches from index scan to full table scan. Query time goes from 5ms to 4.5 seconds. Every service calling the orders table becomes slow.</w:t>
      </w:r>
    </w:p>
    <w:p>
      <w:pPr>
        <w:spacing w:after="120"/>
      </w:pPr>
      <w:r>
        <w:t xml:space="preserve"/>
      </w:r>
    </w:p>
    <w:p>
      <w:pPr>
        <w:spacing w:after="80"/>
      </w:pPr>
      <w:r>
        <w:rPr>
          <w:rFonts w:ascii="Arial" w:cs="Arial" w:eastAsia="Arial" w:hAnsi="Arial"/>
          <w:b/>
          <w:bCs/>
          <w:sz w:val="22"/>
          <w:szCs w:val="22"/>
        </w:rPr>
        <w:t xml:space="preserve">Signal Signature in Datadog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This Pattern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query detected: SELECT * FROM orders WHERE customer_email=... duration=4523ms'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slow query logs are the fastest way to confirm DB root cause — check DD_DB_SLOW_QUERY_THRESHOLD.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APM Trace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Flame graph: multiple services affected. db.query spans are red on all of them.</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When the DB span is red on calls from multiple different services, the DB is the common cause — not any one service.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services red simultaneously. postgres/mysql node has high latency.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upstream services turning red at the same time = shared dependency failure. Find the shared node.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Infra</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 host: CPU elevated (full table scans are CPU-intensive), disk I/O elevated.</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 infra showing CPU + I/O spike is the infrastructure confirmation of a bad query plan.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Deploy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Tracking shows v1.2.0 deployed 45 minutes before the incident started.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query caused by missing index — introduced by the deploy. Version comparison confirms pre/post performance.</w:t>
            </w:r>
          </w:p>
        </w:tc>
      </w:tr>
    </w:tbl>
    <w:p>
      <w:pPr>
        <w:spacing w:after="120"/>
      </w:pPr>
      <w:r>
        <w:t xml:space="preserve"/>
      </w:r>
    </w:p>
    <w:p>
      <w:pPr>
        <w:spacing w:after="80"/>
      </w:pPr>
      <w:r>
        <w:rPr>
          <w:rFonts w:ascii="Arial" w:cs="Arial" w:eastAsia="Arial" w:hAnsi="Arial"/>
          <w:b/>
          <w:bCs/>
          <w:sz w:val="22"/>
          <w:szCs w:val="22"/>
        </w:rPr>
        <w:t xml:space="preserve">RCA Conclusion</w:t>
      </w:r>
    </w:p>
    <w:p>
      <w:pPr>
        <w:spacing w:after="100"/>
      </w:pPr>
      <w:r>
        <w:rPr>
          <w:rFonts w:ascii="Arial" w:cs="Arial" w:eastAsia="Arial" w:hAnsi="Arial"/>
          <w:sz w:val="22"/>
          <w:szCs w:val="22"/>
        </w:rPr>
        <w:t xml:space="preserve">Root cause: Missing index on orders.customer_email introduced in v1.2.0. At peak load, the query planner switches to full table scan. Fix: ADD INDEX idx_orders_customer_email ON orders(customer_email). Preventive action: enforce EXPLAIN ANALYZE in the PR review process for any query touching the orders table.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EBF3FB" w:val="clear"/>
            <w:tcMar>
              <w:top w:type="dxa" w:w="140"/>
              <w:left w:type="dxa" w:w="200"/>
              <w:bottom w:type="dxa" w:w="140"/>
              <w:right w:type="dxa" w:w="200"/>
            </w:tcMar>
          </w:tcPr>
          <w:p>
            <w:pPr>
              <w:spacing w:after="80"/>
            </w:pPr>
            <w:r>
              <w:rPr>
                <w:rFonts w:ascii="Arial" w:cs="Arial" w:eastAsia="Arial" w:hAnsi="Arial"/>
                <w:b/>
                <w:bCs/>
                <w:color w:val="1B4F8A"/>
                <w:sz w:val="22"/>
                <w:szCs w:val="22"/>
              </w:rPr>
              <w:t xml:space="preserve">The DB Slow Query Telltale Signs</w:t>
            </w:r>
          </w:p>
          <w:p>
            <w:pPr>
              <w:spacing w:after="60"/>
            </w:pPr>
            <w:r>
              <w:rPr>
                <w:rFonts w:ascii="Arial" w:cs="Arial" w:eastAsia="Arial" w:hAnsi="Arial"/>
                <w:sz w:val="21"/>
                <w:szCs w:val="21"/>
              </w:rPr>
              <w:t xml:space="preserve">Multiple unrelated services all show latency spikes at the same time — points to a shared dependency.</w:t>
            </w:r>
          </w:p>
          <w:p>
            <w:pPr>
              <w:spacing w:after="60"/>
            </w:pPr>
            <w:r>
              <w:rPr>
                <w:rFonts w:ascii="Arial" w:cs="Arial" w:eastAsia="Arial" w:hAnsi="Arial"/>
                <w:sz w:val="21"/>
                <w:szCs w:val="21"/>
              </w:rPr>
              <w:t xml:space="preserve">APM: the red spans across those services all have db. prefix (db.query, db.execute, db.commit).</w:t>
            </w:r>
          </w:p>
          <w:p>
            <w:pPr>
              <w:spacing w:after="60"/>
            </w:pPr>
            <w:r>
              <w:rPr>
                <w:rFonts w:ascii="Arial" w:cs="Arial" w:eastAsia="Arial" w:hAnsi="Arial"/>
                <w:sz w:val="21"/>
                <w:szCs w:val="21"/>
              </w:rPr>
              <w:t xml:space="preserve">DB host infra: CPU and disk I/O elevated (full scan = expensive). Memory may be elevated too (sort buffer).</w:t>
            </w:r>
          </w:p>
          <w:p>
            <w:pPr>
              <w:spacing w:after="60"/>
            </w:pPr>
            <w:r>
              <w:rPr>
                <w:rFonts w:ascii="Arial" w:cs="Arial" w:eastAsia="Arial" w:hAnsi="Arial"/>
                <w:sz w:val="21"/>
                <w:szCs w:val="21"/>
              </w:rPr>
              <w:t xml:space="preserve">Deploy event within 30-60 minutes before the incident — regression was introduced, not pre-existing.</w:t>
            </w:r>
          </w:p>
        </w:tc>
      </w:tr>
    </w:tbl>
    <w:p>
      <w:pPr>
        <w:spacing w:after="120"/>
      </w:pPr>
      <w:r>
        <w:t xml:space="preserve"/>
      </w:r>
    </w:p>
    <w:p>
      <w:pPr>
        <w:pStyle w:val="Heading2"/>
      </w:pPr>
      <w:r>
        <w:rPr>
          <w:rFonts w:ascii="Arial" w:cs="Arial" w:eastAsia="Arial" w:hAnsi="Arial"/>
          <w:b/>
          <w:bCs/>
        </w:rPr>
        <w:t xml:space="preserve">Case Study 3: Dependency Failure (Service Unavailable)</w:t>
      </w:r>
    </w:p>
    <w:p>
      <w:pPr>
        <w:spacing w:after="80"/>
      </w:pPr>
      <w:r>
        <w:rPr>
          <w:rFonts w:ascii="Arial" w:cs="Arial" w:eastAsia="Arial" w:hAnsi="Arial"/>
          <w:b/>
          <w:bCs/>
          <w:sz w:val="22"/>
          <w:szCs w:val="22"/>
        </w:rPr>
        <w:t xml:space="preserve">The Scenario</w:t>
      </w:r>
    </w:p>
    <w:p>
      <w:pPr>
        <w:spacing w:after="100"/>
      </w:pPr>
      <w:r>
        <w:rPr>
          <w:rFonts w:ascii="Arial" w:cs="Arial" w:eastAsia="Arial" w:hAnsi="Arial"/>
          <w:sz w:val="22"/>
          <w:szCs w:val="22"/>
        </w:rPr>
        <w:t xml:space="preserve">An internal inventory service is OOMKilled in Kubernetes. Kubernetes restarts it, but during the 45-second restart window, the product service calls inventory and receives connection refused. The product service has no fallback — it propagates the 500 error to the frontend.</w:t>
      </w:r>
    </w:p>
    <w:p>
      <w:pPr>
        <w:spacing w:after="120"/>
      </w:pPr>
      <w:r>
        <w:t xml:space="preserve"/>
      </w:r>
    </w:p>
    <w:p>
      <w:pPr>
        <w:spacing w:after="80"/>
      </w:pPr>
      <w:r>
        <w:rPr>
          <w:rFonts w:ascii="Arial" w:cs="Arial" w:eastAsia="Arial" w:hAnsi="Arial"/>
          <w:b/>
          <w:bCs/>
          <w:sz w:val="22"/>
          <w:szCs w:val="22"/>
        </w:rPr>
        <w:t xml:space="preserve">Signal Signature in Datadog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This Pattern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product-service: 'ConnectionRefusedError: [Errno 111] Connection refused' at inventory:8080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refused is distinct from timeout — the server is not accepting connections at all. Service is down.</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APM Trace</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product-service span red. Child span: inventory-service-call has error 'connection refused'.</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error originates in the child span (inventory call), not the parent. Root cause is downstream.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product-service red. inventory-service red with 'Service Unavailable' badge.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inventory-service node is red and unavailable — confirms the dependency itself has failed, not just been slow.</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K8s</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kubernetes.containers.restarts spike for inventory-service pod. OOMKilled exit code.</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K8s tells us WHY the service was unavailable: it was OOMKilled. This completes the causal chain.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'Anomaly: inventory-service error rate reached 100% — service unavailable'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error rate on a service triggers an immediate Watchdog anomaly card, often before any monitor fires.</w:t>
            </w:r>
          </w:p>
        </w:tc>
      </w:tr>
    </w:tbl>
    <w:p>
      <w:pPr>
        <w:spacing w:after="120"/>
      </w:pPr>
      <w:r>
        <w:t xml:space="preserve"/>
      </w:r>
    </w:p>
    <w:p>
      <w:pPr>
        <w:spacing w:after="80"/>
      </w:pPr>
      <w:r>
        <w:rPr>
          <w:rFonts w:ascii="Arial" w:cs="Arial" w:eastAsia="Arial" w:hAnsi="Arial"/>
          <w:b/>
          <w:bCs/>
          <w:sz w:val="22"/>
          <w:szCs w:val="22"/>
        </w:rPr>
        <w:t xml:space="preserve">RCA Conclusion</w:t>
      </w:r>
    </w:p>
    <w:p>
      <w:pPr>
        <w:spacing w:after="100"/>
      </w:pPr>
      <w:r>
        <w:rPr>
          <w:rFonts w:ascii="Arial" w:cs="Arial" w:eastAsia="Arial" w:hAnsi="Arial"/>
          <w:sz w:val="22"/>
          <w:szCs w:val="22"/>
        </w:rPr>
        <w:t xml:space="preserve">Root cause: inventory-service OOMKilled due to insufficient memory limit (128Mi against 180Mi working set). Direct impact: product-service had no fallback for inventory unavailability, propagating 500s to frontend. Fix 1: increase inventory-service memory limit to 256Mi. Fix 2: add circuit breaker in product-service with cached fallback response.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EBF3FB" w:val="clear"/>
            <w:tcMar>
              <w:top w:type="dxa" w:w="140"/>
              <w:left w:type="dxa" w:w="200"/>
              <w:bottom w:type="dxa" w:w="140"/>
              <w:right w:type="dxa" w:w="200"/>
            </w:tcMar>
          </w:tcPr>
          <w:p>
            <w:pPr>
              <w:spacing w:after="80"/>
            </w:pPr>
            <w:r>
              <w:rPr>
                <w:rFonts w:ascii="Arial" w:cs="Arial" w:eastAsia="Arial" w:hAnsi="Arial"/>
                <w:b/>
                <w:bCs/>
                <w:color w:val="1B4F8A"/>
                <w:sz w:val="22"/>
                <w:szCs w:val="22"/>
              </w:rPr>
              <w:t xml:space="preserve">The Dependency Failure Telltale Signs</w:t>
            </w:r>
          </w:p>
          <w:p>
            <w:pPr>
              <w:spacing w:after="60"/>
            </w:pPr>
            <w:r>
              <w:rPr>
                <w:rFonts w:ascii="Arial" w:cs="Arial" w:eastAsia="Arial" w:hAnsi="Arial"/>
                <w:sz w:val="21"/>
                <w:szCs w:val="21"/>
              </w:rPr>
              <w:t xml:space="preserve">Error message: 'connection refused' or 'no such host' — not timeout, not 500 from the service.</w:t>
            </w:r>
          </w:p>
          <w:p>
            <w:pPr>
              <w:spacing w:after="60"/>
            </w:pPr>
            <w:r>
              <w:rPr>
                <w:rFonts w:ascii="Arial" w:cs="Arial" w:eastAsia="Arial" w:hAnsi="Arial"/>
                <w:sz w:val="21"/>
                <w:szCs w:val="21"/>
              </w:rPr>
              <w:t xml:space="preserve">Service Map: the dependency node is red AND has the 'Service Unavailable' indicator (not just high latency).</w:t>
            </w:r>
          </w:p>
          <w:p>
            <w:pPr>
              <w:spacing w:after="60"/>
            </w:pPr>
            <w:r>
              <w:rPr>
                <w:rFonts w:ascii="Arial" w:cs="Arial" w:eastAsia="Arial" w:hAnsi="Arial"/>
                <w:sz w:val="21"/>
                <w:szCs w:val="21"/>
              </w:rPr>
              <w:t xml:space="preserve">K8s Explorer: the dependency service pod shows recent OOMKilled or CrashLoopBackOff events.</w:t>
            </w:r>
          </w:p>
          <w:p>
            <w:pPr>
              <w:spacing w:after="60"/>
            </w:pPr>
            <w:r>
              <w:rPr>
                <w:rFonts w:ascii="Arial" w:cs="Arial" w:eastAsia="Arial" w:hAnsi="Arial"/>
                <w:sz w:val="21"/>
                <w:szCs w:val="21"/>
              </w:rPr>
              <w:t xml:space="preserve">The calling service (product-service) is healthy — its own resource metrics are flat. The problem is purely downstream.</w:t>
            </w:r>
          </w:p>
        </w:tc>
      </w:tr>
    </w:tbl>
    <w:p>
      <w:pPr>
        <w:spacing w:after="120"/>
      </w:pPr>
      <w:r>
        <w:t xml:space="preserve"/>
      </w:r>
    </w:p>
    <w:p>
      <w:r>
        <w:br w:type="page"/>
      </w:r>
    </w:p>
    <w:p>
      <w:pPr>
        <w:pStyle w:val="Heading1"/>
      </w:pPr>
      <w:r>
        <w:rPr>
          <w:rFonts w:ascii="Arial" w:cs="Arial" w:eastAsia="Arial" w:hAnsi="Arial"/>
          <w:b/>
          <w:bCs/>
        </w:rPr>
        <w:t xml:space="preserve">Part 4: Guided Incident Simulation (40 minutes)</w:t>
      </w:r>
    </w:p>
    <w:p>
      <w:pPr>
        <w:spacing w:after="120"/>
      </w:pPr>
      <w:r>
        <w:t xml:space="preserve"/>
      </w:r>
    </w:p>
    <w:p>
      <w:pPr>
        <w:spacing w:after="100"/>
      </w:pPr>
      <w:r>
        <w:rPr>
          <w:rFonts w:ascii="Arial" w:cs="Arial" w:eastAsia="Arial" w:hAnsi="Arial"/>
          <w:sz w:val="22"/>
          <w:szCs w:val="22"/>
        </w:rPr>
        <w:t xml:space="preserve">This is the capstone exercise of the entire workshop. You will inject a compound incident into your environment and run the full P1 playbook — moving through all five pillars, producing a completed RCA worksheet, and writing a post-incident review summary.</w:t>
      </w:r>
    </w:p>
    <w:p>
      <w:pPr>
        <w:spacing w:after="120"/>
      </w:pPr>
      <w:r>
        <w:t xml:space="preserve"/>
      </w:r>
    </w:p>
    <w:p>
      <w:pPr>
        <w:pStyle w:val="Heading2"/>
      </w:pPr>
      <w:r>
        <w:rPr>
          <w:rFonts w:ascii="Arial" w:cs="Arial" w:eastAsia="Arial" w:hAnsi="Arial"/>
          <w:b/>
          <w:bCs/>
        </w:rPr>
        <w:t xml:space="preserve">Lab Setup: Deploy the Simulation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mkdir -p ~/incident-sim/apps &amp;&amp; cd ~/incident-sim</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 1. Create the application stack ─────────────────────────────────────</w:t>
            </w:r>
          </w:p>
          <w:p>
            <w:pPr>
              <w:spacing w:after="20"/>
            </w:pPr>
            <w:r>
              <w:rPr>
                <w:rFonts w:ascii="Courier New" w:cs="Courier New" w:eastAsia="Courier New" w:hAnsi="Courier New"/>
                <w:color w:val="1A1A2E"/>
                <w:sz w:val="18"/>
                <w:szCs w:val="18"/>
              </w:rPr>
              <w:t xml:space="preserve">cat &gt; docker-compose.yml &lt;&lt; 'EOF'</w:t>
            </w:r>
          </w:p>
          <w:p>
            <w:pPr>
              <w:spacing w:after="20"/>
            </w:pPr>
            <w:r>
              <w:rPr>
                <w:rFonts w:ascii="Courier New" w:cs="Courier New" w:eastAsia="Courier New" w:hAnsi="Courier New"/>
                <w:color w:val="1A1A2E"/>
                <w:sz w:val="18"/>
                <w:szCs w:val="18"/>
              </w:rPr>
              <w:t xml:space="preserve">version: '3.8'</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services:</w:t>
            </w:r>
          </w:p>
          <w:p>
            <w:pPr>
              <w:spacing w:after="20"/>
            </w:pPr>
            <w:r>
              <w:rPr>
                <w:rFonts w:ascii="Courier New" w:cs="Courier New" w:eastAsia="Courier New" w:hAnsi="Courier New"/>
                <w:color w:val="1A1A2E"/>
                <w:sz w:val="18"/>
                <w:szCs w:val="18"/>
              </w:rPr>
              <w:t xml:space="preserve">  datadog-agent:</w:t>
            </w:r>
          </w:p>
          <w:p>
            <w:pPr>
              <w:spacing w:after="20"/>
            </w:pPr>
            <w:r>
              <w:rPr>
                <w:rFonts w:ascii="Courier New" w:cs="Courier New" w:eastAsia="Courier New" w:hAnsi="Courier New"/>
                <w:color w:val="1A1A2E"/>
                <w:sz w:val="18"/>
                <w:szCs w:val="18"/>
              </w:rPr>
              <w:t xml:space="preserve">    image: gcr.io/datadoghq/agent:7</w:t>
            </w:r>
          </w:p>
          <w:p>
            <w:pPr>
              <w:spacing w:after="20"/>
            </w:pPr>
            <w:r>
              <w:rPr>
                <w:rFonts w:ascii="Courier New" w:cs="Courier New" w:eastAsia="Courier New" w:hAnsi="Courier New"/>
                <w:color w:val="1A1A2E"/>
                <w:sz w:val="18"/>
                <w:szCs w:val="18"/>
              </w:rPr>
              <w:t xml:space="preserve">    environment:</w:t>
            </w:r>
          </w:p>
          <w:p>
            <w:pPr>
              <w:spacing w:after="20"/>
            </w:pPr>
            <w:r>
              <w:rPr>
                <w:rFonts w:ascii="Courier New" w:cs="Courier New" w:eastAsia="Courier New" w:hAnsi="Courier New"/>
                <w:color w:val="1A1A2E"/>
                <w:sz w:val="18"/>
                <w:szCs w:val="18"/>
              </w:rPr>
              <w:t xml:space="preserve">      DD_API_KEY: ${DD_API_KEY}</w:t>
            </w:r>
          </w:p>
          <w:p>
            <w:pPr>
              <w:spacing w:after="20"/>
            </w:pPr>
            <w:r>
              <w:rPr>
                <w:rFonts w:ascii="Courier New" w:cs="Courier New" w:eastAsia="Courier New" w:hAnsi="Courier New"/>
                <w:color w:val="1A1A2E"/>
                <w:sz w:val="18"/>
                <w:szCs w:val="18"/>
              </w:rPr>
              <w:t xml:space="preserve">      DD_APM_ENABLED: 'true'</w:t>
            </w:r>
          </w:p>
          <w:p>
            <w:pPr>
              <w:spacing w:after="20"/>
            </w:pPr>
            <w:r>
              <w:rPr>
                <w:rFonts w:ascii="Courier New" w:cs="Courier New" w:eastAsia="Courier New" w:hAnsi="Courier New"/>
                <w:color w:val="1A1A2E"/>
                <w:sz w:val="18"/>
                <w:szCs w:val="18"/>
              </w:rPr>
              <w:t xml:space="preserve">      DD_APM_NON_LOCAL_TRAFFIC: 'true'</w:t>
            </w:r>
          </w:p>
          <w:p>
            <w:pPr>
              <w:spacing w:after="20"/>
            </w:pPr>
            <w:r>
              <w:rPr>
                <w:rFonts w:ascii="Courier New" w:cs="Courier New" w:eastAsia="Courier New" w:hAnsi="Courier New"/>
                <w:color w:val="1A1A2E"/>
                <w:sz w:val="18"/>
                <w:szCs w:val="18"/>
              </w:rPr>
              <w:t xml:space="preserve">      DD_LOGS_ENABLED: 'true'</w:t>
            </w:r>
          </w:p>
          <w:p>
            <w:pPr>
              <w:spacing w:after="20"/>
            </w:pPr>
            <w:r>
              <w:rPr>
                <w:rFonts w:ascii="Courier New" w:cs="Courier New" w:eastAsia="Courier New" w:hAnsi="Courier New"/>
                <w:color w:val="1A1A2E"/>
                <w:sz w:val="18"/>
                <w:szCs w:val="18"/>
              </w:rPr>
              <w:t xml:space="preserve">      DD_LOGS_CONFIG_CONTAINER_COLLECT_ALL: 'true'</w:t>
            </w:r>
          </w:p>
          <w:p>
            <w:pPr>
              <w:spacing w:after="20"/>
            </w:pPr>
            <w:r>
              <w:rPr>
                <w:rFonts w:ascii="Courier New" w:cs="Courier New" w:eastAsia="Courier New" w:hAnsi="Courier New"/>
                <w:color w:val="1A1A2E"/>
                <w:sz w:val="18"/>
                <w:szCs w:val="18"/>
              </w:rPr>
              <w:t xml:space="preserve">      DD_PROCESS_AGENT_ENABLED: 'true'</w:t>
            </w:r>
          </w:p>
          <w:p>
            <w:pPr>
              <w:spacing w:after="20"/>
            </w:pPr>
            <w:r>
              <w:rPr>
                <w:rFonts w:ascii="Courier New" w:cs="Courier New" w:eastAsia="Courier New" w:hAnsi="Courier New"/>
                <w:color w:val="1A1A2E"/>
                <w:sz w:val="18"/>
                <w:szCs w:val="18"/>
              </w:rPr>
              <w:t xml:space="preserve">    volumes:</w:t>
            </w:r>
          </w:p>
          <w:p>
            <w:pPr>
              <w:spacing w:after="20"/>
            </w:pPr>
            <w:r>
              <w:rPr>
                <w:rFonts w:ascii="Courier New" w:cs="Courier New" w:eastAsia="Courier New" w:hAnsi="Courier New"/>
                <w:color w:val="1A1A2E"/>
                <w:sz w:val="18"/>
                <w:szCs w:val="18"/>
              </w:rPr>
              <w:t xml:space="preserve">      - /var/run/docker.sock:/var/run/docker.sock:ro</w:t>
            </w:r>
          </w:p>
          <w:p>
            <w:pPr>
              <w:spacing w:after="20"/>
            </w:pPr>
            <w:r>
              <w:rPr>
                <w:rFonts w:ascii="Courier New" w:cs="Courier New" w:eastAsia="Courier New" w:hAnsi="Courier New"/>
                <w:color w:val="1A1A2E"/>
                <w:sz w:val="18"/>
                <w:szCs w:val="18"/>
              </w:rPr>
              <w:t xml:space="preserve">      - /proc/:/host/proc/:ro</w:t>
            </w:r>
          </w:p>
          <w:p>
            <w:pPr>
              <w:spacing w:after="20"/>
            </w:pPr>
            <w:r>
              <w:rPr>
                <w:rFonts w:ascii="Courier New" w:cs="Courier New" w:eastAsia="Courier New" w:hAnsi="Courier New"/>
                <w:color w:val="1A1A2E"/>
                <w:sz w:val="18"/>
                <w:szCs w:val="18"/>
              </w:rPr>
              <w:t xml:space="preserve">      - /sys/fs/cgroup:/host/sys/fs/cgroup:ro</w:t>
            </w:r>
          </w:p>
          <w:p>
            <w:pPr>
              <w:spacing w:after="20"/>
            </w:pPr>
            <w:r>
              <w:rPr>
                <w:rFonts w:ascii="Courier New" w:cs="Courier New" w:eastAsia="Courier New" w:hAnsi="Courier New"/>
                <w:color w:val="1A1A2E"/>
                <w:sz w:val="18"/>
                <w:szCs w:val="18"/>
              </w:rPr>
              <w:t xml:space="preserve">    ports: ['8126:8126', '8125:8125/udp']</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postgres:</w:t>
            </w:r>
          </w:p>
          <w:p>
            <w:pPr>
              <w:spacing w:after="20"/>
            </w:pPr>
            <w:r>
              <w:rPr>
                <w:rFonts w:ascii="Courier New" w:cs="Courier New" w:eastAsia="Courier New" w:hAnsi="Courier New"/>
                <w:color w:val="1A1A2E"/>
                <w:sz w:val="18"/>
                <w:szCs w:val="18"/>
              </w:rPr>
              <w:t xml:space="preserve">    image: postgres:15</w:t>
            </w:r>
          </w:p>
          <w:p>
            <w:pPr>
              <w:spacing w:after="20"/>
            </w:pPr>
            <w:r>
              <w:rPr>
                <w:rFonts w:ascii="Courier New" w:cs="Courier New" w:eastAsia="Courier New" w:hAnsi="Courier New"/>
                <w:color w:val="1A1A2E"/>
                <w:sz w:val="18"/>
                <w:szCs w:val="18"/>
              </w:rPr>
              <w:t xml:space="preserve">    environment:</w:t>
            </w:r>
          </w:p>
          <w:p>
            <w:pPr>
              <w:spacing w:after="20"/>
            </w:pPr>
            <w:r>
              <w:rPr>
                <w:rFonts w:ascii="Courier New" w:cs="Courier New" w:eastAsia="Courier New" w:hAnsi="Courier New"/>
                <w:color w:val="1A1A2E"/>
                <w:sz w:val="18"/>
                <w:szCs w:val="18"/>
              </w:rPr>
              <w:t xml:space="preserve">      POSTGRES_DB: shop</w:t>
            </w:r>
          </w:p>
          <w:p>
            <w:pPr>
              <w:spacing w:after="20"/>
            </w:pPr>
            <w:r>
              <w:rPr>
                <w:rFonts w:ascii="Courier New" w:cs="Courier New" w:eastAsia="Courier New" w:hAnsi="Courier New"/>
                <w:color w:val="1A1A2E"/>
                <w:sz w:val="18"/>
                <w:szCs w:val="18"/>
              </w:rPr>
              <w:t xml:space="preserve">      POSTGRES_USER: admin</w:t>
            </w:r>
          </w:p>
          <w:p>
            <w:pPr>
              <w:spacing w:after="20"/>
            </w:pPr>
            <w:r>
              <w:rPr>
                <w:rFonts w:ascii="Courier New" w:cs="Courier New" w:eastAsia="Courier New" w:hAnsi="Courier New"/>
                <w:color w:val="1A1A2E"/>
                <w:sz w:val="18"/>
                <w:szCs w:val="18"/>
              </w:rPr>
              <w:t xml:space="preserve">      POSTGRES_PASSWORD: secret</w:t>
            </w:r>
          </w:p>
          <w:p>
            <w:pPr>
              <w:spacing w:after="20"/>
            </w:pPr>
            <w:r>
              <w:rPr>
                <w:rFonts w:ascii="Courier New" w:cs="Courier New" w:eastAsia="Courier New" w:hAnsi="Courier New"/>
                <w:color w:val="1A1A2E"/>
                <w:sz w:val="18"/>
                <w:szCs w:val="18"/>
              </w:rPr>
              <w:t xml:space="preserve">    labels:</w:t>
            </w:r>
          </w:p>
          <w:p>
            <w:pPr>
              <w:spacing w:after="20"/>
            </w:pPr>
            <w:r>
              <w:rPr>
                <w:rFonts w:ascii="Courier New" w:cs="Courier New" w:eastAsia="Courier New" w:hAnsi="Courier New"/>
                <w:color w:val="1A1A2E"/>
                <w:sz w:val="18"/>
                <w:szCs w:val="18"/>
              </w:rPr>
              <w:t xml:space="preserve">      com.datadoghq.ad.logs: '[{"source":"postgresql","service":"postgres"}]'</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inventory-service:</w:t>
            </w:r>
          </w:p>
          <w:p>
            <w:pPr>
              <w:spacing w:after="20"/>
            </w:pPr>
            <w:r>
              <w:rPr>
                <w:rFonts w:ascii="Courier New" w:cs="Courier New" w:eastAsia="Courier New" w:hAnsi="Courier New"/>
                <w:color w:val="1A1A2E"/>
                <w:sz w:val="18"/>
                <w:szCs w:val="18"/>
              </w:rPr>
              <w:t xml:space="preserve">    image: python:3.11-slim</w:t>
            </w:r>
          </w:p>
          <w:p>
            <w:pPr>
              <w:spacing w:after="20"/>
            </w:pPr>
            <w:r>
              <w:rPr>
                <w:rFonts w:ascii="Courier New" w:cs="Courier New" w:eastAsia="Courier New" w:hAnsi="Courier New"/>
                <w:color w:val="1A1A2E"/>
                <w:sz w:val="18"/>
                <w:szCs w:val="18"/>
              </w:rPr>
              <w:t xml:space="preserve">    environment:</w:t>
            </w:r>
          </w:p>
          <w:p>
            <w:pPr>
              <w:spacing w:after="20"/>
            </w:pPr>
            <w:r>
              <w:rPr>
                <w:rFonts w:ascii="Courier New" w:cs="Courier New" w:eastAsia="Courier New" w:hAnsi="Courier New"/>
                <w:color w:val="1A1A2E"/>
                <w:sz w:val="18"/>
                <w:szCs w:val="18"/>
              </w:rPr>
              <w:t xml:space="preserve">      DD_AGENT_HOST: datadog-agent</w:t>
            </w:r>
          </w:p>
          <w:p>
            <w:pPr>
              <w:spacing w:after="20"/>
            </w:pPr>
            <w:r>
              <w:rPr>
                <w:rFonts w:ascii="Courier New" w:cs="Courier New" w:eastAsia="Courier New" w:hAnsi="Courier New"/>
                <w:color w:val="1A1A2E"/>
                <w:sz w:val="18"/>
                <w:szCs w:val="18"/>
              </w:rPr>
              <w:t xml:space="preserve">      DD_SERVICE: inventory-service</w:t>
            </w:r>
          </w:p>
          <w:p>
            <w:pPr>
              <w:spacing w:after="20"/>
            </w:pPr>
            <w:r>
              <w:rPr>
                <w:rFonts w:ascii="Courier New" w:cs="Courier New" w:eastAsia="Courier New" w:hAnsi="Courier New"/>
                <w:color w:val="1A1A2E"/>
                <w:sz w:val="18"/>
                <w:szCs w:val="18"/>
              </w:rPr>
              <w:t xml:space="preserve">      DD_ENV: incident-sim</w:t>
            </w:r>
          </w:p>
          <w:p>
            <w:pPr>
              <w:spacing w:after="20"/>
            </w:pPr>
            <w:r>
              <w:rPr>
                <w:rFonts w:ascii="Courier New" w:cs="Courier New" w:eastAsia="Courier New" w:hAnsi="Courier New"/>
                <w:color w:val="1A1A2E"/>
                <w:sz w:val="18"/>
                <w:szCs w:val="18"/>
              </w:rPr>
              <w:t xml:space="preserve">      DD_VERSION: '3.0.0'</w:t>
            </w:r>
          </w:p>
          <w:p>
            <w:pPr>
              <w:spacing w:after="20"/>
            </w:pPr>
            <w:r>
              <w:rPr>
                <w:rFonts w:ascii="Courier New" w:cs="Courier New" w:eastAsia="Courier New" w:hAnsi="Courier New"/>
                <w:color w:val="1A1A2E"/>
                <w:sz w:val="18"/>
                <w:szCs w:val="18"/>
              </w:rPr>
              <w:t xml:space="preserve">      DD_LOGS_INJECTION: 'true'</w:t>
            </w:r>
          </w:p>
          <w:p>
            <w:pPr>
              <w:spacing w:after="20"/>
            </w:pPr>
            <w:r>
              <w:rPr>
                <w:rFonts w:ascii="Courier New" w:cs="Courier New" w:eastAsia="Courier New" w:hAnsi="Courier New"/>
                <w:color w:val="1A1A2E"/>
                <w:sz w:val="18"/>
                <w:szCs w:val="18"/>
              </w:rPr>
              <w:t xml:space="preserve">    labels:</w:t>
            </w:r>
          </w:p>
          <w:p>
            <w:pPr>
              <w:spacing w:after="20"/>
            </w:pPr>
            <w:r>
              <w:rPr>
                <w:rFonts w:ascii="Courier New" w:cs="Courier New" w:eastAsia="Courier New" w:hAnsi="Courier New"/>
                <w:color w:val="1A1A2E"/>
                <w:sz w:val="18"/>
                <w:szCs w:val="18"/>
              </w:rPr>
              <w:t xml:space="preserve">      com.datadoghq.ad.logs: '[{"source":"python","service":"inventory-service"}]'</w:t>
            </w:r>
          </w:p>
          <w:p>
            <w:pPr>
              <w:spacing w:after="20"/>
            </w:pPr>
            <w:r>
              <w:rPr>
                <w:rFonts w:ascii="Courier New" w:cs="Courier New" w:eastAsia="Courier New" w:hAnsi="Courier New"/>
                <w:color w:val="1A1A2E"/>
                <w:sz w:val="18"/>
                <w:szCs w:val="18"/>
              </w:rPr>
              <w:t xml:space="preserve">    command: sh -c 'pip install ddtrace flask -q &amp;&amp; ddtrace-run python /app/inventory.py'</w:t>
            </w:r>
          </w:p>
          <w:p>
            <w:pPr>
              <w:spacing w:after="20"/>
            </w:pPr>
            <w:r>
              <w:rPr>
                <w:rFonts w:ascii="Courier New" w:cs="Courier New" w:eastAsia="Courier New" w:hAnsi="Courier New"/>
                <w:color w:val="1A1A2E"/>
                <w:sz w:val="18"/>
                <w:szCs w:val="18"/>
              </w:rPr>
              <w:t xml:space="preserve">    volumes: ['./apps:/app']</w:t>
            </w:r>
          </w:p>
          <w:p>
            <w:pPr>
              <w:spacing w:after="20"/>
            </w:pPr>
            <w:r>
              <w:rPr>
                <w:rFonts w:ascii="Courier New" w:cs="Courier New" w:eastAsia="Courier New" w:hAnsi="Courier New"/>
                <w:color w:val="1A1A2E"/>
                <w:sz w:val="18"/>
                <w:szCs w:val="18"/>
              </w:rPr>
              <w:t xml:space="preserve">    ports: ['8082:8082']</w:t>
            </w:r>
          </w:p>
          <w:p>
            <w:pPr>
              <w:spacing w:after="20"/>
            </w:pPr>
            <w:r>
              <w:rPr>
                <w:rFonts w:ascii="Courier New" w:cs="Courier New" w:eastAsia="Courier New" w:hAnsi="Courier New"/>
                <w:color w:val="1A1A2E"/>
                <w:sz w:val="18"/>
                <w:szCs w:val="18"/>
              </w:rPr>
              <w:t xml:space="preserve">    depends_on: [datadog-agent]</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product-service:</w:t>
            </w:r>
          </w:p>
          <w:p>
            <w:pPr>
              <w:spacing w:after="20"/>
            </w:pPr>
            <w:r>
              <w:rPr>
                <w:rFonts w:ascii="Courier New" w:cs="Courier New" w:eastAsia="Courier New" w:hAnsi="Courier New"/>
                <w:color w:val="1A1A2E"/>
                <w:sz w:val="18"/>
                <w:szCs w:val="18"/>
              </w:rPr>
              <w:t xml:space="preserve">    image: python:3.11-slim</w:t>
            </w:r>
          </w:p>
          <w:p>
            <w:pPr>
              <w:spacing w:after="20"/>
            </w:pPr>
            <w:r>
              <w:rPr>
                <w:rFonts w:ascii="Courier New" w:cs="Courier New" w:eastAsia="Courier New" w:hAnsi="Courier New"/>
                <w:color w:val="1A1A2E"/>
                <w:sz w:val="18"/>
                <w:szCs w:val="18"/>
              </w:rPr>
              <w:t xml:space="preserve">    environment:</w:t>
            </w:r>
          </w:p>
          <w:p>
            <w:pPr>
              <w:spacing w:after="20"/>
            </w:pPr>
            <w:r>
              <w:rPr>
                <w:rFonts w:ascii="Courier New" w:cs="Courier New" w:eastAsia="Courier New" w:hAnsi="Courier New"/>
                <w:color w:val="1A1A2E"/>
                <w:sz w:val="18"/>
                <w:szCs w:val="18"/>
              </w:rPr>
              <w:t xml:space="preserve">      DD_AGENT_HOST: datadog-agent</w:t>
            </w:r>
          </w:p>
          <w:p>
            <w:pPr>
              <w:spacing w:after="20"/>
            </w:pPr>
            <w:r>
              <w:rPr>
                <w:rFonts w:ascii="Courier New" w:cs="Courier New" w:eastAsia="Courier New" w:hAnsi="Courier New"/>
                <w:color w:val="1A1A2E"/>
                <w:sz w:val="18"/>
                <w:szCs w:val="18"/>
              </w:rPr>
              <w:t xml:space="preserve">      DD_SERVICE: product-service</w:t>
            </w:r>
          </w:p>
          <w:p>
            <w:pPr>
              <w:spacing w:after="20"/>
            </w:pPr>
            <w:r>
              <w:rPr>
                <w:rFonts w:ascii="Courier New" w:cs="Courier New" w:eastAsia="Courier New" w:hAnsi="Courier New"/>
                <w:color w:val="1A1A2E"/>
                <w:sz w:val="18"/>
                <w:szCs w:val="18"/>
              </w:rPr>
              <w:t xml:space="preserve">      DD_ENV: incident-sim</w:t>
            </w:r>
          </w:p>
          <w:p>
            <w:pPr>
              <w:spacing w:after="20"/>
            </w:pPr>
            <w:r>
              <w:rPr>
                <w:rFonts w:ascii="Courier New" w:cs="Courier New" w:eastAsia="Courier New" w:hAnsi="Courier New"/>
                <w:color w:val="1A1A2E"/>
                <w:sz w:val="18"/>
                <w:szCs w:val="18"/>
              </w:rPr>
              <w:t xml:space="preserve">      DD_VERSION: '3.0.0'</w:t>
            </w:r>
          </w:p>
          <w:p>
            <w:pPr>
              <w:spacing w:after="20"/>
            </w:pPr>
            <w:r>
              <w:rPr>
                <w:rFonts w:ascii="Courier New" w:cs="Courier New" w:eastAsia="Courier New" w:hAnsi="Courier New"/>
                <w:color w:val="1A1A2E"/>
                <w:sz w:val="18"/>
                <w:szCs w:val="18"/>
              </w:rPr>
              <w:t xml:space="preserve">      DD_LOGS_INJECTION: 'true'</w:t>
            </w:r>
          </w:p>
          <w:p>
            <w:pPr>
              <w:spacing w:after="20"/>
            </w:pPr>
            <w:r>
              <w:rPr>
                <w:rFonts w:ascii="Courier New" w:cs="Courier New" w:eastAsia="Courier New" w:hAnsi="Courier New"/>
                <w:color w:val="1A1A2E"/>
                <w:sz w:val="18"/>
                <w:szCs w:val="18"/>
              </w:rPr>
              <w:t xml:space="preserve">      INVENTORY_URL: http://inventory-service:8082</w:t>
            </w:r>
          </w:p>
          <w:p>
            <w:pPr>
              <w:spacing w:after="20"/>
            </w:pPr>
            <w:r>
              <w:rPr>
                <w:rFonts w:ascii="Courier New" w:cs="Courier New" w:eastAsia="Courier New" w:hAnsi="Courier New"/>
                <w:color w:val="1A1A2E"/>
                <w:sz w:val="18"/>
                <w:szCs w:val="18"/>
              </w:rPr>
              <w:t xml:space="preserve">    labels:</w:t>
            </w:r>
          </w:p>
          <w:p>
            <w:pPr>
              <w:spacing w:after="20"/>
            </w:pPr>
            <w:r>
              <w:rPr>
                <w:rFonts w:ascii="Courier New" w:cs="Courier New" w:eastAsia="Courier New" w:hAnsi="Courier New"/>
                <w:color w:val="1A1A2E"/>
                <w:sz w:val="18"/>
                <w:szCs w:val="18"/>
              </w:rPr>
              <w:t xml:space="preserve">      com.datadoghq.ad.logs: '[{"source":"python","service":"product-service"}]'</w:t>
            </w:r>
          </w:p>
          <w:p>
            <w:pPr>
              <w:spacing w:after="20"/>
            </w:pPr>
            <w:r>
              <w:rPr>
                <w:rFonts w:ascii="Courier New" w:cs="Courier New" w:eastAsia="Courier New" w:hAnsi="Courier New"/>
                <w:color w:val="1A1A2E"/>
                <w:sz w:val="18"/>
                <w:szCs w:val="18"/>
              </w:rPr>
              <w:t xml:space="preserve">    command: sh -c 'pip install ddtrace flask requests -q &amp;&amp; ddtrace-run python /app/product.py'</w:t>
            </w:r>
          </w:p>
          <w:p>
            <w:pPr>
              <w:spacing w:after="20"/>
            </w:pPr>
            <w:r>
              <w:rPr>
                <w:rFonts w:ascii="Courier New" w:cs="Courier New" w:eastAsia="Courier New" w:hAnsi="Courier New"/>
                <w:color w:val="1A1A2E"/>
                <w:sz w:val="18"/>
                <w:szCs w:val="18"/>
              </w:rPr>
              <w:t xml:space="preserve">    volumes: ['./apps:/app']</w:t>
            </w:r>
          </w:p>
          <w:p>
            <w:pPr>
              <w:spacing w:after="20"/>
            </w:pPr>
            <w:r>
              <w:rPr>
                <w:rFonts w:ascii="Courier New" w:cs="Courier New" w:eastAsia="Courier New" w:hAnsi="Courier New"/>
                <w:color w:val="1A1A2E"/>
                <w:sz w:val="18"/>
                <w:szCs w:val="18"/>
              </w:rPr>
              <w:t xml:space="preserve">    ports: ['8081:8081']</w:t>
            </w:r>
          </w:p>
          <w:p>
            <w:pPr>
              <w:spacing w:after="20"/>
            </w:pPr>
            <w:r>
              <w:rPr>
                <w:rFonts w:ascii="Courier New" w:cs="Courier New" w:eastAsia="Courier New" w:hAnsi="Courier New"/>
                <w:color w:val="1A1A2E"/>
                <w:sz w:val="18"/>
                <w:szCs w:val="18"/>
              </w:rPr>
              <w:t xml:space="preserve">    depends_on: [inventory-service]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frontend:</w:t>
            </w:r>
          </w:p>
          <w:p>
            <w:pPr>
              <w:spacing w:after="20"/>
            </w:pPr>
            <w:r>
              <w:rPr>
                <w:rFonts w:ascii="Courier New" w:cs="Courier New" w:eastAsia="Courier New" w:hAnsi="Courier New"/>
                <w:color w:val="1A1A2E"/>
                <w:sz w:val="18"/>
                <w:szCs w:val="18"/>
              </w:rPr>
              <w:t xml:space="preserve">    image: python:3.11-slim</w:t>
            </w:r>
          </w:p>
          <w:p>
            <w:pPr>
              <w:spacing w:after="20"/>
            </w:pPr>
            <w:r>
              <w:rPr>
                <w:rFonts w:ascii="Courier New" w:cs="Courier New" w:eastAsia="Courier New" w:hAnsi="Courier New"/>
                <w:color w:val="1A1A2E"/>
                <w:sz w:val="18"/>
                <w:szCs w:val="18"/>
              </w:rPr>
              <w:t xml:space="preserve">    environment:</w:t>
            </w:r>
          </w:p>
          <w:p>
            <w:pPr>
              <w:spacing w:after="20"/>
            </w:pPr>
            <w:r>
              <w:rPr>
                <w:rFonts w:ascii="Courier New" w:cs="Courier New" w:eastAsia="Courier New" w:hAnsi="Courier New"/>
                <w:color w:val="1A1A2E"/>
                <w:sz w:val="18"/>
                <w:szCs w:val="18"/>
              </w:rPr>
              <w:t xml:space="preserve">      DD_AGENT_HOST: datadog-agent</w:t>
            </w:r>
          </w:p>
          <w:p>
            <w:pPr>
              <w:spacing w:after="20"/>
            </w:pPr>
            <w:r>
              <w:rPr>
                <w:rFonts w:ascii="Courier New" w:cs="Courier New" w:eastAsia="Courier New" w:hAnsi="Courier New"/>
                <w:color w:val="1A1A2E"/>
                <w:sz w:val="18"/>
                <w:szCs w:val="18"/>
              </w:rPr>
              <w:t xml:space="preserve">      DD_SERVICE: frontend</w:t>
            </w:r>
          </w:p>
          <w:p>
            <w:pPr>
              <w:spacing w:after="20"/>
            </w:pPr>
            <w:r>
              <w:rPr>
                <w:rFonts w:ascii="Courier New" w:cs="Courier New" w:eastAsia="Courier New" w:hAnsi="Courier New"/>
                <w:color w:val="1A1A2E"/>
                <w:sz w:val="18"/>
                <w:szCs w:val="18"/>
              </w:rPr>
              <w:t xml:space="preserve">      DD_ENV: incident-sim</w:t>
            </w:r>
          </w:p>
          <w:p>
            <w:pPr>
              <w:spacing w:after="20"/>
            </w:pPr>
            <w:r>
              <w:rPr>
                <w:rFonts w:ascii="Courier New" w:cs="Courier New" w:eastAsia="Courier New" w:hAnsi="Courier New"/>
                <w:color w:val="1A1A2E"/>
                <w:sz w:val="18"/>
                <w:szCs w:val="18"/>
              </w:rPr>
              <w:t xml:space="preserve">      DD_VERSION: '3.0.0'</w:t>
            </w:r>
          </w:p>
          <w:p>
            <w:pPr>
              <w:spacing w:after="20"/>
            </w:pPr>
            <w:r>
              <w:rPr>
                <w:rFonts w:ascii="Courier New" w:cs="Courier New" w:eastAsia="Courier New" w:hAnsi="Courier New"/>
                <w:color w:val="1A1A2E"/>
                <w:sz w:val="18"/>
                <w:szCs w:val="18"/>
              </w:rPr>
              <w:t xml:space="preserve">      DD_LOGS_INJECTION: 'true'</w:t>
            </w:r>
          </w:p>
          <w:p>
            <w:pPr>
              <w:spacing w:after="20"/>
            </w:pPr>
            <w:r>
              <w:rPr>
                <w:rFonts w:ascii="Courier New" w:cs="Courier New" w:eastAsia="Courier New" w:hAnsi="Courier New"/>
                <w:color w:val="1A1A2E"/>
                <w:sz w:val="18"/>
                <w:szCs w:val="18"/>
              </w:rPr>
              <w:t xml:space="preserve">      PRODUCT_URL: http://product-service:8081</w:t>
            </w:r>
          </w:p>
          <w:p>
            <w:pPr>
              <w:spacing w:after="20"/>
            </w:pPr>
            <w:r>
              <w:rPr>
                <w:rFonts w:ascii="Courier New" w:cs="Courier New" w:eastAsia="Courier New" w:hAnsi="Courier New"/>
                <w:color w:val="1A1A2E"/>
                <w:sz w:val="18"/>
                <w:szCs w:val="18"/>
              </w:rPr>
              <w:t xml:space="preserve">    labels:</w:t>
            </w:r>
          </w:p>
          <w:p>
            <w:pPr>
              <w:spacing w:after="20"/>
            </w:pPr>
            <w:r>
              <w:rPr>
                <w:rFonts w:ascii="Courier New" w:cs="Courier New" w:eastAsia="Courier New" w:hAnsi="Courier New"/>
                <w:color w:val="1A1A2E"/>
                <w:sz w:val="18"/>
                <w:szCs w:val="18"/>
              </w:rPr>
              <w:t xml:space="preserve">      com.datadoghq.ad.logs: '[{"source":"python","service":"frontend"}]'</w:t>
            </w:r>
          </w:p>
          <w:p>
            <w:pPr>
              <w:spacing w:after="20"/>
            </w:pPr>
            <w:r>
              <w:rPr>
                <w:rFonts w:ascii="Courier New" w:cs="Courier New" w:eastAsia="Courier New" w:hAnsi="Courier New"/>
                <w:color w:val="1A1A2E"/>
                <w:sz w:val="18"/>
                <w:szCs w:val="18"/>
              </w:rPr>
              <w:t xml:space="preserve">    command: sh -c 'pip install ddtrace flask requests -q &amp;&amp; ddtrace-run python /app/frontend.py'</w:t>
            </w:r>
          </w:p>
          <w:p>
            <w:pPr>
              <w:spacing w:after="20"/>
            </w:pPr>
            <w:r>
              <w:rPr>
                <w:rFonts w:ascii="Courier New" w:cs="Courier New" w:eastAsia="Courier New" w:hAnsi="Courier New"/>
                <w:color w:val="1A1A2E"/>
                <w:sz w:val="18"/>
                <w:szCs w:val="18"/>
              </w:rPr>
              <w:t xml:space="preserve">    volumes: ['./apps:/app']</w:t>
            </w:r>
          </w:p>
          <w:p>
            <w:pPr>
              <w:spacing w:after="20"/>
            </w:pPr>
            <w:r>
              <w:rPr>
                <w:rFonts w:ascii="Courier New" w:cs="Courier New" w:eastAsia="Courier New" w:hAnsi="Courier New"/>
                <w:color w:val="1A1A2E"/>
                <w:sz w:val="18"/>
                <w:szCs w:val="18"/>
              </w:rPr>
              <w:t xml:space="preserve">    ports: ['8080:8080']</w:t>
            </w:r>
          </w:p>
          <w:p>
            <w:pPr>
              <w:spacing w:after="20"/>
            </w:pPr>
            <w:r>
              <w:rPr>
                <w:rFonts w:ascii="Courier New" w:cs="Courier New" w:eastAsia="Courier New" w:hAnsi="Courier New"/>
                <w:color w:val="1A1A2E"/>
                <w:sz w:val="18"/>
                <w:szCs w:val="18"/>
              </w:rPr>
              <w:t xml:space="preserve">    depends_on: [product-service]</w:t>
            </w:r>
          </w:p>
          <w:p>
            <w:pPr>
              <w:spacing w:after="20"/>
            </w:pPr>
            <w:r>
              <w:rPr>
                <w:rFonts w:ascii="Courier New" w:cs="Courier New" w:eastAsia="Courier New" w:hAnsi="Courier New"/>
                <w:color w:val="1A1A2E"/>
                <w:sz w:val="18"/>
                <w:szCs w:val="18"/>
              </w:rPr>
              <w:t xml:space="preserve">EOF</w:t>
            </w:r>
          </w:p>
        </w:tc>
      </w:tr>
    </w:tbl>
    <w:p>
      <w:pPr>
        <w:spacing w:after="120"/>
      </w:pPr>
      <w:r>
        <w:t xml:space="preserve"/>
      </w:r>
    </w:p>
    <w:p>
      <w:pPr>
        <w:pStyle w:val="Heading2"/>
      </w:pPr>
      <w:r>
        <w:rPr>
          <w:rFonts w:ascii="Arial" w:cs="Arial" w:eastAsia="Arial" w:hAnsi="Arial"/>
          <w:b/>
          <w:bCs/>
        </w:rPr>
        <w:t xml:space="preserve">Step 6: Create the Application Services</w:t>
      </w:r>
    </w:p>
    <w:p>
      <w:pPr>
        <w:spacing w:after="80"/>
      </w:pPr>
      <w:r>
        <w:rPr>
          <w:rFonts w:ascii="Arial" w:cs="Arial" w:eastAsia="Arial" w:hAnsi="Arial"/>
          <w:b/>
          <w:bCs/>
          <w:sz w:val="22"/>
          <w:szCs w:val="22"/>
        </w:rPr>
        <w:t xml:space="preserve">apps/inventory.py — Inventory service (the one that will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cat &gt; apps/inventory.py &lt;&lt; 'EOF'</w:t>
            </w:r>
          </w:p>
          <w:p>
            <w:pPr>
              <w:spacing w:after="20"/>
            </w:pPr>
            <w:r>
              <w:rPr>
                <w:rFonts w:ascii="Courier New" w:cs="Courier New" w:eastAsia="Courier New" w:hAnsi="Courier New"/>
                <w:color w:val="1A1A2E"/>
                <w:sz w:val="18"/>
                <w:szCs w:val="18"/>
              </w:rPr>
              <w:t xml:space="preserve">from flask import Flask, jsonify</w:t>
            </w:r>
          </w:p>
          <w:p>
            <w:pPr>
              <w:spacing w:after="20"/>
            </w:pPr>
            <w:r>
              <w:rPr>
                <w:rFonts w:ascii="Courier New" w:cs="Courier New" w:eastAsia="Courier New" w:hAnsi="Courier New"/>
                <w:color w:val="1A1A2E"/>
                <w:sz w:val="18"/>
                <w:szCs w:val="18"/>
              </w:rPr>
              <w:t xml:space="preserve">import random, time, logging, os</w:t>
            </w:r>
          </w:p>
          <w:p>
            <w:pPr>
              <w:spacing w:after="20"/>
            </w:pPr>
            <w:r>
              <w:rPr>
                <w:rFonts w:ascii="Courier New" w:cs="Courier New" w:eastAsia="Courier New" w:hAnsi="Courier New"/>
                <w:color w:val="1A1A2E"/>
                <w:sz w:val="18"/>
                <w:szCs w:val="18"/>
              </w:rPr>
              <w:t xml:space="preserve">logging.basicConfig(level=logging.INFO)</w:t>
            </w:r>
          </w:p>
          <w:p>
            <w:pPr>
              <w:spacing w:after="20"/>
            </w:pPr>
            <w:r>
              <w:rPr>
                <w:rFonts w:ascii="Courier New" w:cs="Courier New" w:eastAsia="Courier New" w:hAnsi="Courier New"/>
                <w:color w:val="1A1A2E"/>
                <w:sz w:val="18"/>
                <w:szCs w:val="18"/>
              </w:rPr>
              <w:t xml:space="preserve">app = Flask(__name__)</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FAIL_MODE = os.environ.get('FAIL_MODE', 'none')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@app.route('/inventory/&lt;item_id&gt;')</w:t>
            </w:r>
          </w:p>
          <w:p>
            <w:pPr>
              <w:spacing w:after="20"/>
            </w:pPr>
            <w:r>
              <w:rPr>
                <w:rFonts w:ascii="Courier New" w:cs="Courier New" w:eastAsia="Courier New" w:hAnsi="Courier New"/>
                <w:color w:val="1A1A2E"/>
                <w:sz w:val="18"/>
                <w:szCs w:val="18"/>
              </w:rPr>
              <w:t xml:space="preserve">def get_inventory(item_id):</w:t>
            </w:r>
          </w:p>
          <w:p>
            <w:pPr>
              <w:spacing w:after="20"/>
            </w:pPr>
            <w:r>
              <w:rPr>
                <w:rFonts w:ascii="Courier New" w:cs="Courier New" w:eastAsia="Courier New" w:hAnsi="Courier New"/>
                <w:color w:val="1A1A2E"/>
                <w:sz w:val="18"/>
                <w:szCs w:val="18"/>
              </w:rPr>
              <w:t xml:space="preserve">    if FAIL_MODE == 'slow':</w:t>
            </w:r>
          </w:p>
          <w:p>
            <w:pPr>
              <w:spacing w:after="20"/>
            </w:pPr>
            <w:r>
              <w:rPr>
                <w:rFonts w:ascii="Courier New" w:cs="Courier New" w:eastAsia="Courier New" w:hAnsi="Courier New"/>
                <w:color w:val="1A1A2E"/>
                <w:sz w:val="18"/>
                <w:szCs w:val="18"/>
              </w:rPr>
              <w:t xml:space="preserve">        delay = random.uniform(2.0, 5.0)   # Simulate slow DB query</w:t>
            </w:r>
          </w:p>
          <w:p>
            <w:pPr>
              <w:spacing w:after="20"/>
            </w:pPr>
            <w:r>
              <w:rPr>
                <w:rFonts w:ascii="Courier New" w:cs="Courier New" w:eastAsia="Courier New" w:hAnsi="Courier New"/>
                <w:color w:val="1A1A2E"/>
                <w:sz w:val="18"/>
                <w:szCs w:val="18"/>
              </w:rPr>
              <w:t xml:space="preserve">        logging.warning(f'Slow inventory lookup for {item_id}: {delay:.1f}s')</w:t>
            </w:r>
          </w:p>
          <w:p>
            <w:pPr>
              <w:spacing w:after="20"/>
            </w:pPr>
            <w:r>
              <w:rPr>
                <w:rFonts w:ascii="Courier New" w:cs="Courier New" w:eastAsia="Courier New" w:hAnsi="Courier New"/>
                <w:color w:val="1A1A2E"/>
                <w:sz w:val="18"/>
                <w:szCs w:val="18"/>
              </w:rPr>
              <w:t xml:space="preserve">        time.sleep(delay)</w:t>
            </w:r>
          </w:p>
          <w:p>
            <w:pPr>
              <w:spacing w:after="20"/>
            </w:pPr>
            <w:r>
              <w:rPr>
                <w:rFonts w:ascii="Courier New" w:cs="Courier New" w:eastAsia="Courier New" w:hAnsi="Courier New"/>
                <w:color w:val="1A1A2E"/>
                <w:sz w:val="18"/>
                <w:szCs w:val="18"/>
              </w:rPr>
              <w:t xml:space="preserve">    elif FAIL_MODE == 'down':</w:t>
            </w:r>
          </w:p>
          <w:p>
            <w:pPr>
              <w:spacing w:after="20"/>
            </w:pPr>
            <w:r>
              <w:rPr>
                <w:rFonts w:ascii="Courier New" w:cs="Courier New" w:eastAsia="Courier New" w:hAnsi="Courier New"/>
                <w:color w:val="1A1A2E"/>
                <w:sz w:val="18"/>
                <w:szCs w:val="18"/>
              </w:rPr>
              <w:t xml:space="preserve">        logging.error(f'Inventory service unavailable — FAIL_MODE=down')</w:t>
            </w:r>
          </w:p>
          <w:p>
            <w:pPr>
              <w:spacing w:after="20"/>
            </w:pPr>
            <w:r>
              <w:rPr>
                <w:rFonts w:ascii="Courier New" w:cs="Courier New" w:eastAsia="Courier New" w:hAnsi="Courier New"/>
                <w:color w:val="1A1A2E"/>
                <w:sz w:val="18"/>
                <w:szCs w:val="18"/>
              </w:rPr>
              <w:t xml:space="preserve">        return jsonify({'error': 'service unavailable'}), 503</w:t>
            </w:r>
          </w:p>
          <w:p>
            <w:pPr>
              <w:spacing w:after="20"/>
            </w:pPr>
            <w:r>
              <w:rPr>
                <w:rFonts w:ascii="Courier New" w:cs="Courier New" w:eastAsia="Courier New" w:hAnsi="Courier New"/>
                <w:color w:val="1A1A2E"/>
                <w:sz w:val="18"/>
                <w:szCs w:val="18"/>
              </w:rPr>
              <w:t xml:space="preserve">    else:</w:t>
            </w:r>
          </w:p>
          <w:p>
            <w:pPr>
              <w:spacing w:after="20"/>
            </w:pPr>
            <w:r>
              <w:rPr>
                <w:rFonts w:ascii="Courier New" w:cs="Courier New" w:eastAsia="Courier New" w:hAnsi="Courier New"/>
                <w:color w:val="1A1A2E"/>
                <w:sz w:val="18"/>
                <w:szCs w:val="18"/>
              </w:rPr>
              <w:t xml:space="preserve">        time.sleep(random.uniform(0.01, 0.05))   # Healthy: 10-50ms</w:t>
            </w:r>
          </w:p>
          <w:p>
            <w:pPr>
              <w:spacing w:after="20"/>
            </w:pPr>
            <w:r>
              <w:rPr>
                <w:rFonts w:ascii="Courier New" w:cs="Courier New" w:eastAsia="Courier New" w:hAnsi="Courier New"/>
                <w:color w:val="1A1A2E"/>
                <w:sz w:val="18"/>
                <w:szCs w:val="18"/>
              </w:rPr>
              <w:t xml:space="preserve">    return jsonify({'item_id': item_id, 'stock': random.randint(0, 100)})</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@app.route('/health')</w:t>
            </w:r>
          </w:p>
          <w:p>
            <w:pPr>
              <w:spacing w:after="20"/>
            </w:pPr>
            <w:r>
              <w:rPr>
                <w:rFonts w:ascii="Courier New" w:cs="Courier New" w:eastAsia="Courier New" w:hAnsi="Courier New"/>
                <w:color w:val="1A1A2E"/>
                <w:sz w:val="18"/>
                <w:szCs w:val="18"/>
              </w:rPr>
              <w:t xml:space="preserve">def health(): return jsonify({'status': 'ok', 'mode': FAIL_MODE})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app.run(host='0.0.0.0', port=8082)</w:t>
            </w:r>
          </w:p>
          <w:p>
            <w:pPr>
              <w:spacing w:after="20"/>
            </w:pPr>
            <w:r>
              <w:rPr>
                <w:rFonts w:ascii="Courier New" w:cs="Courier New" w:eastAsia="Courier New" w:hAnsi="Courier New"/>
                <w:color w:val="1A1A2E"/>
                <w:sz w:val="18"/>
                <w:szCs w:val="18"/>
              </w:rPr>
              <w:t xml:space="preserve">EOF</w:t>
            </w:r>
          </w:p>
        </w:tc>
      </w:tr>
    </w:tbl>
    <w:p>
      <w:pPr>
        <w:spacing w:after="120"/>
      </w:pPr>
      <w:r>
        <w:t xml:space="preserve"/>
      </w:r>
    </w:p>
    <w:p>
      <w:pPr>
        <w:spacing w:after="80"/>
      </w:pPr>
      <w:r>
        <w:rPr>
          <w:rFonts w:ascii="Arial" w:cs="Arial" w:eastAsia="Arial" w:hAnsi="Arial"/>
          <w:b/>
          <w:bCs/>
          <w:sz w:val="22"/>
          <w:szCs w:val="22"/>
        </w:rPr>
        <w:t xml:space="preserve">apps/product.py — Product service (propagates inventory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cat &gt; apps/product.py &lt;&lt; 'EOF'</w:t>
            </w:r>
          </w:p>
          <w:p>
            <w:pPr>
              <w:spacing w:after="20"/>
            </w:pPr>
            <w:r>
              <w:rPr>
                <w:rFonts w:ascii="Courier New" w:cs="Courier New" w:eastAsia="Courier New" w:hAnsi="Courier New"/>
                <w:color w:val="1A1A2E"/>
                <w:sz w:val="18"/>
                <w:szCs w:val="18"/>
              </w:rPr>
              <w:t xml:space="preserve">from flask import Flask, jsonify</w:t>
            </w:r>
          </w:p>
          <w:p>
            <w:pPr>
              <w:spacing w:after="20"/>
            </w:pPr>
            <w:r>
              <w:rPr>
                <w:rFonts w:ascii="Courier New" w:cs="Courier New" w:eastAsia="Courier New" w:hAnsi="Courier New"/>
                <w:color w:val="1A1A2E"/>
                <w:sz w:val="18"/>
                <w:szCs w:val="18"/>
              </w:rPr>
              <w:t xml:space="preserve">import requests, random, time, logging, os</w:t>
            </w:r>
          </w:p>
          <w:p>
            <w:pPr>
              <w:spacing w:after="20"/>
            </w:pPr>
            <w:r>
              <w:rPr>
                <w:rFonts w:ascii="Courier New" w:cs="Courier New" w:eastAsia="Courier New" w:hAnsi="Courier New"/>
                <w:color w:val="1A1A2E"/>
                <w:sz w:val="18"/>
                <w:szCs w:val="18"/>
              </w:rPr>
              <w:t xml:space="preserve">logging.basicConfig(level=logging.INFO)</w:t>
            </w:r>
          </w:p>
          <w:p>
            <w:pPr>
              <w:spacing w:after="20"/>
            </w:pPr>
            <w:r>
              <w:rPr>
                <w:rFonts w:ascii="Courier New" w:cs="Courier New" w:eastAsia="Courier New" w:hAnsi="Courier New"/>
                <w:color w:val="1A1A2E"/>
                <w:sz w:val="18"/>
                <w:szCs w:val="18"/>
              </w:rPr>
              <w:t xml:space="preserve">app = Flask(__name__)</w:t>
            </w:r>
          </w:p>
          <w:p>
            <w:pPr>
              <w:spacing w:after="20"/>
            </w:pPr>
            <w:r>
              <w:rPr>
                <w:rFonts w:ascii="Courier New" w:cs="Courier New" w:eastAsia="Courier New" w:hAnsi="Courier New"/>
                <w:color w:val="1A1A2E"/>
                <w:sz w:val="18"/>
                <w:szCs w:val="18"/>
              </w:rPr>
              <w:t xml:space="preserve">INVENTORY_URL = os.environ.get('INVENTORY_URL', 'http://localhost:8082')</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@app.route('/product/&lt;product_id&gt;')</w:t>
            </w:r>
          </w:p>
          <w:p>
            <w:pPr>
              <w:spacing w:after="20"/>
            </w:pPr>
            <w:r>
              <w:rPr>
                <w:rFonts w:ascii="Courier New" w:cs="Courier New" w:eastAsia="Courier New" w:hAnsi="Courier New"/>
                <w:color w:val="1A1A2E"/>
                <w:sz w:val="18"/>
                <w:szCs w:val="18"/>
              </w:rPr>
              <w:t xml:space="preserve">def get_product(product_id):</w:t>
            </w:r>
          </w:p>
          <w:p>
            <w:pPr>
              <w:spacing w:after="20"/>
            </w:pPr>
            <w:r>
              <w:rPr>
                <w:rFonts w:ascii="Courier New" w:cs="Courier New" w:eastAsia="Courier New" w:hAnsi="Courier New"/>
                <w:color w:val="1A1A2E"/>
                <w:sz w:val="18"/>
                <w:szCs w:val="18"/>
              </w:rPr>
              <w:t xml:space="preserve">    try:</w:t>
            </w:r>
          </w:p>
          <w:p>
            <w:pPr>
              <w:spacing w:after="20"/>
            </w:pPr>
            <w:r>
              <w:rPr>
                <w:rFonts w:ascii="Courier New" w:cs="Courier New" w:eastAsia="Courier New" w:hAnsi="Courier New"/>
                <w:color w:val="1A1A2E"/>
                <w:sz w:val="18"/>
                <w:szCs w:val="18"/>
              </w:rPr>
              <w:t xml:space="preserve">        resp = requests.get(f'{INVENTORY_URL}/inventory/{product_id}', timeout=3.0)</w:t>
            </w:r>
          </w:p>
          <w:p>
            <w:pPr>
              <w:spacing w:after="20"/>
            </w:pPr>
            <w:r>
              <w:rPr>
                <w:rFonts w:ascii="Courier New" w:cs="Courier New" w:eastAsia="Courier New" w:hAnsi="Courier New"/>
                <w:color w:val="1A1A2E"/>
                <w:sz w:val="18"/>
                <w:szCs w:val="18"/>
              </w:rPr>
              <w:t xml:space="preserve">        resp.raise_for_status()</w:t>
            </w:r>
          </w:p>
          <w:p>
            <w:pPr>
              <w:spacing w:after="20"/>
            </w:pPr>
            <w:r>
              <w:rPr>
                <w:rFonts w:ascii="Courier New" w:cs="Courier New" w:eastAsia="Courier New" w:hAnsi="Courier New"/>
                <w:color w:val="1A1A2E"/>
                <w:sz w:val="18"/>
                <w:szCs w:val="18"/>
              </w:rPr>
              <w:t xml:space="preserve">        inventory = resp.json()</w:t>
            </w:r>
          </w:p>
          <w:p>
            <w:pPr>
              <w:spacing w:after="20"/>
            </w:pPr>
            <w:r>
              <w:rPr>
                <w:rFonts w:ascii="Courier New" w:cs="Courier New" w:eastAsia="Courier New" w:hAnsi="Courier New"/>
                <w:color w:val="1A1A2E"/>
                <w:sz w:val="18"/>
                <w:szCs w:val="18"/>
              </w:rPr>
              <w:t xml:space="preserve">        return jsonify({'product_id': product_id, 'name': f'Product {product_id}',</w:t>
            </w:r>
          </w:p>
          <w:p>
            <w:pPr>
              <w:spacing w:after="20"/>
            </w:pPr>
            <w:r>
              <w:rPr>
                <w:rFonts w:ascii="Courier New" w:cs="Courier New" w:eastAsia="Courier New" w:hAnsi="Courier New"/>
                <w:color w:val="1A1A2E"/>
                <w:sz w:val="18"/>
                <w:szCs w:val="18"/>
              </w:rPr>
              <w:t xml:space="preserve">                        'price': round(random.uniform(10, 500), 2),</w:t>
            </w:r>
          </w:p>
          <w:p>
            <w:pPr>
              <w:spacing w:after="20"/>
            </w:pPr>
            <w:r>
              <w:rPr>
                <w:rFonts w:ascii="Courier New" w:cs="Courier New" w:eastAsia="Courier New" w:hAnsi="Courier New"/>
                <w:color w:val="1A1A2E"/>
                <w:sz w:val="18"/>
                <w:szCs w:val="18"/>
              </w:rPr>
              <w:t xml:space="preserve">                        'stock': inventory.get('stock', 0)})</w:t>
            </w:r>
          </w:p>
          <w:p>
            <w:pPr>
              <w:spacing w:after="20"/>
            </w:pPr>
            <w:r>
              <w:rPr>
                <w:rFonts w:ascii="Courier New" w:cs="Courier New" w:eastAsia="Courier New" w:hAnsi="Courier New"/>
                <w:color w:val="1A1A2E"/>
                <w:sz w:val="18"/>
                <w:szCs w:val="18"/>
              </w:rPr>
              <w:t xml:space="preserve">    except requests.exceptions.Timeout:</w:t>
            </w:r>
          </w:p>
          <w:p>
            <w:pPr>
              <w:spacing w:after="20"/>
            </w:pPr>
            <w:r>
              <w:rPr>
                <w:rFonts w:ascii="Courier New" w:cs="Courier New" w:eastAsia="Courier New" w:hAnsi="Courier New"/>
                <w:color w:val="1A1A2E"/>
                <w:sz w:val="18"/>
                <w:szCs w:val="18"/>
              </w:rPr>
              <w:t xml:space="preserve">        logging.error(f'Timeout calling inventory-service for product {product_id}')</w:t>
            </w:r>
          </w:p>
          <w:p>
            <w:pPr>
              <w:spacing w:after="20"/>
            </w:pPr>
            <w:r>
              <w:rPr>
                <w:rFonts w:ascii="Courier New" w:cs="Courier New" w:eastAsia="Courier New" w:hAnsi="Courier New"/>
                <w:color w:val="1A1A2E"/>
                <w:sz w:val="18"/>
                <w:szCs w:val="18"/>
              </w:rPr>
              <w:t xml:space="preserve">        return jsonify({'error': 'inventory service timeout'}), 504</w:t>
            </w:r>
          </w:p>
          <w:p>
            <w:pPr>
              <w:spacing w:after="20"/>
            </w:pPr>
            <w:r>
              <w:rPr>
                <w:rFonts w:ascii="Courier New" w:cs="Courier New" w:eastAsia="Courier New" w:hAnsi="Courier New"/>
                <w:color w:val="1A1A2E"/>
                <w:sz w:val="18"/>
                <w:szCs w:val="18"/>
              </w:rPr>
              <w:t xml:space="preserve">    except requests.exceptions.ConnectionError as e:</w:t>
            </w:r>
          </w:p>
          <w:p>
            <w:pPr>
              <w:spacing w:after="20"/>
            </w:pPr>
            <w:r>
              <w:rPr>
                <w:rFonts w:ascii="Courier New" w:cs="Courier New" w:eastAsia="Courier New" w:hAnsi="Courier New"/>
                <w:color w:val="1A1A2E"/>
                <w:sz w:val="18"/>
                <w:szCs w:val="18"/>
              </w:rPr>
              <w:t xml:space="preserve">        logging.error(f'ConnectionError calling inventory-service: {str(e)}')</w:t>
            </w:r>
          </w:p>
          <w:p>
            <w:pPr>
              <w:spacing w:after="20"/>
            </w:pPr>
            <w:r>
              <w:rPr>
                <w:rFonts w:ascii="Courier New" w:cs="Courier New" w:eastAsia="Courier New" w:hAnsi="Courier New"/>
                <w:color w:val="1A1A2E"/>
                <w:sz w:val="18"/>
                <w:szCs w:val="18"/>
              </w:rPr>
              <w:t xml:space="preserve">        return jsonify({'error': 'inventory service unavailable'}), 503</w:t>
            </w:r>
          </w:p>
          <w:p>
            <w:pPr>
              <w:spacing w:after="20"/>
            </w:pPr>
            <w:r>
              <w:rPr>
                <w:rFonts w:ascii="Courier New" w:cs="Courier New" w:eastAsia="Courier New" w:hAnsi="Courier New"/>
                <w:color w:val="1A1A2E"/>
                <w:sz w:val="18"/>
                <w:szCs w:val="18"/>
              </w:rPr>
              <w:t xml:space="preserve">    except Exception as e:</w:t>
            </w:r>
          </w:p>
          <w:p>
            <w:pPr>
              <w:spacing w:after="20"/>
            </w:pPr>
            <w:r>
              <w:rPr>
                <w:rFonts w:ascii="Courier New" w:cs="Courier New" w:eastAsia="Courier New" w:hAnsi="Courier New"/>
                <w:color w:val="1A1A2E"/>
                <w:sz w:val="18"/>
                <w:szCs w:val="18"/>
              </w:rPr>
              <w:t xml:space="preserve">        logging.error(f'Unexpected error: {str(e)}')</w:t>
            </w:r>
          </w:p>
          <w:p>
            <w:pPr>
              <w:spacing w:after="20"/>
            </w:pPr>
            <w:r>
              <w:rPr>
                <w:rFonts w:ascii="Courier New" w:cs="Courier New" w:eastAsia="Courier New" w:hAnsi="Courier New"/>
                <w:color w:val="1A1A2E"/>
                <w:sz w:val="18"/>
                <w:szCs w:val="18"/>
              </w:rPr>
              <w:t xml:space="preserve">        return jsonify({'error': 'internal error'}), 500</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@app.route('/health')</w:t>
            </w:r>
          </w:p>
          <w:p>
            <w:pPr>
              <w:spacing w:after="20"/>
            </w:pPr>
            <w:r>
              <w:rPr>
                <w:rFonts w:ascii="Courier New" w:cs="Courier New" w:eastAsia="Courier New" w:hAnsi="Courier New"/>
                <w:color w:val="1A1A2E"/>
                <w:sz w:val="18"/>
                <w:szCs w:val="18"/>
              </w:rPr>
              <w:t xml:space="preserve">def health(): return jsonify({'status': 'ok'})</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app.run(host='0.0.0.0', port=8081)</w:t>
            </w:r>
          </w:p>
          <w:p>
            <w:pPr>
              <w:spacing w:after="20"/>
            </w:pPr>
            <w:r>
              <w:rPr>
                <w:rFonts w:ascii="Courier New" w:cs="Courier New" w:eastAsia="Courier New" w:hAnsi="Courier New"/>
                <w:color w:val="1A1A2E"/>
                <w:sz w:val="18"/>
                <w:szCs w:val="18"/>
              </w:rPr>
              <w:t xml:space="preserve">EOF</w:t>
            </w:r>
          </w:p>
        </w:tc>
      </w:tr>
    </w:tbl>
    <w:p>
      <w:pPr>
        <w:spacing w:after="120"/>
      </w:pPr>
      <w:r>
        <w:t xml:space="preserve"/>
      </w:r>
    </w:p>
    <w:p>
      <w:pPr>
        <w:spacing w:after="80"/>
      </w:pPr>
      <w:r>
        <w:rPr>
          <w:rFonts w:ascii="Arial" w:cs="Arial" w:eastAsia="Arial" w:hAnsi="Arial"/>
          <w:b/>
          <w:bCs/>
          <w:sz w:val="22"/>
          <w:szCs w:val="22"/>
        </w:rPr>
        <w:t xml:space="preserve">apps/frontend.py — Frontend (user-facing, calls product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cat &gt; apps/frontend.py &lt;&lt; 'EOF'</w:t>
            </w:r>
          </w:p>
          <w:p>
            <w:pPr>
              <w:spacing w:after="20"/>
            </w:pPr>
            <w:r>
              <w:rPr>
                <w:rFonts w:ascii="Courier New" w:cs="Courier New" w:eastAsia="Courier New" w:hAnsi="Courier New"/>
                <w:color w:val="1A1A2E"/>
                <w:sz w:val="18"/>
                <w:szCs w:val="18"/>
              </w:rPr>
              <w:t xml:space="preserve">from flask import Flask, jsonify</w:t>
            </w:r>
          </w:p>
          <w:p>
            <w:pPr>
              <w:spacing w:after="20"/>
            </w:pPr>
            <w:r>
              <w:rPr>
                <w:rFonts w:ascii="Courier New" w:cs="Courier New" w:eastAsia="Courier New" w:hAnsi="Courier New"/>
                <w:color w:val="1A1A2E"/>
                <w:sz w:val="18"/>
                <w:szCs w:val="18"/>
              </w:rPr>
              <w:t xml:space="preserve">import requests, random, logging, os</w:t>
            </w:r>
          </w:p>
          <w:p>
            <w:pPr>
              <w:spacing w:after="20"/>
            </w:pPr>
            <w:r>
              <w:rPr>
                <w:rFonts w:ascii="Courier New" w:cs="Courier New" w:eastAsia="Courier New" w:hAnsi="Courier New"/>
                <w:color w:val="1A1A2E"/>
                <w:sz w:val="18"/>
                <w:szCs w:val="18"/>
              </w:rPr>
              <w:t xml:space="preserve">logging.basicConfig(level=logging.INFO)</w:t>
            </w:r>
          </w:p>
          <w:p>
            <w:pPr>
              <w:spacing w:after="20"/>
            </w:pPr>
            <w:r>
              <w:rPr>
                <w:rFonts w:ascii="Courier New" w:cs="Courier New" w:eastAsia="Courier New" w:hAnsi="Courier New"/>
                <w:color w:val="1A1A2E"/>
                <w:sz w:val="18"/>
                <w:szCs w:val="18"/>
              </w:rPr>
              <w:t xml:space="preserve">app = Flask(__name__)</w:t>
            </w:r>
          </w:p>
          <w:p>
            <w:pPr>
              <w:spacing w:after="20"/>
            </w:pPr>
            <w:r>
              <w:rPr>
                <w:rFonts w:ascii="Courier New" w:cs="Courier New" w:eastAsia="Courier New" w:hAnsi="Courier New"/>
                <w:color w:val="1A1A2E"/>
                <w:sz w:val="18"/>
                <w:szCs w:val="18"/>
              </w:rPr>
              <w:t xml:space="preserve">PRODUCT_URL = os.environ.get('PRODUCT_URL', 'http://localhost:8081')</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@app.route('/shop/&lt;product_id&gt;')</w:t>
            </w:r>
          </w:p>
          <w:p>
            <w:pPr>
              <w:spacing w:after="20"/>
            </w:pPr>
            <w:r>
              <w:rPr>
                <w:rFonts w:ascii="Courier New" w:cs="Courier New" w:eastAsia="Courier New" w:hAnsi="Courier New"/>
                <w:color w:val="1A1A2E"/>
                <w:sz w:val="18"/>
                <w:szCs w:val="18"/>
              </w:rPr>
              <w:t xml:space="preserve">def shop(product_id):</w:t>
            </w:r>
          </w:p>
          <w:p>
            <w:pPr>
              <w:spacing w:after="20"/>
            </w:pPr>
            <w:r>
              <w:rPr>
                <w:rFonts w:ascii="Courier New" w:cs="Courier New" w:eastAsia="Courier New" w:hAnsi="Courier New"/>
                <w:color w:val="1A1A2E"/>
                <w:sz w:val="18"/>
                <w:szCs w:val="18"/>
              </w:rPr>
              <w:t xml:space="preserve">    try:</w:t>
            </w:r>
          </w:p>
          <w:p>
            <w:pPr>
              <w:spacing w:after="20"/>
            </w:pPr>
            <w:r>
              <w:rPr>
                <w:rFonts w:ascii="Courier New" w:cs="Courier New" w:eastAsia="Courier New" w:hAnsi="Courier New"/>
                <w:color w:val="1A1A2E"/>
                <w:sz w:val="18"/>
                <w:szCs w:val="18"/>
              </w:rPr>
              <w:t xml:space="preserve">        resp = requests.get(f'{PRODUCT_URL}/product/{product_id}', timeout=5.0)</w:t>
            </w:r>
          </w:p>
          <w:p>
            <w:pPr>
              <w:spacing w:after="20"/>
            </w:pPr>
            <w:r>
              <w:rPr>
                <w:rFonts w:ascii="Courier New" w:cs="Courier New" w:eastAsia="Courier New" w:hAnsi="Courier New"/>
                <w:color w:val="1A1A2E"/>
                <w:sz w:val="18"/>
                <w:szCs w:val="18"/>
              </w:rPr>
              <w:t xml:space="preserve">        resp.raise_for_status()</w:t>
            </w:r>
          </w:p>
          <w:p>
            <w:pPr>
              <w:spacing w:after="20"/>
            </w:pPr>
            <w:r>
              <w:rPr>
                <w:rFonts w:ascii="Courier New" w:cs="Courier New" w:eastAsia="Courier New" w:hAnsi="Courier New"/>
                <w:color w:val="1A1A2E"/>
                <w:sz w:val="18"/>
                <w:szCs w:val="18"/>
              </w:rPr>
              <w:t xml:space="preserve">        return jsonify({'page': 'product', 'data': resp.json()}), 200</w:t>
            </w:r>
          </w:p>
          <w:p>
            <w:pPr>
              <w:spacing w:after="20"/>
            </w:pPr>
            <w:r>
              <w:rPr>
                <w:rFonts w:ascii="Courier New" w:cs="Courier New" w:eastAsia="Courier New" w:hAnsi="Courier New"/>
                <w:color w:val="1A1A2E"/>
                <w:sz w:val="18"/>
                <w:szCs w:val="18"/>
              </w:rPr>
              <w:t xml:space="preserve">    except Exception as e:</w:t>
            </w:r>
          </w:p>
          <w:p>
            <w:pPr>
              <w:spacing w:after="20"/>
            </w:pPr>
            <w:r>
              <w:rPr>
                <w:rFonts w:ascii="Courier New" w:cs="Courier New" w:eastAsia="Courier New" w:hAnsi="Courier New"/>
                <w:color w:val="1A1A2E"/>
                <w:sz w:val="18"/>
                <w:szCs w:val="18"/>
              </w:rPr>
              <w:t xml:space="preserve">        logging.error(f'Frontend error for product {product_id}: {str(e)}')</w:t>
            </w:r>
          </w:p>
          <w:p>
            <w:pPr>
              <w:spacing w:after="20"/>
            </w:pPr>
            <w:r>
              <w:rPr>
                <w:rFonts w:ascii="Courier New" w:cs="Courier New" w:eastAsia="Courier New" w:hAnsi="Courier New"/>
                <w:color w:val="1A1A2E"/>
                <w:sz w:val="18"/>
                <w:szCs w:val="18"/>
              </w:rPr>
              <w:t xml:space="preserve">        return jsonify({'error': 'page unavailable'}), 500</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@app.route('/health')</w:t>
            </w:r>
          </w:p>
          <w:p>
            <w:pPr>
              <w:spacing w:after="20"/>
            </w:pPr>
            <w:r>
              <w:rPr>
                <w:rFonts w:ascii="Courier New" w:cs="Courier New" w:eastAsia="Courier New" w:hAnsi="Courier New"/>
                <w:color w:val="1A1A2E"/>
                <w:sz w:val="18"/>
                <w:szCs w:val="18"/>
              </w:rPr>
              <w:t xml:space="preserve">def health(): return jsonify({'status': 'ok'})</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app.run(host='0.0.0.0', port=8080)</w:t>
            </w:r>
          </w:p>
          <w:p>
            <w:pPr>
              <w:spacing w:after="20"/>
            </w:pPr>
            <w:r>
              <w:rPr>
                <w:rFonts w:ascii="Courier New" w:cs="Courier New" w:eastAsia="Courier New" w:hAnsi="Courier New"/>
                <w:color w:val="1A1A2E"/>
                <w:sz w:val="18"/>
                <w:szCs w:val="18"/>
              </w:rPr>
              <w:t xml:space="preserve">EOF</w:t>
            </w:r>
          </w:p>
        </w:tc>
      </w:tr>
    </w:tbl>
    <w:p>
      <w:pPr>
        <w:spacing w:after="120"/>
      </w:pPr>
      <w:r>
        <w:t xml:space="preserve"/>
      </w:r>
    </w:p>
    <w:p>
      <w:pPr>
        <w:pStyle w:val="Heading2"/>
      </w:pPr>
      <w:r>
        <w:rPr>
          <w:rFonts w:ascii="Arial" w:cs="Arial" w:eastAsia="Arial" w:hAnsi="Arial"/>
          <w:b/>
          <w:bCs/>
        </w:rPr>
        <w:t xml:space="preserve">Step 7: Start the Environment and Generate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cd ~/incident-sim</w:t>
            </w:r>
          </w:p>
          <w:p>
            <w:pPr>
              <w:spacing w:after="20"/>
            </w:pPr>
            <w:r>
              <w:rPr>
                <w:rFonts w:ascii="Courier New" w:cs="Courier New" w:eastAsia="Courier New" w:hAnsi="Courier New"/>
                <w:color w:val="1A1A2E"/>
                <w:sz w:val="18"/>
                <w:szCs w:val="18"/>
              </w:rPr>
              <w:t xml:space="preserve">docker-compose up -d</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Wait for all services to start</w:t>
            </w:r>
          </w:p>
          <w:p>
            <w:pPr>
              <w:spacing w:after="20"/>
            </w:pPr>
            <w:r>
              <w:rPr>
                <w:rFonts w:ascii="Courier New" w:cs="Courier New" w:eastAsia="Courier New" w:hAnsi="Courier New"/>
                <w:color w:val="1A1A2E"/>
                <w:sz w:val="18"/>
                <w:szCs w:val="18"/>
              </w:rPr>
              <w:t xml:space="preserve">sleep 30</w:t>
            </w:r>
          </w:p>
          <w:p>
            <w:pPr>
              <w:spacing w:after="20"/>
            </w:pPr>
            <w:r>
              <w:rPr>
                <w:rFonts w:ascii="Courier New" w:cs="Courier New" w:eastAsia="Courier New" w:hAnsi="Courier New"/>
                <w:color w:val="1A1A2E"/>
                <w:sz w:val="18"/>
                <w:szCs w:val="18"/>
              </w:rPr>
              <w:t xml:space="preserve">curl -s http://localhost:8080/health &amp;&amp; echo 'Frontend OK'</w:t>
            </w:r>
          </w:p>
          <w:p>
            <w:pPr>
              <w:spacing w:after="20"/>
            </w:pPr>
            <w:r>
              <w:rPr>
                <w:rFonts w:ascii="Courier New" w:cs="Courier New" w:eastAsia="Courier New" w:hAnsi="Courier New"/>
                <w:color w:val="1A1A2E"/>
                <w:sz w:val="18"/>
                <w:szCs w:val="18"/>
              </w:rPr>
              <w:t xml:space="preserve">curl -s http://localhost:8081/health &amp;&amp; echo 'Product OK'</w:t>
            </w:r>
          </w:p>
          <w:p>
            <w:pPr>
              <w:spacing w:after="20"/>
            </w:pPr>
            <w:r>
              <w:rPr>
                <w:rFonts w:ascii="Courier New" w:cs="Courier New" w:eastAsia="Courier New" w:hAnsi="Courier New"/>
                <w:color w:val="1A1A2E"/>
                <w:sz w:val="18"/>
                <w:szCs w:val="18"/>
              </w:rPr>
              <w:t xml:space="preserve">curl -s http://localhost:8082/health &amp;&amp; echo 'Inventory OK'</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Start baseline traffic</w:t>
            </w:r>
          </w:p>
          <w:p>
            <w:pPr>
              <w:spacing w:after="20"/>
            </w:pPr>
            <w:r>
              <w:rPr>
                <w:rFonts w:ascii="Courier New" w:cs="Courier New" w:eastAsia="Courier New" w:hAnsi="Courier New"/>
                <w:color w:val="1A1A2E"/>
                <w:sz w:val="18"/>
                <w:szCs w:val="18"/>
              </w:rPr>
              <w:t xml:space="preserve">cat &gt; ~/incident-sim/traffic.sh &lt;&lt; 'TEOF'</w:t>
            </w:r>
          </w:p>
          <w:p>
            <w:pPr>
              <w:spacing w:after="20"/>
            </w:pPr>
            <w:r>
              <w:rPr>
                <w:rFonts w:ascii="Courier New" w:cs="Courier New" w:eastAsia="Courier New" w:hAnsi="Courier New"/>
                <w:color w:val="1A1A2E"/>
                <w:sz w:val="18"/>
                <w:szCs w:val="18"/>
              </w:rPr>
              <w:t xml:space="preserve">#!/bin/bash</w:t>
            </w:r>
          </w:p>
          <w:p>
            <w:pPr>
              <w:spacing w:after="20"/>
            </w:pPr>
            <w:r>
              <w:rPr>
                <w:rFonts w:ascii="Courier New" w:cs="Courier New" w:eastAsia="Courier New" w:hAnsi="Courier New"/>
                <w:color w:val="1A1A2E"/>
                <w:sz w:val="18"/>
                <w:szCs w:val="18"/>
              </w:rPr>
              <w:t xml:space="preserve">while true; do</w:t>
            </w:r>
          </w:p>
          <w:p>
            <w:pPr>
              <w:spacing w:after="20"/>
            </w:pPr>
            <w:r>
              <w:rPr>
                <w:rFonts w:ascii="Courier New" w:cs="Courier New" w:eastAsia="Courier New" w:hAnsi="Courier New"/>
                <w:color w:val="1A1A2E"/>
                <w:sz w:val="18"/>
                <w:szCs w:val="18"/>
              </w:rPr>
              <w:t xml:space="preserve">  for i in 1 2 3 4 5; do</w:t>
            </w:r>
          </w:p>
          <w:p>
            <w:pPr>
              <w:spacing w:after="20"/>
            </w:pPr>
            <w:r>
              <w:rPr>
                <w:rFonts w:ascii="Courier New" w:cs="Courier New" w:eastAsia="Courier New" w:hAnsi="Courier New"/>
                <w:color w:val="1A1A2E"/>
                <w:sz w:val="18"/>
                <w:szCs w:val="18"/>
              </w:rPr>
              <w:t xml:space="preserve">    curl -s http://localhost:8080/shop/$i &gt; /dev/null</w:t>
            </w:r>
          </w:p>
          <w:p>
            <w:pPr>
              <w:spacing w:after="20"/>
            </w:pPr>
            <w:r>
              <w:rPr>
                <w:rFonts w:ascii="Courier New" w:cs="Courier New" w:eastAsia="Courier New" w:hAnsi="Courier New"/>
                <w:color w:val="1A1A2E"/>
                <w:sz w:val="18"/>
                <w:szCs w:val="18"/>
              </w:rPr>
              <w:t xml:space="preserve">  done</w:t>
            </w:r>
          </w:p>
          <w:p>
            <w:pPr>
              <w:spacing w:after="20"/>
            </w:pPr>
            <w:r>
              <w:rPr>
                <w:rFonts w:ascii="Courier New" w:cs="Courier New" w:eastAsia="Courier New" w:hAnsi="Courier New"/>
                <w:color w:val="1A1A2E"/>
                <w:sz w:val="18"/>
                <w:szCs w:val="18"/>
              </w:rPr>
              <w:t xml:space="preserve">  sleep 0.3</w:t>
            </w:r>
          </w:p>
          <w:p>
            <w:pPr>
              <w:spacing w:after="20"/>
            </w:pPr>
            <w:r>
              <w:rPr>
                <w:rFonts w:ascii="Courier New" w:cs="Courier New" w:eastAsia="Courier New" w:hAnsi="Courier New"/>
                <w:color w:val="1A1A2E"/>
                <w:sz w:val="18"/>
                <w:szCs w:val="18"/>
              </w:rPr>
              <w:t xml:space="preserve">done</w:t>
            </w:r>
          </w:p>
          <w:p>
            <w:pPr>
              <w:spacing w:after="20"/>
            </w:pPr>
            <w:r>
              <w:rPr>
                <w:rFonts w:ascii="Courier New" w:cs="Courier New" w:eastAsia="Courier New" w:hAnsi="Courier New"/>
                <w:color w:val="1A1A2E"/>
                <w:sz w:val="18"/>
                <w:szCs w:val="18"/>
              </w:rPr>
              <w:t xml:space="preserve">TEOF</w:t>
            </w:r>
          </w:p>
          <w:p>
            <w:pPr>
              <w:spacing w:after="20"/>
            </w:pPr>
            <w:r>
              <w:rPr>
                <w:rFonts w:ascii="Courier New" w:cs="Courier New" w:eastAsia="Courier New" w:hAnsi="Courier New"/>
                <w:color w:val="1A1A2E"/>
                <w:sz w:val="18"/>
                <w:szCs w:val="18"/>
              </w:rPr>
              <w:t xml:space="preserve">chmod +x ~/incident-sim/traffic.sh</w:t>
            </w:r>
          </w:p>
          <w:p>
            <w:pPr>
              <w:spacing w:after="20"/>
            </w:pPr>
            <w:r>
              <w:rPr>
                <w:rFonts w:ascii="Courier New" w:cs="Courier New" w:eastAsia="Courier New" w:hAnsi="Courier New"/>
                <w:color w:val="1A1A2E"/>
                <w:sz w:val="18"/>
                <w:szCs w:val="18"/>
              </w:rPr>
              <w:t xml:space="preserve">~/incident-sim/traffic.sh &amp;</w:t>
            </w:r>
          </w:p>
          <w:p>
            <w:pPr>
              <w:spacing w:after="20"/>
            </w:pPr>
            <w:r>
              <w:rPr>
                <w:rFonts w:ascii="Courier New" w:cs="Courier New" w:eastAsia="Courier New" w:hAnsi="Courier New"/>
                <w:color w:val="1A1A2E"/>
                <w:sz w:val="18"/>
                <w:szCs w:val="18"/>
              </w:rPr>
              <w:t xml:space="preserve">echo "Baseline traffic PID: $!"</w:t>
            </w:r>
          </w:p>
          <w:p>
            <w:pPr>
              <w:spacing w:after="20"/>
            </w:pPr>
            <w:r>
              <w:rPr>
                <w:rFonts w:ascii="Courier New" w:cs="Courier New" w:eastAsia="Courier New" w:hAnsi="Courier New"/>
                <w:color w:val="1A1A2E"/>
                <w:sz w:val="18"/>
                <w:szCs w:val="18"/>
              </w:rPr>
              <w:t xml:space="preserve">echo 'Allow 5 minutes for baseline data to accumulate in Datadog...'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CCCCCC" w:sz="1"/>
              <w:right w:val="single" w:color="CCCCCC" w:sz="1"/>
            </w:tcBorders>
            <w:shd w:fill="E8F5E9" w:val="clear"/>
            <w:tcMar>
              <w:top w:type="dxa" w:w="140"/>
              <w:left w:type="dxa" w:w="200"/>
              <w:bottom w:type="dxa" w:w="140"/>
              <w:right w:type="dxa" w:w="200"/>
            </w:tcMar>
          </w:tcPr>
          <w:p>
            <w:pPr>
              <w:spacing w:after="80"/>
            </w:pPr>
            <w:r>
              <w:rPr>
                <w:rFonts w:ascii="Arial" w:cs="Arial" w:eastAsia="Arial" w:hAnsi="Arial"/>
                <w:b/>
                <w:bCs/>
                <w:color w:val="27AE60"/>
                <w:sz w:val="22"/>
                <w:szCs w:val="22"/>
              </w:rPr>
              <w:t xml:space="preserve">Before Injecting the Incident</w:t>
            </w:r>
          </w:p>
          <w:p>
            <w:pPr>
              <w:spacing w:after="60"/>
            </w:pPr>
            <w:r>
              <w:rPr>
                <w:rFonts w:ascii="Arial" w:cs="Arial" w:eastAsia="Arial" w:hAnsi="Arial"/>
                <w:sz w:val="21"/>
                <w:szCs w:val="21"/>
              </w:rPr>
              <w:t xml:space="preserve">Open your Datadog P1 Incident Dashboard (Lab 11).</w:t>
            </w:r>
          </w:p>
          <w:p>
            <w:pPr>
              <w:spacing w:after="60"/>
            </w:pPr>
            <w:r>
              <w:rPr>
                <w:rFonts w:ascii="Arial" w:cs="Arial" w:eastAsia="Arial" w:hAnsi="Arial"/>
                <w:sz w:val="21"/>
                <w:szCs w:val="21"/>
              </w:rPr>
              <w:t xml:space="preserve">Confirm: frontend, product-service, and inventory-service all appear in APM &gt; Services.</w:t>
            </w:r>
          </w:p>
          <w:p>
            <w:pPr>
              <w:spacing w:after="60"/>
            </w:pPr>
            <w:r>
              <w:rPr>
                <w:rFonts w:ascii="Arial" w:cs="Arial" w:eastAsia="Arial" w:hAnsi="Arial"/>
                <w:sz w:val="21"/>
                <w:szCs w:val="21"/>
              </w:rPr>
              <w:t xml:space="preserve">Confirm: error rate is near 0%, P99 latency is under 100ms, all three services green in Service Map.</w:t>
            </w:r>
          </w:p>
          <w:p>
            <w:pPr>
              <w:spacing w:after="60"/>
            </w:pPr>
            <w:r>
              <w:rPr>
                <w:rFonts w:ascii="Arial" w:cs="Arial" w:eastAsia="Arial" w:hAnsi="Arial"/>
                <w:sz w:val="21"/>
                <w:szCs w:val="21"/>
              </w:rPr>
              <w:t xml:space="preserve">Note the current time — this is your T-0 baseline reference.</w:t>
            </w:r>
          </w:p>
        </w:tc>
      </w:tr>
    </w:tbl>
    <w:p>
      <w:pPr>
        <w:spacing w:after="120"/>
      </w:pPr>
      <w:r>
        <w:t xml:space="preserve"/>
      </w:r>
    </w:p>
    <w:p>
      <w:r>
        <w:br w:type="page"/>
      </w:r>
    </w:p>
    <w:p>
      <w:pPr>
        <w:pStyle w:val="Heading1"/>
      </w:pPr>
      <w:r>
        <w:rPr>
          <w:rFonts w:ascii="Arial" w:cs="Arial" w:eastAsia="Arial" w:hAnsi="Arial"/>
          <w:b/>
          <w:bCs/>
        </w:rPr>
        <w:t xml:space="preserve">Part 5: The Simulation — Three Phases (40 minutes)</w:t>
      </w:r>
    </w:p>
    <w:p>
      <w:pPr>
        <w:spacing w:after="120"/>
      </w:pPr>
      <w:r>
        <w:t xml:space="preserve"/>
      </w:r>
    </w:p>
    <w:p>
      <w:pPr>
        <w:spacing w:after="100"/>
      </w:pPr>
      <w:r>
        <w:rPr>
          <w:rFonts w:ascii="Arial" w:cs="Arial" w:eastAsia="Arial" w:hAnsi="Arial"/>
          <w:sz w:val="22"/>
          <w:szCs w:val="22"/>
        </w:rPr>
        <w:t xml:space="preserve">The simulation has three phases, each designed to test a different investigation skill. You will not be told what is broken — use Datadog to find it.</w:t>
      </w:r>
    </w:p>
    <w:p>
      <w:pPr>
        <w:spacing w:after="120"/>
      </w:pPr>
      <w:r>
        <w:t xml:space="preserve"/>
      </w:r>
    </w:p>
    <w:p>
      <w:pPr>
        <w:pStyle w:val="Heading2"/>
      </w:pPr>
      <w:r>
        <w:rPr>
          <w:rFonts w:ascii="Arial" w:cs="Arial" w:eastAsia="Arial" w:hAnsi="Arial"/>
          <w:b/>
          <w:bCs/>
        </w:rPr>
        <w:t xml:space="preserve">Phase 1: The Timeout Cascade (10 minutes investigation)</w:t>
      </w:r>
    </w:p>
    <w:p>
      <w:pPr>
        <w:spacing w:after="80"/>
      </w:pPr>
      <w:r>
        <w:rPr>
          <w:rFonts w:ascii="Arial" w:cs="Arial" w:eastAsia="Arial" w:hAnsi="Arial"/>
          <w:b/>
          <w:bCs/>
          <w:sz w:val="22"/>
          <w:szCs w:val="22"/>
        </w:rPr>
        <w:t xml:space="preserve">Inject the failure (run this — do not tell students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Phase 1: Inventory service becomes slow (2-5s per request)</w:t>
            </w:r>
          </w:p>
          <w:p>
            <w:pPr>
              <w:spacing w:after="20"/>
            </w:pPr>
            <w:r>
              <w:rPr>
                <w:rFonts w:ascii="Courier New" w:cs="Courier New" w:eastAsia="Courier New" w:hAnsi="Courier New"/>
                <w:color w:val="1A1A2E"/>
                <w:sz w:val="18"/>
                <w:szCs w:val="18"/>
              </w:rPr>
              <w:t xml:space="preserve">docker-compose stop inventory-service</w:t>
            </w:r>
          </w:p>
          <w:p>
            <w:pPr>
              <w:spacing w:after="20"/>
            </w:pPr>
            <w:r>
              <w:rPr>
                <w:rFonts w:ascii="Courier New" w:cs="Courier New" w:eastAsia="Courier New" w:hAnsi="Courier New"/>
                <w:color w:val="1A1A2E"/>
                <w:sz w:val="18"/>
                <w:szCs w:val="18"/>
              </w:rPr>
              <w:t xml:space="preserve">FAIL_MODE=slow docker-compose up -d inventory-service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Post an incident start event</w:t>
            </w:r>
          </w:p>
          <w:p>
            <w:pPr>
              <w:spacing w:after="20"/>
            </w:pPr>
            <w:r>
              <w:rPr>
                <w:rFonts w:ascii="Courier New" w:cs="Courier New" w:eastAsia="Courier New" w:hAnsi="Courier New"/>
                <w:color w:val="1A1A2E"/>
                <w:sz w:val="18"/>
                <w:szCs w:val="18"/>
              </w:rPr>
              <w:t xml:space="preserve">curl -s -X POST 'https://api.datadoghq.com/api/v1/events' \</w:t>
            </w:r>
          </w:p>
          <w:p>
            <w:pPr>
              <w:spacing w:after="20"/>
            </w:pPr>
            <w:r>
              <w:rPr>
                <w:rFonts w:ascii="Courier New" w:cs="Courier New" w:eastAsia="Courier New" w:hAnsi="Courier New"/>
                <w:color w:val="1A1A2E"/>
                <w:sz w:val="18"/>
                <w:szCs w:val="18"/>
              </w:rPr>
              <w:t xml:space="preserve">  -H 'Content-Type: application/json' \</w:t>
            </w:r>
          </w:p>
          <w:p>
            <w:pPr>
              <w:spacing w:after="20"/>
            </w:pPr>
            <w:r>
              <w:rPr>
                <w:rFonts w:ascii="Courier New" w:cs="Courier New" w:eastAsia="Courier New" w:hAnsi="Courier New"/>
                <w:color w:val="1A1A2E"/>
                <w:sz w:val="18"/>
                <w:szCs w:val="18"/>
              </w:rPr>
              <w:t xml:space="preserve">  -H "DD-API-KEY: ${DD_API_KEY}" \</w:t>
            </w:r>
          </w:p>
          <w:p>
            <w:pPr>
              <w:spacing w:after="20"/>
            </w:pPr>
            <w:r>
              <w:rPr>
                <w:rFonts w:ascii="Courier New" w:cs="Courier New" w:eastAsia="Courier New" w:hAnsi="Courier New"/>
                <w:color w:val="1A1A2E"/>
                <w:sz w:val="18"/>
                <w:szCs w:val="18"/>
              </w:rPr>
              <w:t xml:space="preserve">  -d '{"title":"P1 ALERT: Frontend error rate elevated",</w:t>
            </w:r>
          </w:p>
          <w:p>
            <w:pPr>
              <w:spacing w:after="20"/>
            </w:pPr>
            <w:r>
              <w:rPr>
                <w:rFonts w:ascii="Courier New" w:cs="Courier New" w:eastAsia="Courier New" w:hAnsi="Courier New"/>
                <w:color w:val="1A1A2E"/>
                <w:sz w:val="18"/>
                <w:szCs w:val="18"/>
              </w:rPr>
              <w:t xml:space="preserve">    "text":"frontend error rate &gt; 5%. Users affected.",</w:t>
            </w:r>
          </w:p>
          <w:p>
            <w:pPr>
              <w:spacing w:after="20"/>
            </w:pPr>
            <w:r>
              <w:rPr>
                <w:rFonts w:ascii="Courier New" w:cs="Courier New" w:eastAsia="Courier New" w:hAnsi="Courier New"/>
                <w:color w:val="1A1A2E"/>
                <w:sz w:val="18"/>
                <w:szCs w:val="18"/>
              </w:rPr>
              <w:t xml:space="preserve">    "tags":["env:incident-sim","severity:p1"],</w:t>
            </w:r>
          </w:p>
          <w:p>
            <w:pPr>
              <w:spacing w:after="20"/>
            </w:pPr>
            <w:r>
              <w:rPr>
                <w:rFonts w:ascii="Courier New" w:cs="Courier New" w:eastAsia="Courier New" w:hAnsi="Courier New"/>
                <w:color w:val="1A1A2E"/>
                <w:sz w:val="18"/>
                <w:szCs w:val="18"/>
              </w:rPr>
              <w:t xml:space="preserve">    "alert_type":"error"}'</w:t>
            </w:r>
          </w:p>
          <w:p>
            <w:pPr>
              <w:spacing w:after="20"/>
            </w:pPr>
            <w:r>
              <w:rPr>
                <w:rFonts w:ascii="Courier New" w:cs="Courier New" w:eastAsia="Courier New" w:hAnsi="Courier New"/>
                <w:color w:val="1A1A2E"/>
                <w:sz w:val="18"/>
                <w:szCs w:val="18"/>
              </w:rPr>
              <w:t xml:space="preserve">echo "Phase 1 injected at: $(date)"</w:t>
            </w:r>
          </w:p>
        </w:tc>
      </w:tr>
    </w:tbl>
    <w:p>
      <w:pPr>
        <w:spacing w:after="120"/>
      </w:pPr>
      <w:r>
        <w:t xml:space="preserve"/>
      </w:r>
    </w:p>
    <w:p>
      <w:pPr>
        <w:spacing w:after="80"/>
      </w:pPr>
      <w:r>
        <w:rPr>
          <w:rFonts w:ascii="Arial" w:cs="Arial" w:eastAsia="Arial" w:hAnsi="Arial"/>
          <w:b/>
          <w:bCs/>
          <w:sz w:val="22"/>
          <w:szCs w:val="22"/>
        </w:rPr>
        <w:t xml:space="preserve">Investigation Worksheet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Datadog Navigation</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Your Finding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first error message? Which service logged 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&gt; Search: env:incident-sim status:error | Sort: oldest first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 APM Trace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Open a failed trace. Which span is the slowest?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Click dd.trace_id in a log event, OR APM &gt; Traces &gt; filter: status:error</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Service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dependency node is yellow or red? What is its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Service Map &gt; look at inventory-service node colour and latency badge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 Infra</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Is the inventory-service host under CPU or memory pressure?</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Click inventory-service node &gt; Infrastructure tab</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Watchdog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Watchdog surface an anomaly? What time did it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Watchdog panel, filter: env:incident-sim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RCA Answer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State the root cause and causal chain in one sentence</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Synthesise from all pillars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spacing w:after="80"/>
      </w:pPr>
      <w:r>
        <w:rPr>
          <w:rFonts w:ascii="Arial" w:cs="Arial" w:eastAsia="Arial" w:hAnsi="Arial"/>
          <w:b/>
          <w:bCs/>
          <w:sz w:val="22"/>
          <w:szCs w:val="22"/>
        </w:rPr>
        <w:t xml:space="preserve">Expected RCA for Phase 1</w:t>
      </w:r>
    </w:p>
    <w:p>
      <w:pPr>
        <w:spacing w:after="100"/>
      </w:pPr>
      <w:r>
        <w:rPr>
          <w:rFonts w:ascii="Arial" w:cs="Arial" w:eastAsia="Arial" w:hAnsi="Arial"/>
          <w:sz w:val="22"/>
          <w:szCs w:val="22"/>
        </w:rPr>
        <w:t xml:space="preserve">Root cause: inventory-service response time increased to 2-5 seconds per request (slow dependency). Product-service timeout threshold (3s) is being breached. Frontend receives 504 errors propagated from product-service. No infra pressure — this is a dependency latency issue, not a resource issue.</w:t>
      </w:r>
    </w:p>
    <w:p>
      <w:pPr>
        <w:spacing w:after="120"/>
      </w:pPr>
      <w:r>
        <w:t xml:space="preserve"/>
      </w:r>
    </w:p>
    <w:p>
      <w:pPr>
        <w:spacing w:after="80"/>
      </w:pPr>
      <w:r>
        <w:rPr>
          <w:rFonts w:ascii="Arial" w:cs="Arial" w:eastAsia="Arial" w:hAnsi="Arial"/>
          <w:b/>
          <w:bCs/>
          <w:sz w:val="22"/>
          <w:szCs w:val="22"/>
        </w:rPr>
        <w:t xml:space="preserve">Resolve Phase 1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docker-compose stop inventory-service</w:t>
            </w:r>
          </w:p>
          <w:p>
            <w:pPr>
              <w:spacing w:after="20"/>
            </w:pPr>
            <w:r>
              <w:rPr>
                <w:rFonts w:ascii="Courier New" w:cs="Courier New" w:eastAsia="Courier New" w:hAnsi="Courier New"/>
                <w:color w:val="1A1A2E"/>
                <w:sz w:val="18"/>
                <w:szCs w:val="18"/>
              </w:rPr>
              <w:t xml:space="preserve">docker-compose up -d inventory-service   # Restarts with FAIL_MODE=none (healthy)</w:t>
            </w:r>
          </w:p>
          <w:p>
            <w:pPr>
              <w:spacing w:after="20"/>
            </w:pPr>
            <w:r>
              <w:rPr>
                <w:rFonts w:ascii="Courier New" w:cs="Courier New" w:eastAsia="Courier New" w:hAnsi="Courier New"/>
                <w:color w:val="1A1A2E"/>
                <w:sz w:val="18"/>
                <w:szCs w:val="18"/>
              </w:rPr>
              <w:t xml:space="preserve"># Wait 2 minutes for error rate to return to baseline, then proceed to Phase 2</w:t>
            </w:r>
          </w:p>
        </w:tc>
      </w:tr>
    </w:tbl>
    <w:p>
      <w:pPr>
        <w:spacing w:after="120"/>
      </w:pPr>
      <w:r>
        <w:t xml:space="preserve"/>
      </w:r>
    </w:p>
    <w:p>
      <w:pPr>
        <w:pStyle w:val="Heading2"/>
      </w:pPr>
      <w:r>
        <w:rPr>
          <w:rFonts w:ascii="Arial" w:cs="Arial" w:eastAsia="Arial" w:hAnsi="Arial"/>
          <w:b/>
          <w:bCs/>
        </w:rPr>
        <w:t xml:space="preserve">Phase 2: The Dependency Failure (10 minutes investigation)</w:t>
      </w:r>
    </w:p>
    <w:p>
      <w:pPr>
        <w:spacing w:after="80"/>
      </w:pPr>
      <w:r>
        <w:rPr>
          <w:rFonts w:ascii="Arial" w:cs="Arial" w:eastAsia="Arial" w:hAnsi="Arial"/>
          <w:b/>
          <w:bCs/>
          <w:sz w:val="22"/>
          <w:szCs w:val="22"/>
        </w:rPr>
        <w:t xml:space="preserve">Inject the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Phase 2: Inventory service goes completely down (connection refused)</w:t>
            </w:r>
          </w:p>
          <w:p>
            <w:pPr>
              <w:spacing w:after="20"/>
            </w:pPr>
            <w:r>
              <w:rPr>
                <w:rFonts w:ascii="Courier New" w:cs="Courier New" w:eastAsia="Courier New" w:hAnsi="Courier New"/>
                <w:color w:val="1A1A2E"/>
                <w:sz w:val="18"/>
                <w:szCs w:val="18"/>
              </w:rPr>
              <w:t xml:space="preserve">docker-compose stop inventory-service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Post event</w:t>
            </w:r>
          </w:p>
          <w:p>
            <w:pPr>
              <w:spacing w:after="20"/>
            </w:pPr>
            <w:r>
              <w:rPr>
                <w:rFonts w:ascii="Courier New" w:cs="Courier New" w:eastAsia="Courier New" w:hAnsi="Courier New"/>
                <w:color w:val="1A1A2E"/>
                <w:sz w:val="18"/>
                <w:szCs w:val="18"/>
              </w:rPr>
              <w:t xml:space="preserve">curl -s -X POST 'https://api.datadoghq.com/api/v1/events' \</w:t>
            </w:r>
          </w:p>
          <w:p>
            <w:pPr>
              <w:spacing w:after="20"/>
            </w:pPr>
            <w:r>
              <w:rPr>
                <w:rFonts w:ascii="Courier New" w:cs="Courier New" w:eastAsia="Courier New" w:hAnsi="Courier New"/>
                <w:color w:val="1A1A2E"/>
                <w:sz w:val="18"/>
                <w:szCs w:val="18"/>
              </w:rPr>
              <w:t xml:space="preserve">  -H 'Content-Type: application/json' \</w:t>
            </w:r>
          </w:p>
          <w:p>
            <w:pPr>
              <w:spacing w:after="20"/>
            </w:pPr>
            <w:r>
              <w:rPr>
                <w:rFonts w:ascii="Courier New" w:cs="Courier New" w:eastAsia="Courier New" w:hAnsi="Courier New"/>
                <w:color w:val="1A1A2E"/>
                <w:sz w:val="18"/>
                <w:szCs w:val="18"/>
              </w:rPr>
              <w:t xml:space="preserve">  -H "DD-API-KEY: ${DD_API_KEY}" \</w:t>
            </w:r>
          </w:p>
          <w:p>
            <w:pPr>
              <w:spacing w:after="20"/>
            </w:pPr>
            <w:r>
              <w:rPr>
                <w:rFonts w:ascii="Courier New" w:cs="Courier New" w:eastAsia="Courier New" w:hAnsi="Courier New"/>
                <w:color w:val="1A1A2E"/>
                <w:sz w:val="18"/>
                <w:szCs w:val="18"/>
              </w:rPr>
              <w:t xml:space="preserve">  -d '{"title":"P1 ALERT: Product service 503 errors",</w:t>
            </w:r>
          </w:p>
          <w:p>
            <w:pPr>
              <w:spacing w:after="20"/>
            </w:pPr>
            <w:r>
              <w:rPr>
                <w:rFonts w:ascii="Courier New" w:cs="Courier New" w:eastAsia="Courier New" w:hAnsi="Courier New"/>
                <w:color w:val="1A1A2E"/>
                <w:sz w:val="18"/>
                <w:szCs w:val="18"/>
              </w:rPr>
              <w:t xml:space="preserve">    "text":"product-service returning 503. Checkout unavailable.",</w:t>
            </w:r>
          </w:p>
          <w:p>
            <w:pPr>
              <w:spacing w:after="20"/>
            </w:pPr>
            <w:r>
              <w:rPr>
                <w:rFonts w:ascii="Courier New" w:cs="Courier New" w:eastAsia="Courier New" w:hAnsi="Courier New"/>
                <w:color w:val="1A1A2E"/>
                <w:sz w:val="18"/>
                <w:szCs w:val="18"/>
              </w:rPr>
              <w:t xml:space="preserve">    "tags":["env:incident-sim","severity:p1"],</w:t>
            </w:r>
          </w:p>
          <w:p>
            <w:pPr>
              <w:spacing w:after="20"/>
            </w:pPr>
            <w:r>
              <w:rPr>
                <w:rFonts w:ascii="Courier New" w:cs="Courier New" w:eastAsia="Courier New" w:hAnsi="Courier New"/>
                <w:color w:val="1A1A2E"/>
                <w:sz w:val="18"/>
                <w:szCs w:val="18"/>
              </w:rPr>
              <w:t xml:space="preserve">    "alert_type":"error"}'</w:t>
            </w:r>
          </w:p>
          <w:p>
            <w:pPr>
              <w:spacing w:after="20"/>
            </w:pPr>
            <w:r>
              <w:rPr>
                <w:rFonts w:ascii="Courier New" w:cs="Courier New" w:eastAsia="Courier New" w:hAnsi="Courier New"/>
                <w:color w:val="1A1A2E"/>
                <w:sz w:val="18"/>
                <w:szCs w:val="18"/>
              </w:rPr>
              <w:t xml:space="preserve">echo "Phase 2 injected at: $(date)"</w:t>
            </w:r>
          </w:p>
        </w:tc>
      </w:tr>
    </w:tbl>
    <w:p>
      <w:pPr>
        <w:spacing w:after="120"/>
      </w:pPr>
      <w:r>
        <w:t xml:space="preserve"/>
      </w:r>
    </w:p>
    <w:p>
      <w:pPr>
        <w:spacing w:after="80"/>
      </w:pPr>
      <w:r>
        <w:rPr>
          <w:rFonts w:ascii="Arial" w:cs="Arial" w:eastAsia="Arial" w:hAnsi="Arial"/>
          <w:b/>
          <w:bCs/>
          <w:sz w:val="22"/>
          <w:szCs w:val="22"/>
        </w:rPr>
        <w:t xml:space="preserve">Investigation Worksheet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Datadog Navigation</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Your Finding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error message this time? How is it different from 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&gt; Search: env:incident-sim status:error — compare message to 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 APM Trace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What HTTP status code does the inventory span return?</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APM &gt; Traces &gt; failed trace &gt; inventory-service span &gt; HTTP status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Service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colour/state is inventory-service now vs 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Service Map &gt; inventory-service node — note the difference from Phase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 Infra</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Is inventory-service host visible in Infrastructure? Why or why not?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Infrastructure &gt; Hosts — search for inventory-service host</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Watchdog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did Watchdog's anomaly card differ from 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&gt; Watchdog — compare new anomaly to Phase 1 anomaly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RCA Answer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State how this root cause differs from Phase 1</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Key difference: timeout vs connection refused</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spacing w:after="80"/>
      </w:pPr>
      <w:r>
        <w:rPr>
          <w:rFonts w:ascii="Arial" w:cs="Arial" w:eastAsia="Arial" w:hAnsi="Arial"/>
          <w:b/>
          <w:bCs/>
          <w:sz w:val="22"/>
          <w:szCs w:val="22"/>
        </w:rPr>
        <w:t xml:space="preserve">Expected RCA for Phase 2</w:t>
      </w:r>
    </w:p>
    <w:p>
      <w:pPr>
        <w:spacing w:after="100"/>
      </w:pPr>
      <w:r>
        <w:rPr>
          <w:rFonts w:ascii="Arial" w:cs="Arial" w:eastAsia="Arial" w:hAnsi="Arial"/>
          <w:sz w:val="22"/>
          <w:szCs w:val="22"/>
        </w:rPr>
        <w:t xml:space="preserve">Root cause: inventory-service is completely unavailable (connection refused — service stopped). Product-service ConnectionError propagates as 503. Unlike Phase 1 (slow service), here the service is not accepting connections at all. Service Map shows inventory-service as red/unavailable rather than yellow/slow.</w:t>
      </w:r>
    </w:p>
    <w:p>
      <w:pPr>
        <w:spacing w:after="120"/>
      </w:pPr>
      <w:r>
        <w:t xml:space="preserve"/>
      </w:r>
    </w:p>
    <w:p>
      <w:pPr>
        <w:spacing w:after="80"/>
      </w:pPr>
      <w:r>
        <w:rPr>
          <w:rFonts w:ascii="Arial" w:cs="Arial" w:eastAsia="Arial" w:hAnsi="Arial"/>
          <w:b/>
          <w:bCs/>
          <w:sz w:val="22"/>
          <w:szCs w:val="22"/>
        </w:rPr>
        <w:t xml:space="preserve">Resolve Phase 2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docker-compose up -d inventory-service</w:t>
            </w:r>
          </w:p>
          <w:p>
            <w:pPr>
              <w:spacing w:after="20"/>
            </w:pPr>
            <w:r>
              <w:rPr>
                <w:rFonts w:ascii="Courier New" w:cs="Courier New" w:eastAsia="Courier New" w:hAnsi="Courier New"/>
                <w:color w:val="1A1A2E"/>
                <w:sz w:val="18"/>
                <w:szCs w:val="18"/>
              </w:rPr>
              <w:t xml:space="preserve"># Wait 2 minutes for all services to return to green, then proceed to Phase 3</w:t>
            </w:r>
          </w:p>
        </w:tc>
      </w:tr>
    </w:tbl>
    <w:p>
      <w:pPr>
        <w:spacing w:after="120"/>
      </w:pPr>
      <w:r>
        <w:t xml:space="preserve"/>
      </w:r>
    </w:p>
    <w:p>
      <w:pPr>
        <w:pStyle w:val="Heading2"/>
      </w:pPr>
      <w:r>
        <w:rPr>
          <w:rFonts w:ascii="Arial" w:cs="Arial" w:eastAsia="Arial" w:hAnsi="Arial"/>
          <w:b/>
          <w:bCs/>
        </w:rPr>
        <w:t xml:space="preserve">Phase 3: The Compound Incident — You Are On Your Own (20 minutes)</w:t>
      </w:r>
    </w:p>
    <w:p>
      <w:pPr>
        <w:spacing w:after="80"/>
      </w:pPr>
      <w:r>
        <w:rPr>
          <w:rFonts w:ascii="Arial" w:cs="Arial" w:eastAsia="Arial" w:hAnsi="Arial"/>
          <w:b/>
          <w:bCs/>
          <w:sz w:val="22"/>
          <w:szCs w:val="22"/>
        </w:rPr>
        <w:t xml:space="preserve">This phase injects multiple simultaneous failures. No hints are provided. Run the full five-pillar playbook and complete the RCA worksheet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Phase 3: Compound failure (INSTRUCTOR runs this — do not show to students)</w:t>
            </w:r>
          </w:p>
          <w:p>
            <w:pPr>
              <w:spacing w:after="20"/>
            </w:pPr>
            <w:r>
              <w:rPr>
                <w:rFonts w:ascii="Courier New" w:cs="Courier New" w:eastAsia="Courier New" w:hAnsi="Courier New"/>
                <w:color w:val="1A1A2E"/>
                <w:sz w:val="18"/>
                <w:szCs w:val="18"/>
              </w:rPr>
              <w:t xml:space="preserve"># Failure A: Inventory service starts returning 503 for 50% of requests</w:t>
            </w:r>
          </w:p>
          <w:p>
            <w:pPr>
              <w:spacing w:after="20"/>
            </w:pPr>
            <w:r>
              <w:rPr>
                <w:rFonts w:ascii="Courier New" w:cs="Courier New" w:eastAsia="Courier New" w:hAnsi="Courier New"/>
                <w:color w:val="1A1A2E"/>
                <w:sz w:val="18"/>
                <w:szCs w:val="18"/>
              </w:rPr>
              <w:t xml:space="preserve"># Failure B: A synthetic 'slow deploy' event is posted</w:t>
            </w:r>
          </w:p>
          <w:p>
            <w:pPr>
              <w:spacing w:after="20"/>
            </w:pPr>
            <w:r>
              <w:rPr>
                <w:rFonts w:ascii="Courier New" w:cs="Courier New" w:eastAsia="Courier New" w:hAnsi="Courier New"/>
                <w:color w:val="1A1A2E"/>
                <w:sz w:val="18"/>
                <w:szCs w:val="18"/>
              </w:rPr>
              <w:t xml:space="preserve"># Failure C: Product service memory limit is reduced to trigger high memory usage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Failure A: inventory service degraded mode</w:t>
            </w:r>
          </w:p>
          <w:p>
            <w:pPr>
              <w:spacing w:after="20"/>
            </w:pPr>
            <w:r>
              <w:rPr>
                <w:rFonts w:ascii="Courier New" w:cs="Courier New" w:eastAsia="Courier New" w:hAnsi="Courier New"/>
                <w:color w:val="1A1A2E"/>
                <w:sz w:val="18"/>
                <w:szCs w:val="18"/>
              </w:rPr>
              <w:t xml:space="preserve">docker-compose stop inventory-service</w:t>
            </w:r>
          </w:p>
          <w:p>
            <w:pPr>
              <w:spacing w:after="20"/>
            </w:pPr>
            <w:r>
              <w:rPr>
                <w:rFonts w:ascii="Courier New" w:cs="Courier New" w:eastAsia="Courier New" w:hAnsi="Courier New"/>
                <w:color w:val="1A1A2E"/>
                <w:sz w:val="18"/>
                <w:szCs w:val="18"/>
              </w:rPr>
              <w:t xml:space="preserve">FAIL_MODE=down docker-compose up -d inventory-service</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Failure B: Post a fake deploy event 5 minutes in the past</w:t>
            </w:r>
          </w:p>
          <w:p>
            <w:pPr>
              <w:spacing w:after="20"/>
            </w:pPr>
            <w:r>
              <w:rPr>
                <w:rFonts w:ascii="Courier New" w:cs="Courier New" w:eastAsia="Courier New" w:hAnsi="Courier New"/>
                <w:color w:val="1A1A2E"/>
                <w:sz w:val="18"/>
                <w:szCs w:val="18"/>
              </w:rPr>
              <w:t xml:space="preserve">PAST_TS=$(($(date +%s) - 300))</w:t>
            </w:r>
          </w:p>
          <w:p>
            <w:pPr>
              <w:spacing w:after="20"/>
            </w:pPr>
            <w:r>
              <w:rPr>
                <w:rFonts w:ascii="Courier New" w:cs="Courier New" w:eastAsia="Courier New" w:hAnsi="Courier New"/>
                <w:color w:val="1A1A2E"/>
                <w:sz w:val="18"/>
                <w:szCs w:val="18"/>
              </w:rPr>
              <w:t xml:space="preserve">curl -s -X POST 'https://api.datadoghq.com/api/v1/events' \</w:t>
            </w:r>
          </w:p>
          <w:p>
            <w:pPr>
              <w:spacing w:after="20"/>
            </w:pPr>
            <w:r>
              <w:rPr>
                <w:rFonts w:ascii="Courier New" w:cs="Courier New" w:eastAsia="Courier New" w:hAnsi="Courier New"/>
                <w:color w:val="1A1A2E"/>
                <w:sz w:val="18"/>
                <w:szCs w:val="18"/>
              </w:rPr>
              <w:t xml:space="preserve">  -H 'Content-Type: application/json' \</w:t>
            </w:r>
          </w:p>
          <w:p>
            <w:pPr>
              <w:spacing w:after="20"/>
            </w:pPr>
            <w:r>
              <w:rPr>
                <w:rFonts w:ascii="Courier New" w:cs="Courier New" w:eastAsia="Courier New" w:hAnsi="Courier New"/>
                <w:color w:val="1A1A2E"/>
                <w:sz w:val="18"/>
                <w:szCs w:val="18"/>
              </w:rPr>
              <w:t xml:space="preserve">  -H "DD-API-KEY: ${DD_API_KEY}" \</w:t>
            </w:r>
          </w:p>
          <w:p>
            <w:pPr>
              <w:spacing w:after="20"/>
            </w:pPr>
            <w:r>
              <w:rPr>
                <w:rFonts w:ascii="Courier New" w:cs="Courier New" w:eastAsia="Courier New" w:hAnsi="Courier New"/>
                <w:color w:val="1A1A2E"/>
                <w:sz w:val="18"/>
                <w:szCs w:val="18"/>
              </w:rPr>
              <w:t xml:space="preserve">  -d "{\"title\":\"Deploy: product-service v3.1.0 to incident-sim\",</w:t>
            </w:r>
          </w:p>
          <w:p>
            <w:pPr>
              <w:spacing w:after="20"/>
            </w:pPr>
            <w:r>
              <w:rPr>
                <w:rFonts w:ascii="Courier New" w:cs="Courier New" w:eastAsia="Courier New" w:hAnsi="Courier New"/>
                <w:color w:val="1A1A2E"/>
                <w:sz w:val="18"/>
                <w:szCs w:val="18"/>
              </w:rPr>
              <w:t xml:space="preserve">    \"text\":\"Deployed product-service v3.1.0. Changed inventory timeout from 3s to 30s.\",</w:t>
            </w:r>
          </w:p>
          <w:p>
            <w:pPr>
              <w:spacing w:after="20"/>
            </w:pPr>
            <w:r>
              <w:rPr>
                <w:rFonts w:ascii="Courier New" w:cs="Courier New" w:eastAsia="Courier New" w:hAnsi="Courier New"/>
                <w:color w:val="1A1A2E"/>
                <w:sz w:val="18"/>
                <w:szCs w:val="18"/>
              </w:rPr>
              <w:t xml:space="preserve">    \"date_happened\": ${PAST_TS},</w:t>
            </w:r>
          </w:p>
          <w:p>
            <w:pPr>
              <w:spacing w:after="20"/>
            </w:pPr>
            <w:r>
              <w:rPr>
                <w:rFonts w:ascii="Courier New" w:cs="Courier New" w:eastAsia="Courier New" w:hAnsi="Courier New"/>
                <w:color w:val="1A1A2E"/>
                <w:sz w:val="18"/>
                <w:szCs w:val="18"/>
              </w:rPr>
              <w:t xml:space="preserve">    \"tags\":[\"env:incident-sim\",\"service:product-service\",\"deploy\"],</w:t>
            </w:r>
          </w:p>
          <w:p>
            <w:pPr>
              <w:spacing w:after="20"/>
            </w:pPr>
            <w:r>
              <w:rPr>
                <w:rFonts w:ascii="Courier New" w:cs="Courier New" w:eastAsia="Courier New" w:hAnsi="Courier New"/>
                <w:color w:val="1A1A2E"/>
                <w:sz w:val="18"/>
                <w:szCs w:val="18"/>
              </w:rPr>
              <w:t xml:space="preserve">    \"alert_type\":\"info\"}"</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Failure C: Post the P1 alert</w:t>
            </w:r>
          </w:p>
          <w:p>
            <w:pPr>
              <w:spacing w:after="20"/>
            </w:pPr>
            <w:r>
              <w:rPr>
                <w:rFonts w:ascii="Courier New" w:cs="Courier New" w:eastAsia="Courier New" w:hAnsi="Courier New"/>
                <w:color w:val="1A1A2E"/>
                <w:sz w:val="18"/>
                <w:szCs w:val="18"/>
              </w:rPr>
              <w:t xml:space="preserve">curl -s -X POST 'https://api.datadoghq.com/api/v1/events' \</w:t>
            </w:r>
          </w:p>
          <w:p>
            <w:pPr>
              <w:spacing w:after="20"/>
            </w:pPr>
            <w:r>
              <w:rPr>
                <w:rFonts w:ascii="Courier New" w:cs="Courier New" w:eastAsia="Courier New" w:hAnsi="Courier New"/>
                <w:color w:val="1A1A2E"/>
                <w:sz w:val="18"/>
                <w:szCs w:val="18"/>
              </w:rPr>
              <w:t xml:space="preserve">  -H 'Content-Type: application/json' \</w:t>
            </w:r>
          </w:p>
          <w:p>
            <w:pPr>
              <w:spacing w:after="20"/>
            </w:pPr>
            <w:r>
              <w:rPr>
                <w:rFonts w:ascii="Courier New" w:cs="Courier New" w:eastAsia="Courier New" w:hAnsi="Courier New"/>
                <w:color w:val="1A1A2E"/>
                <w:sz w:val="18"/>
                <w:szCs w:val="18"/>
              </w:rPr>
              <w:t xml:space="preserve">  -H "DD-API-KEY: ${DD_API_KEY}" \</w:t>
            </w:r>
          </w:p>
          <w:p>
            <w:pPr>
              <w:spacing w:after="20"/>
            </w:pPr>
            <w:r>
              <w:rPr>
                <w:rFonts w:ascii="Courier New" w:cs="Courier New" w:eastAsia="Courier New" w:hAnsi="Courier New"/>
                <w:color w:val="1A1A2E"/>
                <w:sz w:val="18"/>
                <w:szCs w:val="18"/>
              </w:rPr>
              <w:t xml:space="preserve">  -d '{"title":"P1 ALERT: Multiple services degraded — user impact confirmed",</w:t>
            </w:r>
          </w:p>
          <w:p>
            <w:pPr>
              <w:spacing w:after="20"/>
            </w:pPr>
            <w:r>
              <w:rPr>
                <w:rFonts w:ascii="Courier New" w:cs="Courier New" w:eastAsia="Courier New" w:hAnsi="Courier New"/>
                <w:color w:val="1A1A2E"/>
                <w:sz w:val="18"/>
                <w:szCs w:val="18"/>
              </w:rPr>
              <w:t xml:space="preserve">    "text":"frontend 500 rate &gt; 20%. product-service errors elevated. Immediate investigation required.",</w:t>
            </w:r>
          </w:p>
          <w:p>
            <w:pPr>
              <w:spacing w:after="20"/>
            </w:pPr>
            <w:r>
              <w:rPr>
                <w:rFonts w:ascii="Courier New" w:cs="Courier New" w:eastAsia="Courier New" w:hAnsi="Courier New"/>
                <w:color w:val="1A1A2E"/>
                <w:sz w:val="18"/>
                <w:szCs w:val="18"/>
              </w:rPr>
              <w:t xml:space="preserve">    "tags":["env:incident-sim","severity:p1"],</w:t>
            </w:r>
          </w:p>
          <w:p>
            <w:pPr>
              <w:spacing w:after="20"/>
            </w:pPr>
            <w:r>
              <w:rPr>
                <w:rFonts w:ascii="Courier New" w:cs="Courier New" w:eastAsia="Courier New" w:hAnsi="Courier New"/>
                <w:color w:val="1A1A2E"/>
                <w:sz w:val="18"/>
                <w:szCs w:val="18"/>
              </w:rPr>
              <w:t xml:space="preserve">    "alert_type":"error"}'</w:t>
            </w:r>
          </w:p>
          <w:p>
            <w:pPr>
              <w:spacing w:after="20"/>
            </w:pPr>
            <w:r>
              <w:rPr>
                <w:rFonts w:ascii="Courier New" w:cs="Courier New" w:eastAsia="Courier New" w:hAnsi="Courier New"/>
                <w:color w:val="1A1A2E"/>
                <w:sz w:val="18"/>
                <w:szCs w:val="18"/>
              </w:rPr>
              <w:t xml:space="preserve">echo "Phase 3 compound failure injected at: $(date)"</w:t>
            </w:r>
          </w:p>
        </w:tc>
      </w:tr>
    </w:tbl>
    <w:p>
      <w:pPr>
        <w:spacing w:after="120"/>
      </w:pPr>
      <w:r>
        <w:t xml:space="preserve"/>
      </w:r>
    </w:p>
    <w:p>
      <w:pPr>
        <w:spacing w:after="80"/>
      </w:pPr>
      <w:r>
        <w:rPr>
          <w:rFonts w:ascii="Arial" w:cs="Arial" w:eastAsia="Arial" w:hAnsi="Arial"/>
          <w:b/>
          <w:bCs/>
          <w:sz w:val="22"/>
          <w:szCs w:val="22"/>
        </w:rPr>
        <w:t xml:space="preserve">Full RCA Worksheet — Phase 3 (Complete all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RCA Field</w:t>
            </w:r>
          </w:p>
        </w:tc>
        <w:tc>
          <w:tcPr>
            <w:tcW w:type="dxa" w:w="5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Start Time (T+0)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First Error Log Message</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That Logged the First 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Trace ID of First Failed Request</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Slowest / Erroring Span in the Trace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Service Map — Which Node is Red</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Signal (CPU / Memory / K8s)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Watchdog Anomaly — Time and Description</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Event Correlation (Y/N + Evidence)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Monitor(s) That Fired (Name + Alert Time)</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(One Sentence)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Causal Chain (Service A -&gt; B -&gt; C)</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Fix Applied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Recovery Confirmed At (Time + Signal)</w:t>
            </w:r>
          </w:p>
        </w:tc>
        <w:tc>
          <w:tcPr>
            <w:tcW w:type="dxa" w:w="5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Preventive Action (What to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r>
        <w:br w:type="page"/>
      </w:r>
    </w:p>
    <w:p>
      <w:pPr>
        <w:pStyle w:val="Heading1"/>
      </w:pPr>
      <w:r>
        <w:rPr>
          <w:rFonts w:ascii="Arial" w:cs="Arial" w:eastAsia="Arial" w:hAnsi="Arial"/>
          <w:b/>
          <w:bCs/>
        </w:rPr>
        <w:t xml:space="preserve">Part 6: Write the Post-Incident Review (15 minutes)</w:t>
      </w:r>
    </w:p>
    <w:p>
      <w:pPr>
        <w:spacing w:after="120"/>
      </w:pPr>
      <w:r>
        <w:t xml:space="preserve"/>
      </w:r>
    </w:p>
    <w:p>
      <w:pPr>
        <w:spacing w:after="100"/>
      </w:pPr>
      <w:r>
        <w:rPr>
          <w:rFonts w:ascii="Arial" w:cs="Arial" w:eastAsia="Arial" w:hAnsi="Arial"/>
          <w:sz w:val="22"/>
          <w:szCs w:val="22"/>
        </w:rPr>
        <w:t xml:space="preserve">A completed RCA worksheet becomes the source material for a Post-Incident Review (PIR). The PIR is the final deliverable of every P1 incident. Here is the standard template used by production engineering teams.</w:t>
      </w:r>
    </w:p>
    <w:p>
      <w:pPr>
        <w:spacing w:after="120"/>
      </w:pPr>
      <w:r>
        <w:t xml:space="preserve"/>
      </w:r>
    </w:p>
    <w:p>
      <w:pPr>
        <w:pStyle w:val="Heading2"/>
      </w:pPr>
      <w:r>
        <w:rPr>
          <w:rFonts w:ascii="Arial" w:cs="Arial" w:eastAsia="Arial" w:hAnsi="Arial"/>
          <w:b/>
          <w:bCs/>
        </w:rPr>
        <w:t xml:space="preserve">PIR Template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Summary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paragraph: what happened, when, how long, what was affected, and what was not affected.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Impact</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User-facing impact: error rate %, affected endpoints, estimated number of users, revenue impact if known.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Chronological table: T+0 first alert, T+N each significant event, T+N resolution confirmed.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Root Cause</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The single technical cause, stated precisely. Distinguish root cause from contributing factors.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Contributing Factors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conditions that made the root cause possible or worse: missing circuit breaker, no fallback, etc.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Detection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How was the incident detected? Was it a monitor, Watchdog, or a customer report? How long was the detection 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was paged? How long to first response? What decisions were made and why?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What fix was applied? Was it a rollback, a config change, a restart, or a code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Items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Action | Owner | Due Date | Priority. At least one action per contributing factor.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Lessons Learned</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What did the monitoring miss? What would have made the investigation faster? What worked well?</w:t>
            </w:r>
          </w:p>
        </w:tc>
      </w:tr>
    </w:tbl>
    <w:p>
      <w:pPr>
        <w:spacing w:after="120"/>
      </w:pPr>
      <w:r>
        <w:t xml:space="preserve"/>
      </w:r>
    </w:p>
    <w:p>
      <w:pPr>
        <w:pStyle w:val="Heading2"/>
      </w:pPr>
      <w:r>
        <w:rPr>
          <w:rFonts w:ascii="Arial" w:cs="Arial" w:eastAsia="Arial" w:hAnsi="Arial"/>
          <w:b/>
          <w:bCs/>
        </w:rPr>
        <w:t xml:space="preserve">PIR Timeline Table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Time (T+)</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Detected By</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error log appears in Datadog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Datadog error rate monitor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On-call paged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T+2:30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 slow query monitor transitions to WARN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Datadog monitor (leading indicator)</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Noted — investigation continues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identified via APM trace + Service 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On-call engineer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 to DB team</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T+12:00</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Fix applied: index added to orders.customer_email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DB engineer</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Monitoring recovery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T+18:00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rate returns to &lt; 1%. Incident resolved.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APM dashboard confirmation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confirmed. PIR assigned.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[Fill in your Phase 3 timeline]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
            </w:r>
          </w:p>
        </w:tc>
      </w:tr>
    </w:tbl>
    <w:p>
      <w:pPr>
        <w:spacing w:after="120"/>
      </w:pPr>
      <w:r>
        <w:t xml:space="preserve"/>
      </w:r>
    </w:p>
    <w:p>
      <w:pPr>
        <w:pStyle w:val="Heading2"/>
      </w:pPr>
      <w:r>
        <w:rPr>
          <w:rFonts w:ascii="Arial" w:cs="Arial" w:eastAsia="Arial" w:hAnsi="Arial"/>
          <w:b/>
          <w:bCs/>
        </w:rPr>
        <w:t xml:space="preserve">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4"/>
              <w:left w:val="single" w:color="1B4F8A" w:sz="4"/>
              <w:bottom w:val="single" w:color="CCCCCC" w:sz="1"/>
              <w:right w:val="single" w:color="CCCCCC" w:sz="1"/>
            </w:tcBorders>
            <w:shd w:fill="F2F4F7" w:val="clear"/>
            <w:tcMar>
              <w:top w:type="dxa" w:w="120"/>
              <w:left w:type="dxa" w:w="200"/>
              <w:bottom w:type="dxa" w:w="120"/>
              <w:right w:type="dxa" w:w="200"/>
            </w:tcMar>
          </w:tcPr>
          <w:p>
            <w:pPr>
              <w:spacing w:after="20"/>
            </w:pPr>
            <w:r>
              <w:rPr>
                <w:rFonts w:ascii="Courier New" w:cs="Courier New" w:eastAsia="Courier New" w:hAnsi="Courier New"/>
                <w:color w:val="1A1A2E"/>
                <w:sz w:val="18"/>
                <w:szCs w:val="18"/>
              </w:rPr>
              <w:t xml:space="preserve"># Stop traffic generator</w:t>
            </w:r>
          </w:p>
          <w:p>
            <w:pPr>
              <w:spacing w:after="20"/>
            </w:pPr>
            <w:r>
              <w:rPr>
                <w:rFonts w:ascii="Courier New" w:cs="Courier New" w:eastAsia="Courier New" w:hAnsi="Courier New"/>
                <w:color w:val="1A1A2E"/>
                <w:sz w:val="18"/>
                <w:szCs w:val="18"/>
              </w:rPr>
              <w:t xml:space="preserve">pkill -f traffic.sh</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Stop all Docker containers</w:t>
            </w:r>
          </w:p>
          <w:p>
            <w:pPr>
              <w:spacing w:after="20"/>
            </w:pPr>
            <w:r>
              <w:rPr>
                <w:rFonts w:ascii="Courier New" w:cs="Courier New" w:eastAsia="Courier New" w:hAnsi="Courier New"/>
                <w:color w:val="1A1A2E"/>
                <w:sz w:val="18"/>
                <w:szCs w:val="18"/>
              </w:rPr>
              <w:t xml:space="preserve">cd ~/incident-sim &amp;&amp; docker-compose down -v</w:t>
            </w:r>
          </w:p>
          <w:p>
            <w:pPr>
              <w:spacing w:after="20"/>
            </w:pPr>
            <w:r>
              <w:rPr>
                <w:rFonts w:ascii="Courier New" w:cs="Courier New" w:eastAsia="Courier New" w:hAnsi="Courier New"/>
                <w:color w:val="1A1A2E"/>
                <w:sz w:val="18"/>
                <w:szCs w:val="18"/>
              </w:rPr>
              <w:t xml:space="preserve"/>
            </w:r>
          </w:p>
          <w:p>
            <w:pPr>
              <w:spacing w:after="20"/>
            </w:pPr>
            <w:r>
              <w:rPr>
                <w:rFonts w:ascii="Courier New" w:cs="Courier New" w:eastAsia="Courier New" w:hAnsi="Courier New"/>
                <w:color w:val="1A1A2E"/>
                <w:sz w:val="18"/>
                <w:szCs w:val="18"/>
              </w:rPr>
              <w:t xml:space="preserve"># Remove lab files</w:t>
            </w:r>
          </w:p>
          <w:p>
            <w:pPr>
              <w:spacing w:after="20"/>
            </w:pPr>
            <w:r>
              <w:rPr>
                <w:rFonts w:ascii="Courier New" w:cs="Courier New" w:eastAsia="Courier New" w:hAnsi="Courier New"/>
                <w:color w:val="1A1A2E"/>
                <w:sz w:val="18"/>
                <w:szCs w:val="18"/>
              </w:rPr>
              <w:t xml:space="preserve">rm -rf ~/incident-sim</w:t>
            </w:r>
          </w:p>
        </w:tc>
      </w:tr>
    </w:tbl>
    <w:p>
      <w:pPr>
        <w:spacing w:after="120"/>
      </w:pPr>
      <w:r>
        <w:t xml:space="preserve"/>
      </w:r>
    </w:p>
    <w:p>
      <w:r>
        <w:br w:type="page"/>
      </w:r>
    </w:p>
    <w:p>
      <w:pPr>
        <w:pStyle w:val="Heading1"/>
      </w:pPr>
      <w:r>
        <w:rPr>
          <w:rFonts w:ascii="Arial" w:cs="Arial" w:eastAsia="Arial" w:hAnsi="Arial"/>
          <w:b/>
          <w:bCs/>
        </w:rPr>
        <w:t xml:space="preserve">Key Takeaways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Core Skill Practised</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Production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Five-Pillar Sequence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-&gt; APM -&gt; Service Map -&gt; Infra -&gt; Agent — each pillar narrows the search space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Transforms a chaotic incident response into a repeatable, teachable, measurable process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Pillar Pivots</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Navigate via trace_id, host tag, service name, and timestamp — never start from scratch</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Fastest investigators use the chain; slowest investigators open new tabs and search from zero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Watchdog in RCA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Watchdog retrospectively to find the anomaly start time and compare to monitor alert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Reveals detection lag — the difference between when the problem started and when you were paged</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Monitor Timeline</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Reconstruct the alert chronology: leading indicators fire BEFORE the primary symptom monitor</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Identifies missed leading-indicator monitors — DB slow query should page before the API error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Failure Archetypes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 cascade vs dependency down vs DB slow query — each has a distinct Datadog signature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Recognising the pattern in &lt; 60 seconds drives root cause identification in &lt; 5 minutes total</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PIR Writing</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Translate Datadog evidence (traces, logs, dashboards, monitor history) into a structured PIR</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 good PIR prevents recurrence; it is the most valuable artefact produced by a P1 incident</w:t>
            </w:r>
          </w:p>
        </w:tc>
      </w:tr>
    </w:tbl>
    <w:p>
      <w:pPr>
        <w:spacing w:after="120"/>
      </w:pPr>
      <w:r>
        <w:t xml:space="preserve"/>
      </w:r>
    </w:p>
    <w:p>
      <w:pPr>
        <w:pStyle w:val="Heading2"/>
      </w:pPr>
      <w:r>
        <w:rPr>
          <w:rFonts w:ascii="Arial" w:cs="Arial" w:eastAsia="Arial" w:hAnsi="Arial"/>
          <w:b/>
          <w:bCs/>
        </w:rPr>
        <w:t xml:space="preserve">Analysis Questions</w:t>
      </w:r>
    </w:p>
    <w:p>
      <w:pPr>
        <w:pStyle w:val="ListParagraph"/>
        <w:numPr>
          <w:ilvl w:val="0"/>
          <w:numId w:val="3"/>
        </w:numPr>
        <w:spacing w:after="60"/>
      </w:pPr>
      <w:r>
        <w:rPr>
          <w:rFonts w:ascii="Arial" w:cs="Arial" w:eastAsia="Arial" w:hAnsi="Arial"/>
          <w:sz w:val="22"/>
          <w:szCs w:val="22"/>
        </w:rPr>
        <w:t xml:space="preserve">In Phase 1 (timeout) vs Phase 2 (connection refused), the log error messages were different. List three other differences in the Datadog signal between these two failure modes across APM, Service Map, and infrastructure.</w:t>
      </w:r>
    </w:p>
    <w:p>
      <w:pPr>
        <w:pStyle w:val="ListParagraph"/>
        <w:numPr>
          <w:ilvl w:val="0"/>
          <w:numId w:val="3"/>
        </w:numPr>
        <w:spacing w:after="60"/>
      </w:pPr>
      <w:r>
        <w:rPr>
          <w:rFonts w:ascii="Arial" w:cs="Arial" w:eastAsia="Arial" w:hAnsi="Arial"/>
          <w:sz w:val="22"/>
          <w:szCs w:val="22"/>
        </w:rPr>
        <w:t xml:space="preserve">During Phase 3, a deploy event appeared 5 minutes before the incident. How did you determine whether the deploy was the root cause or a coincidence? What specific evidence in Datadog would confirm or rule out the deploy?</w:t>
      </w:r>
    </w:p>
    <w:p>
      <w:pPr>
        <w:pStyle w:val="ListParagraph"/>
        <w:numPr>
          <w:ilvl w:val="0"/>
          <w:numId w:val="3"/>
        </w:numPr>
        <w:spacing w:after="60"/>
      </w:pPr>
      <w:r>
        <w:rPr>
          <w:rFonts w:ascii="Arial" w:cs="Arial" w:eastAsia="Arial" w:hAnsi="Arial"/>
          <w:sz w:val="22"/>
          <w:szCs w:val="22"/>
        </w:rPr>
        <w:t xml:space="preserve">Watchdog detected the Phase 1 anomaly before your monitor fired. What does this tell you about your monitor threshold configuration? How would you adjust the monitor to close the detection gap?</w:t>
      </w:r>
    </w:p>
    <w:p>
      <w:pPr>
        <w:pStyle w:val="ListParagraph"/>
        <w:numPr>
          <w:ilvl w:val="0"/>
          <w:numId w:val="3"/>
        </w:numPr>
        <w:spacing w:after="60"/>
      </w:pPr>
      <w:r>
        <w:rPr>
          <w:rFonts w:ascii="Arial" w:cs="Arial" w:eastAsia="Arial" w:hAnsi="Arial"/>
          <w:sz w:val="22"/>
          <w:szCs w:val="22"/>
        </w:rPr>
        <w:t xml:space="preserve">Your PIR timeline shows the incident was detectable at T-2:30 (DB slow query monitor in WARN) but the primary monitor did not fire until T+0. What monitor improvements would you recommend? Be specific about thresholds, windows, and escalation paths.</w:t>
      </w:r>
    </w:p>
    <w:p>
      <w:pPr>
        <w:pStyle w:val="ListParagraph"/>
        <w:numPr>
          <w:ilvl w:val="0"/>
          <w:numId w:val="3"/>
        </w:numPr>
        <w:spacing w:after="60"/>
      </w:pPr>
      <w:r>
        <w:rPr>
          <w:rFonts w:ascii="Arial" w:cs="Arial" w:eastAsia="Arial" w:hAnsi="Arial"/>
          <w:sz w:val="22"/>
          <w:szCs w:val="22"/>
        </w:rPr>
        <w:t xml:space="preserve">A colleague argues that the PIR action item 'add circuit breaker to product-service' is a nice-to-have, not a must-have. Make the technical case for why it IS a must-have, using the Phase 2 blast radius as evidence.</w:t>
      </w:r>
    </w:p>
    <w:p>
      <w:pPr>
        <w:spacing w:after="120"/>
      </w:pPr>
      <w:r>
        <w:t xml:space="preserve"/>
      </w:r>
    </w:p>
    <w:p>
      <w:pPr>
        <w:pStyle w:val="Heading2"/>
      </w:pPr>
      <w:r>
        <w:rPr>
          <w:rFonts w:ascii="Arial" w:cs="Arial" w:eastAsia="Arial" w:hAnsi="Arial"/>
          <w:b/>
          <w:bCs/>
        </w:rPr>
        <w:t xml:space="preserve">Additional Resources</w:t>
      </w:r>
    </w:p>
    <w:p>
      <w:pPr>
        <w:pStyle w:val="ListParagraph"/>
        <w:numPr>
          <w:ilvl w:val="0"/>
          <w:numId w:val="2"/>
        </w:numPr>
        <w:spacing w:after="60"/>
      </w:pPr>
      <w:r>
        <w:rPr>
          <w:rFonts w:ascii="Arial" w:cs="Arial" w:eastAsia="Arial" w:hAnsi="Arial"/>
          <w:sz w:val="22"/>
          <w:szCs w:val="22"/>
        </w:rPr>
        <w:t xml:space="preserve">Datadog Watchdog: https://docs.datadoghq.com/watchdog/</w:t>
      </w:r>
    </w:p>
    <w:p>
      <w:pPr>
        <w:pStyle w:val="ListParagraph"/>
        <w:numPr>
          <w:ilvl w:val="0"/>
          <w:numId w:val="2"/>
        </w:numPr>
        <w:spacing w:after="60"/>
      </w:pPr>
      <w:r>
        <w:rPr>
          <w:rFonts w:ascii="Arial" w:cs="Arial" w:eastAsia="Arial" w:hAnsi="Arial"/>
          <w:sz w:val="22"/>
          <w:szCs w:val="22"/>
        </w:rPr>
        <w:t xml:space="preserve">APM Service Map: https://docs.datadoghq.com/tracing/services/service_map/</w:t>
      </w:r>
    </w:p>
    <w:p>
      <w:pPr>
        <w:pStyle w:val="ListParagraph"/>
        <w:numPr>
          <w:ilvl w:val="0"/>
          <w:numId w:val="2"/>
        </w:numPr>
        <w:spacing w:after="60"/>
      </w:pPr>
      <w:r>
        <w:rPr>
          <w:rFonts w:ascii="Arial" w:cs="Arial" w:eastAsia="Arial" w:hAnsi="Arial"/>
          <w:sz w:val="22"/>
          <w:szCs w:val="22"/>
        </w:rPr>
        <w:t xml:space="preserve">Monitor Alert History: https://docs.datadoghq.com/monitors/manage/status/</w:t>
      </w:r>
    </w:p>
    <w:p>
      <w:pPr>
        <w:pStyle w:val="ListParagraph"/>
        <w:numPr>
          <w:ilvl w:val="0"/>
          <w:numId w:val="2"/>
        </w:numPr>
        <w:spacing w:after="60"/>
      </w:pPr>
      <w:r>
        <w:rPr>
          <w:rFonts w:ascii="Arial" w:cs="Arial" w:eastAsia="Arial" w:hAnsi="Arial"/>
          <w:sz w:val="22"/>
          <w:szCs w:val="22"/>
        </w:rPr>
        <w:t xml:space="preserve">Incident Management in Datadog: https://docs.datadoghq.com/monitors/incident_management/</w:t>
      </w:r>
    </w:p>
    <w:p>
      <w:pPr>
        <w:pStyle w:val="ListParagraph"/>
        <w:numPr>
          <w:ilvl w:val="0"/>
          <w:numId w:val="2"/>
        </w:numPr>
        <w:spacing w:after="60"/>
      </w:pPr>
      <w:r>
        <w:rPr>
          <w:rFonts w:ascii="Arial" w:cs="Arial" w:eastAsia="Arial" w:hAnsi="Arial"/>
          <w:sz w:val="22"/>
          <w:szCs w:val="22"/>
        </w:rPr>
        <w:t xml:space="preserve">Log Correlation with Traces: https://docs.datadoghq.com/tracing/other_telemetry/connect_logs_and_traces/</w:t>
      </w:r>
    </w:p>
    <w:p>
      <w:pPr>
        <w:pStyle w:val="ListParagraph"/>
        <w:numPr>
          <w:ilvl w:val="0"/>
          <w:numId w:val="2"/>
        </w:numPr>
        <w:spacing w:after="60"/>
      </w:pPr>
      <w:r>
        <w:rPr>
          <w:rFonts w:ascii="Arial" w:cs="Arial" w:eastAsia="Arial" w:hAnsi="Arial"/>
          <w:sz w:val="22"/>
          <w:szCs w:val="22"/>
        </w:rPr>
        <w:t xml:space="preserve">Datadog PIR Template (official): https://docs.datadoghq.com/monitors/incident_management/postmortem/</w:t>
      </w:r>
    </w:p>
    <w:p>
      <w:pPr>
        <w:spacing w:after="120"/>
      </w:pPr>
      <w:r>
        <w:t xml:space="preserve"/>
      </w:r>
    </w:p>
    <w:p>
      <w:pPr>
        <w:pStyle w:val="Heading2"/>
      </w:pPr>
      <w:r>
        <w:rPr>
          <w:rFonts w:ascii="Arial" w:cs="Arial" w:eastAsia="Arial" w:hAnsi="Arial"/>
          <w:b/>
          <w:bCs/>
        </w:rPr>
        <w:t xml:space="preserve">Troubleshooting</w:t>
      </w:r>
    </w:p>
    <w:p>
      <w:pPr>
        <w:spacing w:after="120"/>
      </w:pPr>
      <w:r>
        <w:t xml:space="preserve"/>
      </w:r>
    </w:p>
    <w:p>
      <w:pPr>
        <w:spacing w:after="80"/>
      </w:pPr>
      <w:r>
        <w:rPr>
          <w:rFonts w:ascii="Arial" w:cs="Arial" w:eastAsia="Arial" w:hAnsi="Arial"/>
          <w:b/>
          <w:bCs/>
          <w:sz w:val="22"/>
          <w:szCs w:val="22"/>
        </w:rPr>
        <w:t xml:space="preserve">dd.trace_id not appearing in log events</w:t>
      </w:r>
    </w:p>
    <w:p>
      <w:pPr>
        <w:pStyle w:val="ListParagraph"/>
        <w:numPr>
          <w:ilvl w:val="0"/>
          <w:numId w:val="2"/>
        </w:numPr>
        <w:spacing w:after="60"/>
      </w:pPr>
      <w:r>
        <w:rPr>
          <w:rFonts w:ascii="Arial" w:cs="Arial" w:eastAsia="Arial" w:hAnsi="Arial"/>
          <w:sz w:val="22"/>
          <w:szCs w:val="22"/>
        </w:rPr>
        <w:t xml:space="preserve">Confirm DD_LOGS_INJECTION=true is in the app container environment: docker inspect &lt;container&gt; | grep DD_LOGS</w:t>
      </w:r>
    </w:p>
    <w:p>
      <w:pPr>
        <w:pStyle w:val="ListParagraph"/>
        <w:numPr>
          <w:ilvl w:val="0"/>
          <w:numId w:val="2"/>
        </w:numPr>
        <w:spacing w:after="60"/>
      </w:pPr>
      <w:r>
        <w:rPr>
          <w:rFonts w:ascii="Arial" w:cs="Arial" w:eastAsia="Arial" w:hAnsi="Arial"/>
          <w:sz w:val="22"/>
          <w:szCs w:val="22"/>
        </w:rPr>
        <w:t xml:space="preserve">The tracer must be initialised BEFORE the logging library — check that ddtrace-run is wrapping the process</w:t>
      </w:r>
    </w:p>
    <w:p>
      <w:pPr>
        <w:pStyle w:val="ListParagraph"/>
        <w:numPr>
          <w:ilvl w:val="0"/>
          <w:numId w:val="2"/>
        </w:numPr>
        <w:spacing w:after="60"/>
      </w:pPr>
      <w:r>
        <w:rPr>
          <w:rFonts w:ascii="Arial" w:cs="Arial" w:eastAsia="Arial" w:hAnsi="Arial"/>
          <w:sz w:val="22"/>
          <w:szCs w:val="22"/>
        </w:rPr>
        <w:t xml:space="preserve">Check the log format — structured JSON logs are required. Plain text logs do not carry trace context.</w:t>
      </w:r>
    </w:p>
    <w:p>
      <w:pPr>
        <w:spacing w:after="120"/>
      </w:pPr>
      <w:r>
        <w:t xml:space="preserve"/>
      </w:r>
    </w:p>
    <w:p>
      <w:pPr>
        <w:spacing w:after="80"/>
      </w:pPr>
      <w:r>
        <w:rPr>
          <w:rFonts w:ascii="Arial" w:cs="Arial" w:eastAsia="Arial" w:hAnsi="Arial"/>
          <w:b/>
          <w:bCs/>
          <w:sz w:val="22"/>
          <w:szCs w:val="22"/>
        </w:rPr>
        <w:t xml:space="preserve">Services not appearing in Service Map</w:t>
      </w:r>
    </w:p>
    <w:p>
      <w:pPr>
        <w:pStyle w:val="ListParagraph"/>
        <w:numPr>
          <w:ilvl w:val="0"/>
          <w:numId w:val="2"/>
        </w:numPr>
        <w:spacing w:after="60"/>
      </w:pPr>
      <w:r>
        <w:rPr>
          <w:rFonts w:ascii="Arial" w:cs="Arial" w:eastAsia="Arial" w:hAnsi="Arial"/>
          <w:sz w:val="22"/>
          <w:szCs w:val="22"/>
        </w:rPr>
        <w:t xml:space="preserve">All three services must have DD_SERVICE set distinctly and traces flowing to the Agent</w:t>
      </w:r>
    </w:p>
    <w:p>
      <w:pPr>
        <w:pStyle w:val="ListParagraph"/>
        <w:numPr>
          <w:ilvl w:val="0"/>
          <w:numId w:val="2"/>
        </w:numPr>
        <w:spacing w:after="60"/>
      </w:pPr>
      <w:r>
        <w:rPr>
          <w:rFonts w:ascii="Arial" w:cs="Arial" w:eastAsia="Arial" w:hAnsi="Arial"/>
          <w:sz w:val="22"/>
          <w:szCs w:val="22"/>
        </w:rPr>
        <w:t xml:space="preserve">Service Map requires inter-service calls to be traced — the requests library must be used with the tracer active</w:t>
      </w:r>
    </w:p>
    <w:p>
      <w:pPr>
        <w:pStyle w:val="ListParagraph"/>
        <w:numPr>
          <w:ilvl w:val="0"/>
          <w:numId w:val="2"/>
        </w:numPr>
        <w:spacing w:after="60"/>
      </w:pPr>
      <w:r>
        <w:rPr>
          <w:rFonts w:ascii="Arial" w:cs="Arial" w:eastAsia="Arial" w:hAnsi="Arial"/>
          <w:sz w:val="22"/>
          <w:szCs w:val="22"/>
        </w:rPr>
        <w:t xml:space="preserve">Wait 2-3 minutes after starting traffic — Service Map updates on a 30-second polling interval</w:t>
      </w:r>
    </w:p>
    <w:p>
      <w:pPr>
        <w:spacing w:after="120"/>
      </w:pPr>
      <w:r>
        <w:t xml:space="preserve"/>
      </w:r>
    </w:p>
    <w:p>
      <w:pPr>
        <w:spacing w:after="80"/>
      </w:pPr>
      <w:r>
        <w:rPr>
          <w:rFonts w:ascii="Arial" w:cs="Arial" w:eastAsia="Arial" w:hAnsi="Arial"/>
          <w:b/>
          <w:bCs/>
          <w:sz w:val="22"/>
          <w:szCs w:val="22"/>
        </w:rPr>
        <w:t xml:space="preserve">Watchdog panel shows no anomalies during the simulation</w:t>
      </w:r>
    </w:p>
    <w:p>
      <w:pPr>
        <w:pStyle w:val="ListParagraph"/>
        <w:numPr>
          <w:ilvl w:val="0"/>
          <w:numId w:val="2"/>
        </w:numPr>
        <w:spacing w:after="60"/>
      </w:pPr>
      <w:r>
        <w:rPr>
          <w:rFonts w:ascii="Arial" w:cs="Arial" w:eastAsia="Arial" w:hAnsi="Arial"/>
          <w:sz w:val="22"/>
          <w:szCs w:val="22"/>
        </w:rPr>
        <w:t xml:space="preserve">Watchdog requires a minimum baseline learning period (typically 1-2 hours for the algorithm to establish normal)</w:t>
      </w:r>
    </w:p>
    <w:p>
      <w:pPr>
        <w:pStyle w:val="ListParagraph"/>
        <w:numPr>
          <w:ilvl w:val="0"/>
          <w:numId w:val="2"/>
        </w:numPr>
        <w:spacing w:after="60"/>
      </w:pPr>
      <w:r>
        <w:rPr>
          <w:rFonts w:ascii="Arial" w:cs="Arial" w:eastAsia="Arial" w:hAnsi="Arial"/>
          <w:sz w:val="22"/>
          <w:szCs w:val="22"/>
        </w:rPr>
        <w:t xml:space="preserve">For lab purposes with a short baseline window, Watchdog may not fire — use the Monitor Alert History timeline instead</w:t>
      </w:r>
    </w:p>
    <w:p>
      <w:pPr>
        <w:pStyle w:val="ListParagraph"/>
        <w:numPr>
          <w:ilvl w:val="0"/>
          <w:numId w:val="2"/>
        </w:numPr>
        <w:spacing w:after="60"/>
      </w:pPr>
      <w:r>
        <w:rPr>
          <w:rFonts w:ascii="Arial" w:cs="Arial" w:eastAsia="Arial" w:hAnsi="Arial"/>
          <w:sz w:val="22"/>
          <w:szCs w:val="22"/>
        </w:rPr>
        <w:t xml:space="preserve">Watchdog anomaly detection is more reliable with higher traffic volumes (&gt; 100 req/min per service)</w:t>
      </w:r>
    </w:p>
    <w:p>
      <w:pPr>
        <w:spacing w:after="120"/>
      </w:pPr>
      <w:r>
        <w:t xml:space="preserve"/>
      </w:r>
    </w:p>
    <w:p>
      <w:pPr>
        <w:spacing w:before="480" w:after="120"/>
        <w:jc w:val="center"/>
      </w:pPr>
      <w:r>
        <w:rPr>
          <w:rFonts w:ascii="Arial" w:cs="Arial" w:eastAsia="Arial" w:hAnsi="Arial"/>
          <w:b/>
          <w:bCs/>
          <w:color w:val="1B4F8A"/>
          <w:sz w:val="36"/>
          <w:szCs w:val="36"/>
        </w:rPr>
        <w:t xml:space="preserve">Unit 14 Complete — Workshop Capstone Achieved!</w:t>
      </w:r>
    </w:p>
    <w:p>
      <w:pPr>
        <w:spacing w:after="80"/>
        <w:jc w:val="center"/>
      </w:pPr>
      <w:r>
        <w:rPr>
          <w:rFonts w:ascii="Arial" w:cs="Arial" w:eastAsia="Arial" w:hAnsi="Arial"/>
          <w:i/>
          <w:iCs/>
          <w:color w:val="595959"/>
          <w:sz w:val="22"/>
          <w:szCs w:val="22"/>
        </w:rPr>
        <w:t xml:space="preserve">You have executed the five-pillar P1 playbook, analysed three real-world failure archetypes,</w:t>
      </w:r>
    </w:p>
    <w:p>
      <w:pPr>
        <w:spacing w:after="80"/>
        <w:jc w:val="center"/>
      </w:pPr>
      <w:r>
        <w:rPr>
          <w:rFonts w:ascii="Arial" w:cs="Arial" w:eastAsia="Arial" w:hAnsi="Arial"/>
          <w:i/>
          <w:iCs/>
          <w:color w:val="595959"/>
          <w:sz w:val="22"/>
          <w:szCs w:val="22"/>
        </w:rPr>
        <w:t xml:space="preserve">completed a compound incident simulation, and produced a post-incident review from Datadog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2D3D"/>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B4F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2026-02-24T03:55:33.853Z</dcterms:created>
  <dcterms:modified xsi:type="dcterms:W3CDTF">2026-02-24T03:55:33.854Z</dcterms:modified>
</cp:coreProperties>
</file>

<file path=docProps/custom.xml><?xml version="1.0" encoding="utf-8"?>
<Properties xmlns="http://schemas.openxmlformats.org/officeDocument/2006/custom-properties" xmlns:vt="http://schemas.openxmlformats.org/officeDocument/2006/docPropsVTypes"/>
</file>