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E6F6A" w14:textId="194B831C" w:rsidR="00BF338C" w:rsidRDefault="00BB744D">
      <w:pPr>
        <w:rPr>
          <w:lang w:val="en-US"/>
        </w:rPr>
      </w:pPr>
      <w:r>
        <w:rPr>
          <w:lang w:val="en-US"/>
        </w:rPr>
        <w:t>Sonar Setup</w:t>
      </w:r>
    </w:p>
    <w:p w14:paraId="4EC2D5E3" w14:textId="77777777" w:rsidR="00BB744D" w:rsidRDefault="00BB744D">
      <w:pPr>
        <w:rPr>
          <w:lang w:val="en-US"/>
        </w:rPr>
      </w:pPr>
    </w:p>
    <w:p w14:paraId="33729241" w14:textId="77777777" w:rsidR="00BB744D" w:rsidRPr="00BB744D" w:rsidRDefault="00BB744D" w:rsidP="00BB744D">
      <w:r w:rsidRPr="00BB744D">
        <w:t>By default, the server running within the container will listen on port 9000. You can expose the container port 9000 to the host port 9000 with the -p 9000:9000 argument to docker run, like the command below:</w:t>
      </w:r>
    </w:p>
    <w:p w14:paraId="4D619D41" w14:textId="77777777" w:rsidR="00BB744D" w:rsidRPr="00BB744D" w:rsidRDefault="00BB744D" w:rsidP="00BB7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744D">
        <w:t xml:space="preserve">docker run --name </w:t>
      </w:r>
      <w:proofErr w:type="spellStart"/>
      <w:r w:rsidRPr="00BB744D">
        <w:t>sonarqube</w:t>
      </w:r>
      <w:proofErr w:type="spellEnd"/>
      <w:r w:rsidRPr="00BB744D">
        <w:t xml:space="preserve">-custom -p 9000:9000 </w:t>
      </w:r>
      <w:proofErr w:type="spellStart"/>
      <w:proofErr w:type="gramStart"/>
      <w:r w:rsidRPr="00BB744D">
        <w:t>sonarqube:community</w:t>
      </w:r>
      <w:proofErr w:type="spellEnd"/>
      <w:proofErr w:type="gramEnd"/>
    </w:p>
    <w:p w14:paraId="34DAB80E" w14:textId="77777777" w:rsidR="00BB744D" w:rsidRDefault="00BB744D" w:rsidP="00BB744D">
      <w:r w:rsidRPr="00BB744D">
        <w:t>You can then browse to http://localhost:9000 or http://host-ip:9000 in your web browser to access the web interface.</w:t>
      </w:r>
    </w:p>
    <w:p w14:paraId="78E6A445" w14:textId="77777777" w:rsidR="00BB744D" w:rsidRDefault="00BB744D" w:rsidP="00BB744D"/>
    <w:p w14:paraId="768D2B81" w14:textId="6191C07D" w:rsidR="00BB744D" w:rsidRDefault="00023925" w:rsidP="00BB744D">
      <w:r>
        <w:t>Login in the sonar portal</w:t>
      </w:r>
    </w:p>
    <w:p w14:paraId="1FD3FC46" w14:textId="5FE6D3E4" w:rsidR="00023925" w:rsidRDefault="00023925" w:rsidP="00BB744D">
      <w:r>
        <w:t>Create project</w:t>
      </w:r>
    </w:p>
    <w:p w14:paraId="199EC7BE" w14:textId="2A948828" w:rsidR="00023925" w:rsidRDefault="00023925" w:rsidP="00BB744D">
      <w:r w:rsidRPr="00023925">
        <w:rPr>
          <w:noProof/>
        </w:rPr>
        <w:drawing>
          <wp:inline distT="0" distB="0" distL="0" distR="0" wp14:anchorId="1F382BFE" wp14:editId="06A03A68">
            <wp:extent cx="5731510" cy="1171575"/>
            <wp:effectExtent l="0" t="0" r="2540" b="9525"/>
            <wp:docPr id="13720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B1D" w14:textId="77777777" w:rsidR="00023925" w:rsidRDefault="00023925" w:rsidP="00BB744D"/>
    <w:p w14:paraId="6B99E9D3" w14:textId="496010E7" w:rsidR="00023925" w:rsidRDefault="001C45F1" w:rsidP="00BB744D">
      <w:r>
        <w:t>Create Token</w:t>
      </w:r>
    </w:p>
    <w:p w14:paraId="7FA20B65" w14:textId="7848A9C6" w:rsidR="001C45F1" w:rsidRDefault="001C45F1" w:rsidP="00BB744D">
      <w:r>
        <w:rPr>
          <w:noProof/>
        </w:rPr>
        <w:drawing>
          <wp:inline distT="0" distB="0" distL="0" distR="0" wp14:anchorId="6C898DF7" wp14:editId="314714CD">
            <wp:extent cx="5727700" cy="1593850"/>
            <wp:effectExtent l="0" t="0" r="6350" b="6350"/>
            <wp:docPr id="80007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2E91" w14:textId="77777777" w:rsidR="00080B8F" w:rsidRPr="00080B8F" w:rsidRDefault="00080B8F" w:rsidP="00080B8F">
      <w:r w:rsidRPr="00080B8F">
        <w:t xml:space="preserve">Based on the Jenkins pipeline from your document, here is the </w:t>
      </w:r>
      <w:r w:rsidRPr="00080B8F">
        <w:rPr>
          <w:b/>
          <w:bCs/>
        </w:rPr>
        <w:t>equivalent GitLab CI/CD pipeline</w:t>
      </w:r>
      <w:r w:rsidRPr="00080B8F">
        <w:t xml:space="preserve"> </w:t>
      </w:r>
      <w:proofErr w:type="gramStart"/>
      <w:r w:rsidRPr="00080B8F">
        <w:t>in .</w:t>
      </w:r>
      <w:proofErr w:type="spellStart"/>
      <w:proofErr w:type="gramEnd"/>
      <w:r w:rsidRPr="00080B8F">
        <w:t>gitlab-ci.yml</w:t>
      </w:r>
      <w:proofErr w:type="spellEnd"/>
      <w:r w:rsidRPr="00080B8F">
        <w:t xml:space="preserve"> format that performs the same stages and integrates with SonarQube for code quality analysis:</w:t>
      </w:r>
    </w:p>
    <w:p w14:paraId="3AB6A740" w14:textId="219D1AA5" w:rsidR="00080B8F" w:rsidRPr="00080B8F" w:rsidRDefault="00080B8F" w:rsidP="00080B8F">
      <w:r w:rsidRPr="00080B8F">
        <w:pict w14:anchorId="7AD4082E">
          <v:rect id="_x0000_i1049" style="width:0;height:1.5pt" o:hralign="center" o:hrstd="t" o:hr="t" fillcolor="#a0a0a0" stroked="f"/>
        </w:pict>
      </w:r>
      <w:proofErr w:type="gramStart"/>
      <w:r>
        <w:t>.</w:t>
      </w:r>
      <w:proofErr w:type="spellStart"/>
      <w:r w:rsidRPr="00080B8F">
        <w:rPr>
          <w:b/>
          <w:bCs/>
        </w:rPr>
        <w:t>gitlab-ci.yml</w:t>
      </w:r>
      <w:proofErr w:type="spellEnd"/>
      <w:proofErr w:type="gramEnd"/>
    </w:p>
    <w:p w14:paraId="0C3B083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stages:</w:t>
      </w:r>
    </w:p>
    <w:p w14:paraId="4FB7B24C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checkout</w:t>
      </w:r>
    </w:p>
    <w:p w14:paraId="553FF8E8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test</w:t>
      </w:r>
    </w:p>
    <w:p w14:paraId="123CBA52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report</w:t>
      </w:r>
    </w:p>
    <w:p w14:paraId="3EC48DB1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lastRenderedPageBreak/>
        <w:t xml:space="preserve">  - package</w:t>
      </w:r>
    </w:p>
    <w:p w14:paraId="157C9818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sonar</w:t>
      </w:r>
    </w:p>
    <w:p w14:paraId="67E38D8F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BA93AC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variables:</w:t>
      </w:r>
    </w:p>
    <w:p w14:paraId="53BFF677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SONARQUBE_URL: "http://192.168.111.130:9000</w:t>
      </w:r>
      <w:proofErr w:type="gramStart"/>
      <w:r w:rsidRPr="00080B8F">
        <w:t>"  #</w:t>
      </w:r>
      <w:proofErr w:type="gramEnd"/>
      <w:r w:rsidRPr="00080B8F">
        <w:t xml:space="preserve"> Adjust this if needed</w:t>
      </w:r>
    </w:p>
    <w:p w14:paraId="065F09E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SONARQUBE_PROJECT_KEY: "</w:t>
      </w:r>
      <w:proofErr w:type="spellStart"/>
      <w:r w:rsidRPr="00080B8F">
        <w:t>myproject</w:t>
      </w:r>
      <w:proofErr w:type="spellEnd"/>
      <w:r w:rsidRPr="00080B8F">
        <w:t>"</w:t>
      </w:r>
    </w:p>
    <w:p w14:paraId="070C82A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GIT_DEPTH: "0</w:t>
      </w:r>
      <w:proofErr w:type="gramStart"/>
      <w:r w:rsidRPr="00080B8F">
        <w:t>"  #</w:t>
      </w:r>
      <w:proofErr w:type="gramEnd"/>
      <w:r w:rsidRPr="00080B8F">
        <w:t xml:space="preserve"> Required for SonarQube analysis</w:t>
      </w:r>
    </w:p>
    <w:p w14:paraId="05FCBA9A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MAVEN_OPTS: "-</w:t>
      </w:r>
      <w:proofErr w:type="spellStart"/>
      <w:proofErr w:type="gramStart"/>
      <w:r w:rsidRPr="00080B8F">
        <w:t>Dmaven.repo.local</w:t>
      </w:r>
      <w:proofErr w:type="spellEnd"/>
      <w:proofErr w:type="gramEnd"/>
      <w:r w:rsidRPr="00080B8F">
        <w:t>=.m2/repository"</w:t>
      </w:r>
    </w:p>
    <w:p w14:paraId="4B8F646F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CE2E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cache:</w:t>
      </w:r>
    </w:p>
    <w:p w14:paraId="24694C9A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paths:</w:t>
      </w:r>
    </w:p>
    <w:p w14:paraId="76AC6883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.m2/repository</w:t>
      </w:r>
    </w:p>
    <w:p w14:paraId="4F326F1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DD7962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080B8F">
        <w:t>before_script</w:t>
      </w:r>
      <w:proofErr w:type="spellEnd"/>
      <w:r w:rsidRPr="00080B8F">
        <w:t>:</w:t>
      </w:r>
    </w:p>
    <w:p w14:paraId="37869A3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echo "Using Java version:"</w:t>
      </w:r>
    </w:p>
    <w:p w14:paraId="41D7F6BE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java -version</w:t>
      </w:r>
    </w:p>
    <w:p w14:paraId="1521B609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echo "Using Maven version:"</w:t>
      </w:r>
    </w:p>
    <w:p w14:paraId="49513709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- </w:t>
      </w:r>
      <w:proofErr w:type="spellStart"/>
      <w:r w:rsidRPr="00080B8F">
        <w:t>mvn</w:t>
      </w:r>
      <w:proofErr w:type="spellEnd"/>
      <w:r w:rsidRPr="00080B8F">
        <w:t xml:space="preserve"> -version</w:t>
      </w:r>
    </w:p>
    <w:p w14:paraId="4BB91DD9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BAF5E9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checkout:</w:t>
      </w:r>
    </w:p>
    <w:p w14:paraId="7A78AA9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stage: checkout</w:t>
      </w:r>
    </w:p>
    <w:p w14:paraId="02350627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script:</w:t>
      </w:r>
    </w:p>
    <w:p w14:paraId="4739A88F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echo "Checkout is handled automatically by GitLab CI"</w:t>
      </w:r>
    </w:p>
    <w:p w14:paraId="0A045E1B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9AE85B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test:</w:t>
      </w:r>
    </w:p>
    <w:p w14:paraId="25D0CDE4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stage: test</w:t>
      </w:r>
    </w:p>
    <w:p w14:paraId="56776DB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script:</w:t>
      </w:r>
    </w:p>
    <w:p w14:paraId="3EB89657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clean</w:t>
      </w:r>
    </w:p>
    <w:p w14:paraId="4A6C5C6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compile</w:t>
      </w:r>
    </w:p>
    <w:p w14:paraId="3A228CC0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test</w:t>
      </w:r>
    </w:p>
    <w:p w14:paraId="5A7E82B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69353E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generate-cucumber-report:</w:t>
      </w:r>
    </w:p>
    <w:p w14:paraId="592C5D0B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stage: report</w:t>
      </w:r>
    </w:p>
    <w:p w14:paraId="15FA60D1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script:</w:t>
      </w:r>
    </w:p>
    <w:p w14:paraId="4160E208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verify</w:t>
      </w:r>
    </w:p>
    <w:p w14:paraId="3CCC17E9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BE18A9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create-package:</w:t>
      </w:r>
    </w:p>
    <w:p w14:paraId="23C5157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stage: package</w:t>
      </w:r>
    </w:p>
    <w:p w14:paraId="5AD62D42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script:</w:t>
      </w:r>
    </w:p>
    <w:p w14:paraId="65931670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package</w:t>
      </w:r>
    </w:p>
    <w:p w14:paraId="56D0C23E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B8B28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>generate-report:</w:t>
      </w:r>
    </w:p>
    <w:p w14:paraId="45A564AB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stage: report</w:t>
      </w:r>
    </w:p>
    <w:p w14:paraId="7513D17B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script:</w:t>
      </w:r>
    </w:p>
    <w:p w14:paraId="145841F7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verify</w:t>
      </w:r>
    </w:p>
    <w:p w14:paraId="18E751F6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400ACD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080B8F">
        <w:t>sonarqube</w:t>
      </w:r>
      <w:proofErr w:type="spellEnd"/>
      <w:r w:rsidRPr="00080B8F">
        <w:t>-analysis:</w:t>
      </w:r>
    </w:p>
    <w:p w14:paraId="1CEB62C5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stage: sonar</w:t>
      </w:r>
    </w:p>
    <w:p w14:paraId="0D38E2A1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script:</w:t>
      </w:r>
    </w:p>
    <w:p w14:paraId="5A5B03C4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</w:t>
      </w:r>
      <w:proofErr w:type="spellStart"/>
      <w:r w:rsidRPr="00080B8F">
        <w:t>mvn</w:t>
      </w:r>
      <w:proofErr w:type="spellEnd"/>
      <w:r w:rsidRPr="00080B8F">
        <w:t xml:space="preserve"> </w:t>
      </w:r>
      <w:proofErr w:type="spellStart"/>
      <w:proofErr w:type="gramStart"/>
      <w:r w:rsidRPr="00080B8F">
        <w:t>sonar:sonar</w:t>
      </w:r>
      <w:proofErr w:type="spellEnd"/>
      <w:proofErr w:type="gramEnd"/>
      <w:r w:rsidRPr="00080B8F">
        <w:t xml:space="preserve"> \</w:t>
      </w:r>
    </w:p>
    <w:p w14:paraId="70AC68C4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    -</w:t>
      </w:r>
      <w:proofErr w:type="spellStart"/>
      <w:r w:rsidRPr="00080B8F">
        <w:t>Dsonar.projectKey</w:t>
      </w:r>
      <w:proofErr w:type="spellEnd"/>
      <w:r w:rsidRPr="00080B8F">
        <w:t>="$SONARQUBE_PROJECT_KEY" \</w:t>
      </w:r>
    </w:p>
    <w:p w14:paraId="213C1CFE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    -Dsonar.host.url="$SONARQUBE_URL" \</w:t>
      </w:r>
    </w:p>
    <w:p w14:paraId="1A31046F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    -</w:t>
      </w:r>
      <w:proofErr w:type="spellStart"/>
      <w:r w:rsidRPr="00080B8F">
        <w:t>Dsonar.login</w:t>
      </w:r>
      <w:proofErr w:type="spellEnd"/>
      <w:r w:rsidRPr="00080B8F">
        <w:t>="$SONAR_TOKEN"</w:t>
      </w:r>
    </w:p>
    <w:p w14:paraId="6583C6BA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only:</w:t>
      </w:r>
    </w:p>
    <w:p w14:paraId="0B6BB473" w14:textId="77777777" w:rsidR="00080B8F" w:rsidRPr="00080B8F" w:rsidRDefault="00080B8F" w:rsidP="00080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80B8F">
        <w:t xml:space="preserve">    - master</w:t>
      </w:r>
    </w:p>
    <w:p w14:paraId="30267C4B" w14:textId="7E4F8B51" w:rsidR="00080B8F" w:rsidRPr="00080B8F" w:rsidRDefault="00080B8F" w:rsidP="00080B8F">
      <w:r w:rsidRPr="00080B8F">
        <w:pict w14:anchorId="334AD83B">
          <v:rect id="_x0000_i1050" style="width:0;height:1.5pt" o:hralign="center" o:hrstd="t" o:hr="t" fillcolor="#a0a0a0" stroked="f"/>
        </w:pict>
      </w:r>
      <w:r w:rsidRPr="00080B8F">
        <w:rPr>
          <w:b/>
          <w:bCs/>
        </w:rPr>
        <w:t xml:space="preserve"> GitLab CI/CD Secret Setup</w:t>
      </w:r>
    </w:p>
    <w:p w14:paraId="4F7B0BEF" w14:textId="77777777" w:rsidR="00080B8F" w:rsidRPr="00080B8F" w:rsidRDefault="00080B8F" w:rsidP="00080B8F">
      <w:pPr>
        <w:numPr>
          <w:ilvl w:val="0"/>
          <w:numId w:val="1"/>
        </w:numPr>
      </w:pPr>
      <w:r w:rsidRPr="00080B8F">
        <w:t xml:space="preserve">Go to </w:t>
      </w:r>
      <w:r w:rsidRPr="00080B8F">
        <w:rPr>
          <w:b/>
          <w:bCs/>
        </w:rPr>
        <w:t>GitLab &gt; Project &gt; Settings &gt; CI/CD &gt; Variables</w:t>
      </w:r>
      <w:r w:rsidRPr="00080B8F">
        <w:t>.</w:t>
      </w:r>
    </w:p>
    <w:p w14:paraId="3E859CA0" w14:textId="77777777" w:rsidR="00080B8F" w:rsidRPr="00080B8F" w:rsidRDefault="00080B8F" w:rsidP="00080B8F">
      <w:pPr>
        <w:numPr>
          <w:ilvl w:val="0"/>
          <w:numId w:val="1"/>
        </w:numPr>
      </w:pPr>
      <w:r w:rsidRPr="00080B8F">
        <w:t>Add a variable:</w:t>
      </w:r>
    </w:p>
    <w:p w14:paraId="26D686EF" w14:textId="77777777" w:rsidR="00080B8F" w:rsidRPr="00080B8F" w:rsidRDefault="00080B8F" w:rsidP="00080B8F">
      <w:pPr>
        <w:numPr>
          <w:ilvl w:val="1"/>
          <w:numId w:val="1"/>
        </w:numPr>
      </w:pPr>
      <w:r w:rsidRPr="00080B8F">
        <w:t>SONAR_TOKEN → set it to your actual SonarQube token.</w:t>
      </w:r>
    </w:p>
    <w:p w14:paraId="0F034C61" w14:textId="77777777" w:rsidR="00080B8F" w:rsidRPr="00080B8F" w:rsidRDefault="00080B8F" w:rsidP="00080B8F">
      <w:r w:rsidRPr="00080B8F">
        <w:pict w14:anchorId="59560B4D">
          <v:rect id="_x0000_i1051" style="width:0;height:1.5pt" o:hralign="center" o:hrstd="t" o:hr="t" fillcolor="#a0a0a0" stroked="f"/>
        </w:pict>
      </w:r>
    </w:p>
    <w:p w14:paraId="7CB82DFD" w14:textId="62B8D3EA" w:rsidR="001C45F1" w:rsidRPr="00080B8F" w:rsidRDefault="001C45F1" w:rsidP="00BB744D">
      <w:pPr>
        <w:rPr>
          <w:b/>
          <w:bCs/>
        </w:rPr>
      </w:pPr>
    </w:p>
    <w:sectPr w:rsidR="001C45F1" w:rsidRPr="0008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5CF8"/>
    <w:multiLevelType w:val="multilevel"/>
    <w:tmpl w:val="AF98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04C65"/>
    <w:multiLevelType w:val="multilevel"/>
    <w:tmpl w:val="06D6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333594">
    <w:abstractNumId w:val="1"/>
  </w:num>
  <w:num w:numId="2" w16cid:durableId="20653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D"/>
    <w:rsid w:val="00023925"/>
    <w:rsid w:val="00080B8F"/>
    <w:rsid w:val="001C45F1"/>
    <w:rsid w:val="00436E22"/>
    <w:rsid w:val="00564AAE"/>
    <w:rsid w:val="00581CA7"/>
    <w:rsid w:val="006259BE"/>
    <w:rsid w:val="006747A3"/>
    <w:rsid w:val="009A7DE7"/>
    <w:rsid w:val="00A51903"/>
    <w:rsid w:val="00B40D81"/>
    <w:rsid w:val="00BB744D"/>
    <w:rsid w:val="00BF338C"/>
    <w:rsid w:val="00DD3958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9921"/>
  <w15:chartTrackingRefBased/>
  <w15:docId w15:val="{976B679E-9E34-43E8-8DB8-ADB24C03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2025-04-09T03:41:00Z</dcterms:created>
  <dcterms:modified xsi:type="dcterms:W3CDTF">2025-04-09T03:41:00Z</dcterms:modified>
</cp:coreProperties>
</file>