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A7F2" w14:textId="77777777" w:rsidR="007F346D" w:rsidRPr="007F346D" w:rsidRDefault="007F346D" w:rsidP="007F346D">
      <w:pPr>
        <w:rPr>
          <w:b/>
          <w:bCs/>
        </w:rPr>
      </w:pPr>
      <w:r w:rsidRPr="007F346D">
        <w:rPr>
          <w:b/>
          <w:bCs/>
        </w:rPr>
        <w:t>Step 1: Acknowledge Pre-installed Appliance</w:t>
      </w:r>
    </w:p>
    <w:p w14:paraId="2586A889" w14:textId="77777777" w:rsidR="007F346D" w:rsidRPr="007F346D" w:rsidRDefault="007F346D" w:rsidP="007F346D">
      <w:pPr>
        <w:numPr>
          <w:ilvl w:val="0"/>
          <w:numId w:val="2"/>
        </w:numPr>
      </w:pPr>
      <w:r w:rsidRPr="007F346D">
        <w:t xml:space="preserve">This lab continues from </w:t>
      </w:r>
      <w:r w:rsidRPr="007F346D">
        <w:rPr>
          <w:b/>
          <w:bCs/>
        </w:rPr>
        <w:t>Lab 1</w:t>
      </w:r>
      <w:r w:rsidRPr="007F346D">
        <w:t xml:space="preserve"> where the Storage Gateway appliance was installed.</w:t>
      </w:r>
    </w:p>
    <w:p w14:paraId="39FC5D65" w14:textId="77777777" w:rsidR="007F346D" w:rsidRPr="007F346D" w:rsidRDefault="007F346D" w:rsidP="007F346D">
      <w:pPr>
        <w:numPr>
          <w:ilvl w:val="0"/>
          <w:numId w:val="2"/>
        </w:numPr>
      </w:pPr>
      <w:r w:rsidRPr="007F346D">
        <w:t>Confirm that the appliance is already installed and running</w:t>
      </w:r>
    </w:p>
    <w:p w14:paraId="6857005C" w14:textId="77777777" w:rsidR="00980AF4" w:rsidRDefault="00980AF4"/>
    <w:p w14:paraId="12D729E4" w14:textId="4679E248" w:rsidR="00980AF4" w:rsidRDefault="00980AF4">
      <w:r w:rsidRPr="00980AF4">
        <w:rPr>
          <w:noProof/>
        </w:rPr>
        <w:drawing>
          <wp:inline distT="0" distB="0" distL="0" distR="0" wp14:anchorId="4CEAB84D" wp14:editId="5A2B4130">
            <wp:extent cx="5731510" cy="4248785"/>
            <wp:effectExtent l="0" t="0" r="2540" b="0"/>
            <wp:docPr id="17940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1E2B" w14:textId="77777777" w:rsidR="00980AF4" w:rsidRPr="008E572A" w:rsidRDefault="00980AF4">
      <w:pPr>
        <w:rPr>
          <w:b/>
          <w:bCs/>
        </w:rPr>
      </w:pPr>
    </w:p>
    <w:p w14:paraId="6880CE0E" w14:textId="5F64866E" w:rsidR="00980AF4" w:rsidRPr="008E572A" w:rsidRDefault="008E572A" w:rsidP="007F346D">
      <w:pPr>
        <w:rPr>
          <w:b/>
          <w:bCs/>
        </w:rPr>
      </w:pPr>
      <w:r w:rsidRPr="008E572A">
        <w:rPr>
          <w:b/>
          <w:bCs/>
        </w:rPr>
        <w:t>Note: we have already installed the appliance</w:t>
      </w:r>
    </w:p>
    <w:p w14:paraId="01292219" w14:textId="01D61520" w:rsidR="00980AF4" w:rsidRDefault="00980AF4">
      <w:r w:rsidRPr="00980AF4">
        <w:rPr>
          <w:noProof/>
        </w:rPr>
        <w:lastRenderedPageBreak/>
        <w:drawing>
          <wp:inline distT="0" distB="0" distL="0" distR="0" wp14:anchorId="0CF52619" wp14:editId="1D60AF1E">
            <wp:extent cx="5731510" cy="3621405"/>
            <wp:effectExtent l="0" t="0" r="2540" b="0"/>
            <wp:docPr id="17620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1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299" w14:textId="77777777" w:rsidR="00553B38" w:rsidRDefault="00553B38"/>
    <w:p w14:paraId="31F4CC14" w14:textId="0F5E7655" w:rsidR="00553B38" w:rsidRDefault="005844B5">
      <w:r w:rsidRPr="005844B5">
        <w:rPr>
          <w:noProof/>
        </w:rPr>
        <w:drawing>
          <wp:inline distT="0" distB="0" distL="0" distR="0" wp14:anchorId="35EE4B0F" wp14:editId="37CBD35E">
            <wp:extent cx="5731510" cy="3472180"/>
            <wp:effectExtent l="0" t="0" r="2540" b="0"/>
            <wp:docPr id="94418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1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741" w14:textId="05D7BF41" w:rsidR="005844B5" w:rsidRDefault="005844B5" w:rsidP="001D679E">
      <w:pPr>
        <w:pStyle w:val="ListParagraph"/>
        <w:numPr>
          <w:ilvl w:val="0"/>
          <w:numId w:val="1"/>
        </w:numPr>
      </w:pPr>
    </w:p>
    <w:p w14:paraId="3DD397F3" w14:textId="77777777" w:rsidR="0068274A" w:rsidRDefault="0068274A"/>
    <w:p w14:paraId="1E905F4C" w14:textId="77777777" w:rsidR="007F346D" w:rsidRPr="007F346D" w:rsidRDefault="007F346D" w:rsidP="007F346D">
      <w:pPr>
        <w:rPr>
          <w:b/>
          <w:bCs/>
        </w:rPr>
      </w:pPr>
      <w:r w:rsidRPr="007F346D">
        <w:rPr>
          <w:b/>
          <w:bCs/>
        </w:rPr>
        <w:t>Step 2: Retrieve Appliance IP Address</w:t>
      </w:r>
    </w:p>
    <w:p w14:paraId="23A4A301" w14:textId="77777777" w:rsidR="007F346D" w:rsidRPr="007F346D" w:rsidRDefault="007F346D" w:rsidP="007F346D">
      <w:pPr>
        <w:numPr>
          <w:ilvl w:val="0"/>
          <w:numId w:val="3"/>
        </w:numPr>
      </w:pPr>
      <w:r w:rsidRPr="007F346D">
        <w:t xml:space="preserve">Open the </w:t>
      </w:r>
      <w:r w:rsidRPr="007F346D">
        <w:rPr>
          <w:b/>
          <w:bCs/>
        </w:rPr>
        <w:t>VMware vSphere Client</w:t>
      </w:r>
      <w:r w:rsidRPr="007F346D">
        <w:t xml:space="preserve"> or the </w:t>
      </w:r>
      <w:r w:rsidRPr="007F346D">
        <w:rPr>
          <w:b/>
          <w:bCs/>
        </w:rPr>
        <w:t>web console</w:t>
      </w:r>
      <w:r w:rsidRPr="007F346D">
        <w:t xml:space="preserve"> of the appliance.</w:t>
      </w:r>
    </w:p>
    <w:p w14:paraId="7E0E2045" w14:textId="77777777" w:rsidR="007F346D" w:rsidRPr="007F346D" w:rsidRDefault="007F346D" w:rsidP="007F346D">
      <w:pPr>
        <w:numPr>
          <w:ilvl w:val="0"/>
          <w:numId w:val="3"/>
        </w:numPr>
      </w:pPr>
      <w:r w:rsidRPr="007F346D">
        <w:t xml:space="preserve">Locate the </w:t>
      </w:r>
      <w:r w:rsidRPr="007F346D">
        <w:rPr>
          <w:b/>
          <w:bCs/>
        </w:rPr>
        <w:t>IP address</w:t>
      </w:r>
      <w:r w:rsidRPr="007F346D">
        <w:t xml:space="preserve"> assigned to the Storage Gateway appliance.</w:t>
      </w:r>
    </w:p>
    <w:p w14:paraId="50DD92A6" w14:textId="77777777" w:rsidR="008E572A" w:rsidRDefault="008E572A"/>
    <w:p w14:paraId="38C23B84" w14:textId="6B860710" w:rsidR="0068274A" w:rsidRDefault="0068274A">
      <w:r w:rsidRPr="0068274A">
        <w:rPr>
          <w:noProof/>
        </w:rPr>
        <w:drawing>
          <wp:inline distT="0" distB="0" distL="0" distR="0" wp14:anchorId="0FC9E21B" wp14:editId="558BE332">
            <wp:extent cx="5731510" cy="3100705"/>
            <wp:effectExtent l="0" t="0" r="2540" b="4445"/>
            <wp:docPr id="15053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2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883" w14:textId="77777777" w:rsidR="007F346D" w:rsidRPr="007F346D" w:rsidRDefault="007F346D" w:rsidP="007F346D">
      <w:pPr>
        <w:rPr>
          <w:b/>
          <w:bCs/>
        </w:rPr>
      </w:pPr>
      <w:r w:rsidRPr="007F346D">
        <w:rPr>
          <w:b/>
          <w:bCs/>
        </w:rPr>
        <w:t>Step 3: Provide Appliance IP Address in AWS Console</w:t>
      </w:r>
    </w:p>
    <w:p w14:paraId="40D2AAD0" w14:textId="77777777" w:rsidR="007F346D" w:rsidRPr="007F346D" w:rsidRDefault="007F346D" w:rsidP="007F346D">
      <w:pPr>
        <w:numPr>
          <w:ilvl w:val="0"/>
          <w:numId w:val="4"/>
        </w:numPr>
      </w:pPr>
      <w:r w:rsidRPr="007F346D">
        <w:t xml:space="preserve">Log in to the </w:t>
      </w:r>
      <w:r w:rsidRPr="007F346D">
        <w:rPr>
          <w:b/>
          <w:bCs/>
        </w:rPr>
        <w:t>AWS Management Console</w:t>
      </w:r>
      <w:r w:rsidRPr="007F346D">
        <w:t>.</w:t>
      </w:r>
    </w:p>
    <w:p w14:paraId="6CEFC381" w14:textId="77777777" w:rsidR="007F346D" w:rsidRPr="007F346D" w:rsidRDefault="007F346D" w:rsidP="007F346D">
      <w:pPr>
        <w:numPr>
          <w:ilvl w:val="0"/>
          <w:numId w:val="4"/>
        </w:numPr>
      </w:pPr>
      <w:r w:rsidRPr="007F346D">
        <w:t xml:space="preserve">Navigate to </w:t>
      </w:r>
      <w:r w:rsidRPr="007F346D">
        <w:rPr>
          <w:b/>
          <w:bCs/>
        </w:rPr>
        <w:t>Storage Gateway</w:t>
      </w:r>
      <w:r w:rsidRPr="007F346D">
        <w:t>.</w:t>
      </w:r>
    </w:p>
    <w:p w14:paraId="452C12D1" w14:textId="77777777" w:rsidR="007F346D" w:rsidRPr="007F346D" w:rsidRDefault="007F346D" w:rsidP="007F346D">
      <w:pPr>
        <w:numPr>
          <w:ilvl w:val="0"/>
          <w:numId w:val="4"/>
        </w:numPr>
      </w:pPr>
      <w:r w:rsidRPr="007F346D">
        <w:t xml:space="preserve">Enter the </w:t>
      </w:r>
      <w:r w:rsidRPr="007F346D">
        <w:rPr>
          <w:b/>
          <w:bCs/>
        </w:rPr>
        <w:t>retrieved IP address</w:t>
      </w:r>
      <w:r w:rsidRPr="007F346D">
        <w:t xml:space="preserve"> in the appropriate field.</w:t>
      </w:r>
    </w:p>
    <w:p w14:paraId="358F73AC" w14:textId="77777777" w:rsidR="0068274A" w:rsidRDefault="0068274A"/>
    <w:p w14:paraId="7B4C652D" w14:textId="0F0698D7" w:rsidR="00EA3923" w:rsidRDefault="00EA3923">
      <w:r w:rsidRPr="00EA3923">
        <w:rPr>
          <w:noProof/>
        </w:rPr>
        <w:drawing>
          <wp:inline distT="0" distB="0" distL="0" distR="0" wp14:anchorId="0B2223BC" wp14:editId="532AD7C2">
            <wp:extent cx="5731510" cy="3726180"/>
            <wp:effectExtent l="0" t="0" r="2540" b="7620"/>
            <wp:docPr id="63654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D7A" w14:textId="77777777" w:rsidR="00EA3923" w:rsidRDefault="00EA3923"/>
    <w:p w14:paraId="3F828615" w14:textId="77777777" w:rsidR="007F346D" w:rsidRPr="007F346D" w:rsidRDefault="007F346D" w:rsidP="007F346D">
      <w:pPr>
        <w:rPr>
          <w:b/>
          <w:bCs/>
        </w:rPr>
      </w:pPr>
      <w:r w:rsidRPr="007F346D">
        <w:rPr>
          <w:b/>
          <w:bCs/>
        </w:rPr>
        <w:t>Step 4: Activate the Gateway</w:t>
      </w:r>
    </w:p>
    <w:p w14:paraId="0D5EA8FA" w14:textId="77777777" w:rsidR="007F346D" w:rsidRPr="007F346D" w:rsidRDefault="007F346D" w:rsidP="007F346D">
      <w:pPr>
        <w:numPr>
          <w:ilvl w:val="0"/>
          <w:numId w:val="5"/>
        </w:numPr>
      </w:pPr>
      <w:r w:rsidRPr="007F346D">
        <w:t xml:space="preserve">Click on </w:t>
      </w:r>
      <w:r w:rsidRPr="007F346D">
        <w:rPr>
          <w:b/>
          <w:bCs/>
        </w:rPr>
        <w:t>Activate Gateway</w:t>
      </w:r>
      <w:r w:rsidRPr="007F346D">
        <w:t xml:space="preserve"> in the AWS Console.</w:t>
      </w:r>
    </w:p>
    <w:p w14:paraId="03852E07" w14:textId="77777777" w:rsidR="007F346D" w:rsidRPr="007F346D" w:rsidRDefault="007F346D" w:rsidP="007F346D">
      <w:pPr>
        <w:numPr>
          <w:ilvl w:val="0"/>
          <w:numId w:val="5"/>
        </w:numPr>
      </w:pPr>
      <w:r w:rsidRPr="007F346D">
        <w:t>Wait for the activation to complete successfully.</w:t>
      </w:r>
    </w:p>
    <w:p w14:paraId="0F69F9B4" w14:textId="77777777" w:rsidR="007F346D" w:rsidRDefault="007F346D"/>
    <w:p w14:paraId="20E2C1DB" w14:textId="77777777" w:rsidR="007F346D" w:rsidRDefault="007F346D"/>
    <w:p w14:paraId="0EC8C562" w14:textId="77777777" w:rsidR="00EA3923" w:rsidRDefault="00EA3923"/>
    <w:sectPr w:rsidR="00EA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7F25"/>
    <w:multiLevelType w:val="hybridMultilevel"/>
    <w:tmpl w:val="EF9E12A0"/>
    <w:lvl w:ilvl="0" w:tplc="39AE3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6889"/>
    <w:multiLevelType w:val="multilevel"/>
    <w:tmpl w:val="1E9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340AE"/>
    <w:multiLevelType w:val="multilevel"/>
    <w:tmpl w:val="159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954FF"/>
    <w:multiLevelType w:val="multilevel"/>
    <w:tmpl w:val="EF6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203ED"/>
    <w:multiLevelType w:val="multilevel"/>
    <w:tmpl w:val="870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83612">
    <w:abstractNumId w:val="0"/>
  </w:num>
  <w:num w:numId="2" w16cid:durableId="1282610459">
    <w:abstractNumId w:val="1"/>
  </w:num>
  <w:num w:numId="3" w16cid:durableId="892888945">
    <w:abstractNumId w:val="2"/>
  </w:num>
  <w:num w:numId="4" w16cid:durableId="100613656">
    <w:abstractNumId w:val="4"/>
  </w:num>
  <w:num w:numId="5" w16cid:durableId="46150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F4"/>
    <w:rsid w:val="001D679E"/>
    <w:rsid w:val="003A1769"/>
    <w:rsid w:val="00553B38"/>
    <w:rsid w:val="005844B5"/>
    <w:rsid w:val="0068274A"/>
    <w:rsid w:val="007F346D"/>
    <w:rsid w:val="008E572A"/>
    <w:rsid w:val="00980AF4"/>
    <w:rsid w:val="00BC2B4D"/>
    <w:rsid w:val="00BF338C"/>
    <w:rsid w:val="00DD4258"/>
    <w:rsid w:val="00EA3923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4413"/>
  <w15:chartTrackingRefBased/>
  <w15:docId w15:val="{3AC97626-368C-4ED3-ABE3-7F1BFBA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2025-02-26T13:28:00Z</dcterms:created>
  <dcterms:modified xsi:type="dcterms:W3CDTF">2025-02-27T02:08:00Z</dcterms:modified>
</cp:coreProperties>
</file>