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1E6CC" w14:textId="208412D9" w:rsidR="00BF338C" w:rsidRDefault="009D78DC">
      <w:r>
        <w:t>Lab:</w:t>
      </w:r>
    </w:p>
    <w:p w14:paraId="2A2DC737" w14:textId="77777777" w:rsidR="009D78DC" w:rsidRDefault="009D78DC"/>
    <w:p w14:paraId="3AC587BB" w14:textId="2A64B2F7" w:rsidR="009D78DC" w:rsidRPr="009D78DC" w:rsidRDefault="009D78DC" w:rsidP="009D78DC">
      <w:pPr>
        <w:rPr>
          <w:b/>
          <w:bCs/>
        </w:rPr>
      </w:pPr>
      <w:r w:rsidRPr="009D78DC">
        <w:rPr>
          <w:b/>
          <w:bCs/>
        </w:rPr>
        <w:t>Create pipelines</w:t>
      </w:r>
    </w:p>
    <w:p w14:paraId="46F4D977" w14:textId="4E8DFFFB" w:rsidR="009D78DC" w:rsidRPr="009D78DC" w:rsidRDefault="009D78DC" w:rsidP="009D78DC">
      <w:pPr>
        <w:numPr>
          <w:ilvl w:val="0"/>
          <w:numId w:val="1"/>
        </w:numPr>
      </w:pPr>
      <w:r w:rsidRPr="009D78DC">
        <w:t>Go to </w:t>
      </w:r>
      <w:proofErr w:type="spellStart"/>
      <w:r w:rsidRPr="009D78DC">
        <w:t>OpenPipeline</w:t>
      </w:r>
      <w:proofErr w:type="spellEnd"/>
      <w:r w:rsidRPr="009D78DC">
        <w:t> and select Logs &gt; Pipelines.</w:t>
      </w:r>
    </w:p>
    <w:p w14:paraId="3A477D7A" w14:textId="77777777" w:rsidR="009D78DC" w:rsidRPr="009D78DC" w:rsidRDefault="009D78DC" w:rsidP="009D78DC">
      <w:pPr>
        <w:numPr>
          <w:ilvl w:val="0"/>
          <w:numId w:val="1"/>
        </w:numPr>
      </w:pPr>
      <w:r w:rsidRPr="009D78DC">
        <w:t>Create a pipeline for each service.</w:t>
      </w:r>
    </w:p>
    <w:p w14:paraId="63A58397" w14:textId="77777777" w:rsidR="009D78DC" w:rsidRPr="009D78DC" w:rsidRDefault="009D78DC" w:rsidP="009D78DC">
      <w:pPr>
        <w:numPr>
          <w:ilvl w:val="1"/>
          <w:numId w:val="1"/>
        </w:numPr>
      </w:pPr>
      <w:proofErr w:type="gramStart"/>
      <w:r w:rsidRPr="009D78DC">
        <w:t>Select  Pipeline</w:t>
      </w:r>
      <w:proofErr w:type="gramEnd"/>
      <w:r w:rsidRPr="009D78DC">
        <w:t> and enter a pipeline title—for example, Checkout service pipeline for the </w:t>
      </w:r>
      <w:proofErr w:type="spellStart"/>
      <w:r w:rsidRPr="009D78DC">
        <w:t>checkoutservice</w:t>
      </w:r>
      <w:proofErr w:type="spellEnd"/>
      <w:r w:rsidRPr="009D78DC">
        <w:t> service.</w:t>
      </w:r>
    </w:p>
    <w:p w14:paraId="5FB622A0" w14:textId="77777777" w:rsidR="009D78DC" w:rsidRDefault="009D78DC" w:rsidP="009D78DC">
      <w:pPr>
        <w:numPr>
          <w:ilvl w:val="1"/>
          <w:numId w:val="1"/>
        </w:numPr>
      </w:pPr>
      <w:r w:rsidRPr="009D78DC">
        <w:t>Select Save</w:t>
      </w:r>
    </w:p>
    <w:p w14:paraId="406DCB97" w14:textId="60F51C0A" w:rsidR="009D78DC" w:rsidRPr="009D78DC" w:rsidRDefault="009D78DC" w:rsidP="009D78DC">
      <w:r w:rsidRPr="009D78DC">
        <w:rPr>
          <w:noProof/>
        </w:rPr>
        <w:drawing>
          <wp:inline distT="0" distB="0" distL="0" distR="0" wp14:anchorId="36418C71" wp14:editId="746DB052">
            <wp:extent cx="5731510" cy="2255520"/>
            <wp:effectExtent l="0" t="0" r="2540" b="0"/>
            <wp:docPr id="45251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13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89B9" w14:textId="77777777" w:rsidR="009D78DC" w:rsidRDefault="009D78DC"/>
    <w:p w14:paraId="348259D2" w14:textId="33C8A5F1" w:rsidR="00FE0306" w:rsidRDefault="00FE0306"/>
    <w:p w14:paraId="0C8CBE11" w14:textId="06E031DD" w:rsidR="00ED00ED" w:rsidRDefault="00ED00ED">
      <w:r>
        <w:t>Go to notebook</w:t>
      </w:r>
    </w:p>
    <w:p w14:paraId="6F418AE6" w14:textId="77777777" w:rsidR="008C6654" w:rsidRDefault="008C6654" w:rsidP="00E92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fetch logs</w:t>
      </w:r>
    </w:p>
    <w:p w14:paraId="407A8C32" w14:textId="77777777" w:rsidR="008C6654" w:rsidRDefault="008C6654" w:rsidP="00E92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| summarize </w:t>
      </w:r>
      <w:proofErr w:type="spellStart"/>
      <w:r>
        <w:t>logCount</w:t>
      </w:r>
      <w:proofErr w:type="spellEnd"/>
      <w:r>
        <w:t xml:space="preserve"> = </w:t>
      </w:r>
      <w:proofErr w:type="gramStart"/>
      <w:r>
        <w:t>count(</w:t>
      </w:r>
      <w:proofErr w:type="gramEnd"/>
      <w:r>
        <w:t xml:space="preserve">), </w:t>
      </w:r>
      <w:proofErr w:type="gramStart"/>
      <w:r>
        <w:t>by:{</w:t>
      </w:r>
      <w:proofErr w:type="spellStart"/>
      <w:proofErr w:type="gramEnd"/>
      <w:r>
        <w:t>loglevel</w:t>
      </w:r>
      <w:proofErr w:type="spellEnd"/>
      <w:r>
        <w:t>}</w:t>
      </w:r>
    </w:p>
    <w:p w14:paraId="13A26252" w14:textId="386130B5" w:rsidR="00ED00ED" w:rsidRDefault="008C6654" w:rsidP="00E92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| sort </w:t>
      </w:r>
      <w:proofErr w:type="spellStart"/>
      <w:r>
        <w:t>logCount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3B2FEB78" w14:textId="77777777" w:rsidR="008C6654" w:rsidRDefault="008C6654" w:rsidP="008C6654"/>
    <w:p w14:paraId="14474D0E" w14:textId="372EA499" w:rsidR="008C6654" w:rsidRDefault="00E920FF" w:rsidP="008C6654">
      <w:r w:rsidRPr="00E920FF">
        <w:rPr>
          <w:noProof/>
        </w:rPr>
        <w:lastRenderedPageBreak/>
        <w:drawing>
          <wp:inline distT="0" distB="0" distL="0" distR="0" wp14:anchorId="136D5C79" wp14:editId="2DBC90AE">
            <wp:extent cx="5731510" cy="3078480"/>
            <wp:effectExtent l="0" t="0" r="2540" b="7620"/>
            <wp:docPr id="156064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42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7630" w14:textId="77777777" w:rsidR="00E920FF" w:rsidRDefault="00E920FF" w:rsidP="008C6654"/>
    <w:p w14:paraId="0B21A72E" w14:textId="7EEBD603" w:rsidR="008C6654" w:rsidRDefault="008C6654" w:rsidP="008C6654">
      <w:r>
        <w:t xml:space="preserve">Key value </w:t>
      </w:r>
      <w:proofErr w:type="spellStart"/>
      <w:r>
        <w:t>fied</w:t>
      </w:r>
      <w:proofErr w:type="spellEnd"/>
      <w:r>
        <w:t xml:space="preserve"> is available, where key field represent the </w:t>
      </w:r>
      <w:proofErr w:type="spellStart"/>
      <w:r>
        <w:t>loglevel</w:t>
      </w:r>
      <w:proofErr w:type="spellEnd"/>
    </w:p>
    <w:p w14:paraId="59645C61" w14:textId="77777777" w:rsidR="008C6654" w:rsidRDefault="008C6654" w:rsidP="008C6654"/>
    <w:p w14:paraId="5C5C8C5E" w14:textId="77777777" w:rsidR="00ED00ED" w:rsidRDefault="00ED00ED" w:rsidP="00ED00ED"/>
    <w:p w14:paraId="077D81BD" w14:textId="5FDB82D1" w:rsidR="00CD383F" w:rsidRDefault="00A25A6C" w:rsidP="00ED00ED">
      <w:r>
        <w:t xml:space="preserve">Now </w:t>
      </w:r>
      <w:r>
        <w:sym w:font="Wingdings" w:char="F0E0"/>
      </w:r>
      <w:proofErr w:type="spellStart"/>
      <w:r>
        <w:t>openpipeline</w:t>
      </w:r>
      <w:proofErr w:type="spellEnd"/>
      <w:r>
        <w:t>-&gt;dynamic routing</w:t>
      </w:r>
      <w:r w:rsidR="00CD383F">
        <w:t>-&gt;Click on Dynamic route</w:t>
      </w:r>
    </w:p>
    <w:p w14:paraId="5918DFCE" w14:textId="4FEE03B8" w:rsidR="00CD383F" w:rsidRDefault="00CD383F" w:rsidP="00ED00ED">
      <w:r w:rsidRPr="00CD383F">
        <w:rPr>
          <w:noProof/>
        </w:rPr>
        <w:drawing>
          <wp:inline distT="0" distB="0" distL="0" distR="0" wp14:anchorId="79117DAF" wp14:editId="25DD19E9">
            <wp:extent cx="5731510" cy="1885950"/>
            <wp:effectExtent l="0" t="0" r="2540" b="0"/>
            <wp:docPr id="148059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99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8EBB" w14:textId="77777777" w:rsidR="00CD383F" w:rsidRDefault="00CD383F" w:rsidP="00ED00ED"/>
    <w:p w14:paraId="1E1659E5" w14:textId="77777777" w:rsidR="001001D1" w:rsidRDefault="001001D1" w:rsidP="00ED00ED"/>
    <w:p w14:paraId="7DABF46D" w14:textId="1AE3175F" w:rsidR="001001D1" w:rsidRDefault="001001D1" w:rsidP="00ED00ED">
      <w:r>
        <w:t>Create a dynamic routing</w:t>
      </w:r>
    </w:p>
    <w:p w14:paraId="635B5F72" w14:textId="26858C6F" w:rsidR="001001D1" w:rsidRDefault="001001D1" w:rsidP="00ED00ED">
      <w:r w:rsidRPr="001001D1">
        <w:drawing>
          <wp:inline distT="0" distB="0" distL="0" distR="0" wp14:anchorId="6C6944FB" wp14:editId="1D88360A">
            <wp:extent cx="4464279" cy="2629035"/>
            <wp:effectExtent l="0" t="0" r="0" b="0"/>
            <wp:docPr id="135410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00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5042" w14:textId="77777777" w:rsidR="001001D1" w:rsidRDefault="001001D1" w:rsidP="00ED00ED"/>
    <w:p w14:paraId="4E83243E" w14:textId="77777777" w:rsidR="001001D1" w:rsidRDefault="001001D1" w:rsidP="00ED00ED"/>
    <w:p w14:paraId="3480F95F" w14:textId="223D2C1C" w:rsidR="00CD383F" w:rsidRDefault="00481C0F" w:rsidP="00ED00ED">
      <w:r w:rsidRPr="00481C0F">
        <w:rPr>
          <w:noProof/>
        </w:rPr>
        <w:drawing>
          <wp:inline distT="0" distB="0" distL="0" distR="0" wp14:anchorId="1FD1E5D9" wp14:editId="4F926672">
            <wp:extent cx="5731510" cy="3235325"/>
            <wp:effectExtent l="0" t="0" r="2540" b="3175"/>
            <wp:docPr id="154956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62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0973" w14:textId="77777777" w:rsidR="00FD1049" w:rsidRDefault="00FD1049" w:rsidP="00ED00ED"/>
    <w:p w14:paraId="199F596C" w14:textId="7D7E6138" w:rsidR="00FD1049" w:rsidRDefault="00FD1049" w:rsidP="00ED00ED">
      <w:r>
        <w:t>Under setting you can create new bucket</w:t>
      </w:r>
    </w:p>
    <w:p w14:paraId="1B215A7C" w14:textId="1F22A637" w:rsidR="00FD1049" w:rsidRDefault="00FD1049" w:rsidP="00ED00ED">
      <w:r>
        <w:sym w:font="Wingdings" w:char="F0E0"/>
      </w:r>
      <w:r>
        <w:t>Setting</w:t>
      </w:r>
      <w:r>
        <w:sym w:font="Wingdings" w:char="F0E0"/>
      </w:r>
      <w:r>
        <w:t>Storage management and assign it</w:t>
      </w:r>
    </w:p>
    <w:p w14:paraId="54FD995D" w14:textId="77777777" w:rsidR="00FD1049" w:rsidRDefault="00FD1049" w:rsidP="00ED00ED"/>
    <w:p w14:paraId="0D03CC8E" w14:textId="3C391C3B" w:rsidR="00FD1049" w:rsidRDefault="00FD1049" w:rsidP="00ED00ED">
      <w:r w:rsidRPr="00FD1049">
        <w:rPr>
          <w:noProof/>
        </w:rPr>
        <w:drawing>
          <wp:inline distT="0" distB="0" distL="0" distR="0" wp14:anchorId="75FCDBD9" wp14:editId="1BF83BE0">
            <wp:extent cx="5731510" cy="2279650"/>
            <wp:effectExtent l="0" t="0" r="2540" b="6350"/>
            <wp:docPr id="163568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80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A8A4" w14:textId="77777777" w:rsidR="00A25A6C" w:rsidRDefault="00A25A6C" w:rsidP="00ED00ED"/>
    <w:p w14:paraId="5C22C196" w14:textId="77777777" w:rsidR="00ED00ED" w:rsidRDefault="00ED00ED" w:rsidP="00ED00ED"/>
    <w:p w14:paraId="17605189" w14:textId="75A076B9" w:rsidR="00ED00ED" w:rsidRDefault="00ED00ED" w:rsidP="00ED00ED"/>
    <w:p w14:paraId="36D6DCE7" w14:textId="77777777" w:rsidR="00ED00ED" w:rsidRDefault="00ED00ED" w:rsidP="00ED00ED"/>
    <w:p w14:paraId="577C1A51" w14:textId="77777777" w:rsidR="00ED00ED" w:rsidRDefault="00ED00ED" w:rsidP="00ED00ED"/>
    <w:p w14:paraId="272F7847" w14:textId="77777777" w:rsidR="00FE0306" w:rsidRDefault="00FE0306"/>
    <w:p w14:paraId="430DE815" w14:textId="77777777" w:rsidR="00FE0306" w:rsidRDefault="00FE0306"/>
    <w:sectPr w:rsidR="00FE0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C11FBD"/>
    <w:multiLevelType w:val="multilevel"/>
    <w:tmpl w:val="7BFE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6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DC"/>
    <w:rsid w:val="000553FA"/>
    <w:rsid w:val="001001D1"/>
    <w:rsid w:val="00481C0F"/>
    <w:rsid w:val="008C6654"/>
    <w:rsid w:val="008D54F2"/>
    <w:rsid w:val="009D78DC"/>
    <w:rsid w:val="00A25A6C"/>
    <w:rsid w:val="00BF338C"/>
    <w:rsid w:val="00CD383F"/>
    <w:rsid w:val="00E920FF"/>
    <w:rsid w:val="00ED00ED"/>
    <w:rsid w:val="00F82E37"/>
    <w:rsid w:val="00FD1049"/>
    <w:rsid w:val="00FE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1DDD"/>
  <w15:chartTrackingRefBased/>
  <w15:docId w15:val="{A2FB32D9-EC0D-4B90-913E-D5D3280B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8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8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8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8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8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4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9301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3610">
              <w:marLeft w:val="0"/>
              <w:marRight w:val="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3700">
                  <w:marLeft w:val="0"/>
                  <w:marRight w:val="0"/>
                  <w:marTop w:val="12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308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1550">
              <w:marLeft w:val="0"/>
              <w:marRight w:val="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770">
                  <w:marLeft w:val="0"/>
                  <w:marRight w:val="0"/>
                  <w:marTop w:val="12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9</cp:revision>
  <dcterms:created xsi:type="dcterms:W3CDTF">2025-04-25T02:26:00Z</dcterms:created>
  <dcterms:modified xsi:type="dcterms:W3CDTF">2025-04-25T08:16:00Z</dcterms:modified>
</cp:coreProperties>
</file>