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process of binding the data and the code which operates on the data together into a single unit.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achieve Encapsulation in Java through a class, A class binds the fields (data members) and the methods (code which operates on the data members) together into a single unit.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helps us to hide/protect the data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JAVA BEAN</w:t>
      </w:r>
      <w:r w:rsidDel="00000000" w:rsidR="00000000" w:rsidRPr="00000000">
        <w:rPr>
          <w:rtl w:val="0"/>
        </w:rPr>
        <w:t xml:space="preserve"> -  private variables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. . . . . . . . . .  Public constructor with no parameter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Setter and getter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Simple Association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. . . . . . AccountHolder has a SavingsAccount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student and faculty are having an association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Association example</w:t>
      </w:r>
      <w:r w:rsidDel="00000000" w:rsidR="00000000" w:rsidRPr="00000000">
        <w:rPr>
          <w:rtl w:val="0"/>
        </w:rPr>
        <w:t xml:space="preserve"> -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Savingsaccount account = new Savingaccount(**some parameter ***);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account.accountHolder = new AccountHolder(**some parameters ***);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Aggregation (has-a)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 special case of association when an object is part of another object, they you have Aggregation between them.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Example- wallet and money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 and speakers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and memory card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Composition- </w:t>
      </w:r>
      <w:r w:rsidDel="00000000" w:rsidR="00000000" w:rsidRPr="00000000">
        <w:rPr>
          <w:rtl w:val="0"/>
        </w:rPr>
        <w:t xml:space="preserve">is a special case of Aggregation.  When an object contain another object, if the contained object cannot exist without the existence of container object.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-  Mobile and battery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and sim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and employee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and heart, lungs, brain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