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A5F11" w14:textId="77777777" w:rsidR="00C4131C" w:rsidRPr="00CE059D" w:rsidRDefault="00CE059D">
      <w:pPr>
        <w:rPr>
          <w:sz w:val="36"/>
          <w:szCs w:val="36"/>
          <w:u w:val="single"/>
          <w:lang w:val="en-US"/>
        </w:rPr>
      </w:pPr>
      <w:proofErr w:type="spellStart"/>
      <w:r w:rsidRPr="00CE059D">
        <w:rPr>
          <w:sz w:val="36"/>
          <w:szCs w:val="36"/>
          <w:u w:val="single"/>
          <w:lang w:val="en-US"/>
        </w:rPr>
        <w:t>PySpark</w:t>
      </w:r>
      <w:proofErr w:type="spellEnd"/>
    </w:p>
    <w:p w14:paraId="672DF441" w14:textId="77777777" w:rsidR="00CE059D" w:rsidRDefault="00CE059D">
      <w:pPr>
        <w:rPr>
          <w:lang w:val="en-US"/>
        </w:rPr>
      </w:pPr>
    </w:p>
    <w:p w14:paraId="16F5134A" w14:textId="77777777" w:rsidR="00CE059D" w:rsidRPr="00CE059D" w:rsidRDefault="00CE059D" w:rsidP="00CE059D">
      <w:pPr>
        <w:rPr>
          <w:rFonts w:ascii="Times New Roman" w:eastAsia="Times New Roman" w:hAnsi="Times New Roman" w:cs="Times New Roman"/>
          <w:lang w:eastAsia="en-GB"/>
        </w:rPr>
      </w:pPr>
      <w:r w:rsidRPr="00CE059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eastAsia="en-GB"/>
        </w:rPr>
        <w:t>Apache Spark is one of the open-source frameworks for distributed computing</w:t>
      </w:r>
    </w:p>
    <w:p w14:paraId="69003CB9" w14:textId="10D4812A" w:rsidR="00CE059D" w:rsidRDefault="00CE059D">
      <w:pPr>
        <w:rPr>
          <w:lang w:val="en-US"/>
        </w:rPr>
      </w:pPr>
    </w:p>
    <w:p w14:paraId="436BF0A3" w14:textId="1EFB88E4" w:rsidR="00080428" w:rsidRDefault="00080428">
      <w:pPr>
        <w:rPr>
          <w:lang w:val="en-US"/>
        </w:rPr>
      </w:pPr>
    </w:p>
    <w:p w14:paraId="3E19527A" w14:textId="77777777" w:rsidR="00080428" w:rsidRPr="00080428" w:rsidRDefault="00080428" w:rsidP="00080428">
      <w:p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08042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Assume that we are supposed to find the average marks of students for each subject. So, when the job is submitted to Spark, it immediately allocates a supervisor (Driver) to </w:t>
      </w:r>
      <w:proofErr w:type="spellStart"/>
      <w:r w:rsidRPr="0008042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over look</w:t>
      </w:r>
      <w:proofErr w:type="spellEnd"/>
      <w:r w:rsidRPr="0008042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the job submitted. This supervisor gives instructions to the Executors about the 'Task' that they are supposed to complete. 'Driver' program performs its various operation by communicating to Spark through a '</w:t>
      </w:r>
      <w:proofErr w:type="spellStart"/>
      <w:r w:rsidRPr="0008042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SparkContext</w:t>
      </w:r>
      <w:proofErr w:type="spellEnd"/>
      <w:r w:rsidRPr="0008042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' object. </w:t>
      </w:r>
      <w:proofErr w:type="spellStart"/>
      <w:r w:rsidRPr="0008042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SparkContext</w:t>
      </w:r>
      <w:proofErr w:type="spellEnd"/>
      <w:r w:rsidRPr="0008042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is the starting point of any spark application. So, if we were to write a Spark Application to find the sum of marks of students, the first objective would be to create an object of </w:t>
      </w:r>
      <w:proofErr w:type="spellStart"/>
      <w:r w:rsidRPr="0008042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SparkContext</w:t>
      </w:r>
      <w:proofErr w:type="spellEnd"/>
      <w:r w:rsidRPr="0008042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.</w:t>
      </w:r>
    </w:p>
    <w:p w14:paraId="6C7DD53B" w14:textId="77777777" w:rsidR="00080428" w:rsidRPr="00080428" w:rsidRDefault="00080428" w:rsidP="00080428">
      <w:p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08042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</w:t>
      </w:r>
    </w:p>
    <w:p w14:paraId="087D0302" w14:textId="77777777" w:rsidR="003B57D7" w:rsidRPr="003B57D7" w:rsidRDefault="003B57D7" w:rsidP="003B57D7">
      <w:pPr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 Interactive Shell</w:t>
      </w:r>
    </w:p>
    <w:p w14:paraId="3EE91C99" w14:textId="77777777" w:rsidR="003B57D7" w:rsidRPr="003B57D7" w:rsidRDefault="003B57D7" w:rsidP="003B57D7">
      <w:pPr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Execute Spark Script</w:t>
      </w:r>
    </w:p>
    <w:p w14:paraId="2B819CC1" w14:textId="77777777" w:rsidR="003B57D7" w:rsidRPr="003B57D7" w:rsidRDefault="003B57D7" w:rsidP="003B57D7">
      <w:p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As mentioned previously, </w:t>
      </w:r>
      <w:proofErr w:type="spellStart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SparkContext</w:t>
      </w:r>
      <w:proofErr w:type="spellEnd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is the starting point of any spark application. So, an object of spark context has to be first created in order to perform any operations in the application. </w:t>
      </w:r>
    </w:p>
    <w:p w14:paraId="26675D0D" w14:textId="77777777" w:rsidR="003B57D7" w:rsidRPr="003B57D7" w:rsidRDefault="003B57D7" w:rsidP="003B57D7">
      <w:p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 context can be created using '</w:t>
      </w:r>
      <w:proofErr w:type="spellStart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SparkContext</w:t>
      </w:r>
      <w:proofErr w:type="spellEnd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' class present in '</w:t>
      </w:r>
      <w:proofErr w:type="spellStart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pyspark</w:t>
      </w:r>
      <w:proofErr w:type="spellEnd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' module.</w:t>
      </w: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 xml:space="preserve">So, the process of writing a simple </w:t>
      </w:r>
      <w:proofErr w:type="spellStart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PySpark</w:t>
      </w:r>
      <w:proofErr w:type="spellEnd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application would be</w:t>
      </w:r>
    </w:p>
    <w:p w14:paraId="66697364" w14:textId="77777777" w:rsidR="003B57D7" w:rsidRPr="003B57D7" w:rsidRDefault="003B57D7" w:rsidP="003B57D7">
      <w:pPr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Import the required modules to access </w:t>
      </w:r>
      <w:proofErr w:type="spellStart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SparkContext</w:t>
      </w:r>
      <w:proofErr w:type="spellEnd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class.</w:t>
      </w:r>
    </w:p>
    <w:p w14:paraId="767CC1F4" w14:textId="77777777" w:rsidR="003B57D7" w:rsidRPr="003B57D7" w:rsidRDefault="003B57D7" w:rsidP="003B57D7">
      <w:pPr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Create a </w:t>
      </w:r>
      <w:proofErr w:type="spellStart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SparkContext</w:t>
      </w:r>
      <w:proofErr w:type="spellEnd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object with the required configuration.</w:t>
      </w:r>
    </w:p>
    <w:p w14:paraId="2B29ACCC" w14:textId="77777777" w:rsidR="003B57D7" w:rsidRPr="003B57D7" w:rsidRDefault="003B57D7" w:rsidP="003B57D7">
      <w:pPr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Make use of the created </w:t>
      </w:r>
      <w:proofErr w:type="spellStart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SparkContext</w:t>
      </w:r>
      <w:proofErr w:type="spellEnd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object to achieve the goal of the application</w:t>
      </w:r>
    </w:p>
    <w:p w14:paraId="78D6CB06" w14:textId="77777777" w:rsidR="003B57D7" w:rsidRPr="003B57D7" w:rsidRDefault="003B57D7" w:rsidP="003B57D7">
      <w:pPr>
        <w:rPr>
          <w:rFonts w:ascii="Times New Roman" w:eastAsia="Times New Roman" w:hAnsi="Times New Roman" w:cs="Times New Roman"/>
          <w:lang w:eastAsia="en-GB"/>
        </w:rPr>
      </w:pPr>
    </w:p>
    <w:p w14:paraId="253A635C" w14:textId="77777777" w:rsidR="003B57D7" w:rsidRP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from </w:t>
      </w:r>
      <w:proofErr w:type="spellStart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pyspark</w:t>
      </w:r>
      <w:proofErr w:type="spellEnd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import </w:t>
      </w:r>
      <w:proofErr w:type="spellStart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SparkContext</w:t>
      </w:r>
      <w:proofErr w:type="spellEnd"/>
    </w:p>
    <w:p w14:paraId="4C02807C" w14:textId="77777777" w:rsidR="003B57D7" w:rsidRP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sc1 = </w:t>
      </w:r>
      <w:proofErr w:type="spellStart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SparkContext</w:t>
      </w:r>
      <w:proofErr w:type="spellEnd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(master='local',</w:t>
      </w:r>
      <w:proofErr w:type="spellStart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appName</w:t>
      </w:r>
      <w:proofErr w:type="spellEnd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='test1')</w:t>
      </w:r>
    </w:p>
    <w:p w14:paraId="1707FA81" w14:textId="77777777" w:rsidR="003B57D7" w:rsidRP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iris1 = sc1.textFile("./dataset/iris_site.csv")</w:t>
      </w:r>
    </w:p>
    <w:p w14:paraId="32BF46FB" w14:textId="356BD128" w:rsidR="00080428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print(iris1.collect())</w:t>
      </w:r>
    </w:p>
    <w:p w14:paraId="0443CD77" w14:textId="382E1138" w:rsid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5A5753A7" w14:textId="6331245A" w:rsid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104774F4" w14:textId="77777777" w:rsidR="003B57D7" w:rsidRPr="003B57D7" w:rsidRDefault="003B57D7" w:rsidP="003B57D7">
      <w:p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In the example shown above, the following two configurations are set:</w:t>
      </w:r>
    </w:p>
    <w:p w14:paraId="205E7CA6" w14:textId="77777777" w:rsidR="003B57D7" w:rsidRPr="003B57D7" w:rsidRDefault="003B57D7" w:rsidP="003B57D7">
      <w:pPr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master </w:t>
      </w: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- Spark Master URL to connect to</w:t>
      </w:r>
    </w:p>
    <w:p w14:paraId="63E0B522" w14:textId="77777777" w:rsidR="003B57D7" w:rsidRPr="003B57D7" w:rsidRDefault="003B57D7" w:rsidP="003B57D7">
      <w:pPr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proofErr w:type="spellStart"/>
      <w:r w:rsidRPr="003B57D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appName</w:t>
      </w:r>
      <w:proofErr w:type="spellEnd"/>
      <w:r w:rsidRPr="003B57D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 </w:t>
      </w: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- set application name</w:t>
      </w:r>
    </w:p>
    <w:p w14:paraId="3E91C878" w14:textId="77777777" w:rsidR="003B57D7" w:rsidRPr="003B57D7" w:rsidRDefault="003B57D7" w:rsidP="003B57D7">
      <w:pPr>
        <w:rPr>
          <w:rFonts w:ascii="Times New Roman" w:eastAsia="Times New Roman" w:hAnsi="Times New Roman" w:cs="Times New Roman"/>
          <w:lang w:eastAsia="en-GB"/>
        </w:rPr>
      </w:pPr>
    </w:p>
    <w:p w14:paraId="2FB4ACF5" w14:textId="77777777" w:rsidR="003B57D7" w:rsidRPr="003B57D7" w:rsidRDefault="003B57D7" w:rsidP="003B57D7">
      <w:pPr>
        <w:shd w:val="clear" w:color="auto" w:fill="FAFAFA"/>
        <w:spacing w:before="161" w:after="161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8"/>
          <w:szCs w:val="48"/>
          <w:lang w:eastAsia="en-GB"/>
        </w:rPr>
      </w:pPr>
      <w:r w:rsidRPr="003B57D7">
        <w:rPr>
          <w:rFonts w:ascii="Helvetica Neue" w:eastAsia="Times New Roman" w:hAnsi="Helvetica Neue" w:cs="Times New Roman"/>
          <w:b/>
          <w:bCs/>
          <w:color w:val="333333"/>
          <w:kern w:val="36"/>
          <w:sz w:val="48"/>
          <w:szCs w:val="48"/>
          <w:lang w:eastAsia="en-GB"/>
        </w:rPr>
        <w:t xml:space="preserve">Executing </w:t>
      </w:r>
      <w:proofErr w:type="spellStart"/>
      <w:r w:rsidRPr="003B57D7">
        <w:rPr>
          <w:rFonts w:ascii="Helvetica Neue" w:eastAsia="Times New Roman" w:hAnsi="Helvetica Neue" w:cs="Times New Roman"/>
          <w:b/>
          <w:bCs/>
          <w:color w:val="333333"/>
          <w:kern w:val="36"/>
          <w:sz w:val="48"/>
          <w:szCs w:val="48"/>
          <w:lang w:eastAsia="en-GB"/>
        </w:rPr>
        <w:t>PySpark</w:t>
      </w:r>
      <w:proofErr w:type="spellEnd"/>
      <w:r w:rsidRPr="003B57D7">
        <w:rPr>
          <w:rFonts w:ascii="Helvetica Neue" w:eastAsia="Times New Roman" w:hAnsi="Helvetica Neue" w:cs="Times New Roman"/>
          <w:b/>
          <w:bCs/>
          <w:color w:val="333333"/>
          <w:kern w:val="36"/>
          <w:sz w:val="48"/>
          <w:szCs w:val="48"/>
          <w:lang w:eastAsia="en-GB"/>
        </w:rPr>
        <w:t xml:space="preserve"> Scripts</w:t>
      </w:r>
    </w:p>
    <w:p w14:paraId="415BFFBB" w14:textId="77777777" w:rsidR="003B57D7" w:rsidRPr="003B57D7" w:rsidRDefault="003B57D7" w:rsidP="003B57D7">
      <w:pPr>
        <w:shd w:val="clear" w:color="auto" w:fill="FAFAFA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All the </w:t>
      </w:r>
      <w:proofErr w:type="spellStart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PySpark</w:t>
      </w:r>
      <w:proofErr w:type="spellEnd"/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logic is loaded into a python script and executed. For example, here we are executing a python file - my_application.py using the spark-submit command.</w:t>
      </w:r>
    </w:p>
    <w:p w14:paraId="6F4C861B" w14:textId="44B284F8" w:rsid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spark-submit  my_application.py</w:t>
      </w:r>
    </w:p>
    <w:p w14:paraId="0FA3F889" w14:textId="66734CE3" w:rsid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70599CC5" w14:textId="38E01885" w:rsid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095A214D" w14:textId="77777777" w:rsidR="003B57D7" w:rsidRPr="003B57D7" w:rsidRDefault="003B57D7" w:rsidP="003B57D7">
      <w:pPr>
        <w:rPr>
          <w:rFonts w:ascii="Times New Roman" w:eastAsia="Times New Roman" w:hAnsi="Times New Roman" w:cs="Times New Roman"/>
          <w:lang w:eastAsia="en-GB"/>
        </w:rPr>
      </w:pPr>
      <w:r w:rsidRPr="003B57D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eastAsia="en-GB"/>
        </w:rPr>
        <w:t>Once Spark services are started, it provides a Web-URL with which we can check its status. The URL can be retrieved using the following command.</w:t>
      </w:r>
    </w:p>
    <w:p w14:paraId="08196FFA" w14:textId="61BC393F" w:rsid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1CBF1228" w14:textId="77777777" w:rsidR="003B57D7" w:rsidRPr="003B57D7" w:rsidRDefault="003B57D7" w:rsidP="003B57D7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B57D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GB"/>
        </w:rPr>
        <w:t>sc.uiWebUrl</w:t>
      </w:r>
      <w:proofErr w:type="spellEnd"/>
    </w:p>
    <w:p w14:paraId="0CED2186" w14:textId="692838DC" w:rsid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471A2FD4" w14:textId="52A9C509" w:rsid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55F8CF1F" w14:textId="77777777" w:rsid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bookmarkStart w:id="0" w:name="_GoBack"/>
      <w:bookmarkEnd w:id="0"/>
    </w:p>
    <w:p w14:paraId="4421F9A7" w14:textId="77777777" w:rsidR="003B57D7" w:rsidRPr="003B57D7" w:rsidRDefault="003B57D7" w:rsidP="003B57D7">
      <w:pPr>
        <w:shd w:val="clear" w:color="auto" w:fill="FAFAFA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sectPr w:rsidR="003B57D7" w:rsidRPr="003B57D7" w:rsidSect="00CE059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D02B2"/>
    <w:multiLevelType w:val="multilevel"/>
    <w:tmpl w:val="3C96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A0DF6"/>
    <w:multiLevelType w:val="multilevel"/>
    <w:tmpl w:val="A21A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3771F"/>
    <w:multiLevelType w:val="multilevel"/>
    <w:tmpl w:val="860E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9D"/>
    <w:rsid w:val="00011FC2"/>
    <w:rsid w:val="00080428"/>
    <w:rsid w:val="0024672E"/>
    <w:rsid w:val="003B57D7"/>
    <w:rsid w:val="007424D9"/>
    <w:rsid w:val="00BB418C"/>
    <w:rsid w:val="00C323C9"/>
    <w:rsid w:val="00CE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ED1AC"/>
  <w15:chartTrackingRefBased/>
  <w15:docId w15:val="{C4323FDD-0F4D-574B-AAB9-854FC620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57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4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B57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57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ln">
    <w:name w:val="pln"/>
    <w:basedOn w:val="DefaultParagraphFont"/>
    <w:rsid w:val="003B57D7"/>
  </w:style>
  <w:style w:type="character" w:customStyle="1" w:styleId="pun">
    <w:name w:val="pun"/>
    <w:basedOn w:val="DefaultParagraphFont"/>
    <w:rsid w:val="003B5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Panda03</dc:creator>
  <cp:keywords/>
  <dc:description/>
  <cp:lastModifiedBy>Amit Kumar Panda03</cp:lastModifiedBy>
  <cp:revision>1</cp:revision>
  <dcterms:created xsi:type="dcterms:W3CDTF">2019-08-06T05:50:00Z</dcterms:created>
  <dcterms:modified xsi:type="dcterms:W3CDTF">2019-08-07T10:44:00Z</dcterms:modified>
</cp:coreProperties>
</file>