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31C" w:rsidRPr="00FD13CC" w:rsidRDefault="00FD13CC">
      <w:pPr>
        <w:rPr>
          <w:u w:val="single"/>
          <w:lang w:val="en-US"/>
        </w:rPr>
      </w:pPr>
      <w:r w:rsidRPr="00FD13CC">
        <w:rPr>
          <w:u w:val="single"/>
          <w:lang w:val="en-US"/>
        </w:rPr>
        <w:t>Statistical Inference</w:t>
      </w:r>
    </w:p>
    <w:p w:rsidR="00FD13CC" w:rsidRDefault="00FD13CC">
      <w:pPr>
        <w:rPr>
          <w:lang w:val="en-US"/>
        </w:rPr>
      </w:pPr>
    </w:p>
    <w:p w:rsidR="00FD13CC" w:rsidRPr="00FD13CC" w:rsidRDefault="00FD13CC" w:rsidP="00FD13CC">
      <w:pPr>
        <w:rPr>
          <w:rFonts w:ascii="Times New Roman" w:eastAsia="Times New Roman" w:hAnsi="Times New Roman" w:cs="Times New Roman"/>
          <w:lang w:eastAsia="en-GB"/>
        </w:rPr>
      </w:pPr>
      <w:r w:rsidRPr="00FD13C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eastAsia="en-GB"/>
        </w:rPr>
        <w:t>The standard deviation of sampling distribution of mean is called </w:t>
      </w:r>
      <w:r w:rsidRPr="00FD13CC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shd w:val="clear" w:color="auto" w:fill="FAFAFA"/>
          <w:lang w:eastAsia="en-GB"/>
        </w:rPr>
        <w:t>standard error</w:t>
      </w:r>
      <w:r w:rsidRPr="00FD13C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AFAFA"/>
          <w:lang w:eastAsia="en-GB"/>
        </w:rPr>
        <w:t>. </w:t>
      </w:r>
    </w:p>
    <w:p w:rsidR="00FD13CC" w:rsidRDefault="00FD13CC">
      <w:pPr>
        <w:rPr>
          <w:lang w:val="en-US"/>
        </w:rPr>
      </w:pPr>
    </w:p>
    <w:p w:rsidR="00FD13CC" w:rsidRDefault="00FD13CC">
      <w:pPr>
        <w:rPr>
          <w:lang w:val="en-US"/>
        </w:rPr>
      </w:pPr>
    </w:p>
    <w:p w:rsidR="00FD13CC" w:rsidRDefault="00FD13CC">
      <w:pPr>
        <w:rPr>
          <w:lang w:val="en-US"/>
        </w:rPr>
      </w:pPr>
      <w:r>
        <w:rPr>
          <w:lang w:val="en-US"/>
        </w:rPr>
        <w:t>Variance of sampling distribution of sample mean = population variance/sample size</w:t>
      </w:r>
    </w:p>
    <w:p w:rsidR="00FD13CC" w:rsidRDefault="00FD13CC">
      <w:pPr>
        <w:rPr>
          <w:lang w:val="en-US"/>
        </w:rPr>
      </w:pPr>
    </w:p>
    <w:p w:rsidR="00FD13CC" w:rsidRDefault="00FD13CC">
      <w:pPr>
        <w:rPr>
          <w:lang w:val="en-US"/>
        </w:rPr>
      </w:pPr>
    </w:p>
    <w:p w:rsidR="00FD13CC" w:rsidRDefault="00FD13CC">
      <w:pPr>
        <w:rPr>
          <w:lang w:val="en-US"/>
        </w:rPr>
      </w:pPr>
      <w:proofErr w:type="spellStart"/>
      <w:r>
        <w:rPr>
          <w:lang w:val="en-US"/>
        </w:rPr>
        <w:t>s.d</w:t>
      </w:r>
      <w:proofErr w:type="spellEnd"/>
      <w:r>
        <w:rPr>
          <w:lang w:val="en-US"/>
        </w:rPr>
        <w:t xml:space="preserve"> of sampling distribution of mean/standard error = population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samples size)</w:t>
      </w:r>
    </w:p>
    <w:p w:rsidR="00FD13CC" w:rsidRDefault="00FD13CC">
      <w:pPr>
        <w:rPr>
          <w:lang w:val="en-US"/>
        </w:rPr>
      </w:pPr>
    </w:p>
    <w:p w:rsidR="00FD13CC" w:rsidRDefault="00FD13CC">
      <w:pPr>
        <w:rPr>
          <w:lang w:val="en-US"/>
        </w:rPr>
      </w:pPr>
    </w:p>
    <w:p w:rsidR="001104A9" w:rsidRDefault="001104A9">
      <w:pPr>
        <w:rPr>
          <w:lang w:val="en-US"/>
        </w:rPr>
      </w:pPr>
      <w:r>
        <w:rPr>
          <w:lang w:val="en-US"/>
        </w:rPr>
        <w:t>Hypothesis Testing: Steps –</w:t>
      </w:r>
    </w:p>
    <w:p w:rsidR="001104A9" w:rsidRDefault="001104A9">
      <w:pPr>
        <w:rPr>
          <w:lang w:val="en-US"/>
        </w:rPr>
      </w:pP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Step 1:</w:t>
      </w:r>
      <w:r>
        <w:rPr>
          <w:rFonts w:ascii="Helvetica Neue" w:hAnsi="Helvetica Neue"/>
          <w:color w:val="333333"/>
          <w:sz w:val="21"/>
          <w:szCs w:val="21"/>
        </w:rPr>
        <w:t> Define the Null Hypothesis, Alternate Hypothesis and the level of significance . </w:t>
      </w: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Step 2:</w:t>
      </w:r>
      <w:r>
        <w:rPr>
          <w:rFonts w:ascii="Helvetica Neue" w:hAnsi="Helvetica Neue"/>
          <w:color w:val="333333"/>
          <w:sz w:val="21"/>
          <w:szCs w:val="21"/>
        </w:rPr>
        <w:t> Calculate the probability of getting the observed data (P value) assuming the null hypothesis to be true. This involves two intermediate steps as given below. </w:t>
      </w: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Step 2.1:</w:t>
      </w:r>
      <w:r>
        <w:rPr>
          <w:rFonts w:ascii="Helvetica Neue" w:hAnsi="Helvetica Neue"/>
          <w:color w:val="333333"/>
          <w:sz w:val="21"/>
          <w:szCs w:val="21"/>
        </w:rPr>
        <w:t> Calculate the Z statistic </w:t>
      </w: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Step 2.2: </w:t>
      </w:r>
      <w:r>
        <w:rPr>
          <w:rFonts w:ascii="Helvetica Neue" w:hAnsi="Helvetica Neue"/>
          <w:color w:val="333333"/>
          <w:sz w:val="21"/>
          <w:szCs w:val="21"/>
        </w:rPr>
        <w:t>Calculate the P value </w:t>
      </w: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Step 3:</w:t>
      </w:r>
      <w:r>
        <w:rPr>
          <w:rFonts w:ascii="Helvetica Neue" w:hAnsi="Helvetica Neue"/>
          <w:color w:val="333333"/>
          <w:sz w:val="21"/>
          <w:szCs w:val="21"/>
        </w:rPr>
        <w:t xml:space="preserve"> Conclude whether to reject the null hypothesis or not based on the P value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i.e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 </w:t>
      </w: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If  P value &lt; significance level, then reject the NULL hypothesis </w:t>
      </w: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If  P value &gt;= significance level, the NULL hypothesis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can not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be rejected </w:t>
      </w:r>
    </w:p>
    <w:p w:rsidR="001104A9" w:rsidRDefault="001104A9" w:rsidP="001104A9">
      <w:pPr>
        <w:pStyle w:val="NormalWeb"/>
        <w:shd w:val="clear" w:color="auto" w:fill="FAFAFA"/>
        <w:jc w:val="both"/>
        <w:rPr>
          <w:rFonts w:ascii="Helvetica Neue" w:hAnsi="Helvetica Neue"/>
          <w:color w:val="333333"/>
          <w:sz w:val="21"/>
          <w:szCs w:val="21"/>
        </w:rPr>
      </w:pPr>
      <w:r>
        <w:rPr>
          <w:rStyle w:val="Strong"/>
          <w:rFonts w:ascii="Helvetica Neue" w:hAnsi="Helvetica Neue"/>
          <w:color w:val="333333"/>
          <w:sz w:val="21"/>
          <w:szCs w:val="21"/>
        </w:rPr>
        <w:t>Step 4:</w:t>
      </w:r>
      <w:r>
        <w:rPr>
          <w:rFonts w:ascii="Helvetica Neue" w:hAnsi="Helvetica Neue"/>
          <w:color w:val="333333"/>
          <w:sz w:val="21"/>
          <w:szCs w:val="21"/>
        </w:rPr>
        <w:t> State the conclusion. </w:t>
      </w:r>
    </w:p>
    <w:p w:rsidR="001104A9" w:rsidRPr="00FD13CC" w:rsidRDefault="001104A9">
      <w:pPr>
        <w:rPr>
          <w:lang w:val="en-US"/>
        </w:rPr>
      </w:pPr>
      <w:bookmarkStart w:id="0" w:name="_GoBack"/>
      <w:bookmarkEnd w:id="0"/>
    </w:p>
    <w:sectPr w:rsidR="001104A9" w:rsidRPr="00FD13CC" w:rsidSect="00C323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CC"/>
    <w:rsid w:val="00011FC2"/>
    <w:rsid w:val="001104A9"/>
    <w:rsid w:val="007424D9"/>
    <w:rsid w:val="00BB418C"/>
    <w:rsid w:val="00C323C9"/>
    <w:rsid w:val="00CD278A"/>
    <w:rsid w:val="00FD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7056D"/>
  <w15:chartTrackingRefBased/>
  <w15:docId w15:val="{CF7706F9-A743-B74E-B5DD-E0F8565C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13C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04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Panda03</dc:creator>
  <cp:keywords/>
  <dc:description/>
  <cp:lastModifiedBy>Amit Kumar Panda03</cp:lastModifiedBy>
  <cp:revision>1</cp:revision>
  <dcterms:created xsi:type="dcterms:W3CDTF">2019-08-05T05:21:00Z</dcterms:created>
  <dcterms:modified xsi:type="dcterms:W3CDTF">2019-08-06T05:51:00Z</dcterms:modified>
</cp:coreProperties>
</file>