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94B" w:rsidRPr="009C694B" w:rsidRDefault="009C694B" w:rsidP="009C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en-IN"/>
        </w:rPr>
        <w:t>Product Details:</w:t>
      </w:r>
    </w:p>
    <w:tbl>
      <w:tblPr>
        <w:tblW w:w="7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4800"/>
      </w:tblGrid>
      <w:tr w:rsidR="009C694B" w:rsidRPr="009C694B" w:rsidTr="009C694B">
        <w:tc>
          <w:tcPr>
            <w:tcW w:w="2280" w:type="dxa"/>
            <w:tcBorders>
              <w:top w:val="nil"/>
              <w:left w:val="nil"/>
              <w:bottom w:val="single" w:sz="6" w:space="0" w:color="CDD0D2"/>
              <w:right w:val="single" w:sz="6" w:space="0" w:color="CDD0D2"/>
            </w:tcBorders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9C694B" w:rsidRPr="009C694B" w:rsidRDefault="009C694B" w:rsidP="009C694B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9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DD0D2"/>
              <w:right w:val="nil"/>
            </w:tcBorders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9C694B" w:rsidRPr="009C694B" w:rsidRDefault="009C694B" w:rsidP="009C694B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9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Research Use, In-Vitro Diagnostic Use, Veterinary Use, Hospital Use</w:t>
            </w:r>
          </w:p>
        </w:tc>
      </w:tr>
      <w:tr w:rsidR="009C694B" w:rsidRPr="009C694B" w:rsidTr="009C694B">
        <w:tc>
          <w:tcPr>
            <w:tcW w:w="2280" w:type="dxa"/>
            <w:tcBorders>
              <w:top w:val="nil"/>
              <w:left w:val="nil"/>
              <w:bottom w:val="single" w:sz="6" w:space="0" w:color="CDD0D2"/>
              <w:right w:val="single" w:sz="6" w:space="0" w:color="CDD0D2"/>
            </w:tcBorders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9C694B" w:rsidRPr="009C694B" w:rsidRDefault="009C694B" w:rsidP="009C694B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9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DD0D2"/>
              <w:right w:val="nil"/>
            </w:tcBorders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9C694B" w:rsidRPr="009C694B" w:rsidRDefault="009C694B" w:rsidP="009C694B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9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Fully Automatic</w:t>
            </w:r>
          </w:p>
        </w:tc>
      </w:tr>
      <w:tr w:rsidR="009C694B" w:rsidRPr="009C694B" w:rsidTr="009C694B">
        <w:tc>
          <w:tcPr>
            <w:tcW w:w="2280" w:type="dxa"/>
            <w:tcBorders>
              <w:top w:val="nil"/>
              <w:left w:val="nil"/>
              <w:bottom w:val="single" w:sz="6" w:space="0" w:color="CDD0D2"/>
              <w:right w:val="single" w:sz="6" w:space="0" w:color="CDD0D2"/>
            </w:tcBorders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9C694B" w:rsidRPr="009C694B" w:rsidRDefault="009C694B" w:rsidP="009C694B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9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DD0D2"/>
              <w:right w:val="nil"/>
            </w:tcBorders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9C694B" w:rsidRPr="009C694B" w:rsidRDefault="009C694B" w:rsidP="009C694B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C69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Robonik</w:t>
            </w:r>
            <w:proofErr w:type="spellEnd"/>
          </w:p>
        </w:tc>
      </w:tr>
      <w:tr w:rsidR="009C694B" w:rsidRPr="009C694B" w:rsidTr="009C694B">
        <w:tc>
          <w:tcPr>
            <w:tcW w:w="2280" w:type="dxa"/>
            <w:tcBorders>
              <w:top w:val="nil"/>
              <w:left w:val="nil"/>
              <w:bottom w:val="single" w:sz="6" w:space="0" w:color="CDD0D2"/>
              <w:right w:val="single" w:sz="6" w:space="0" w:color="CDD0D2"/>
            </w:tcBorders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9C694B" w:rsidRPr="009C694B" w:rsidRDefault="009C694B" w:rsidP="009C694B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9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DD0D2"/>
              <w:right w:val="nil"/>
            </w:tcBorders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9C694B" w:rsidRPr="009C694B" w:rsidRDefault="009C694B" w:rsidP="009C694B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9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Fully Automatic</w:t>
            </w:r>
          </w:p>
        </w:tc>
      </w:tr>
      <w:tr w:rsidR="009C694B" w:rsidRPr="009C694B" w:rsidTr="009C694B">
        <w:tc>
          <w:tcPr>
            <w:tcW w:w="2280" w:type="dxa"/>
            <w:tcBorders>
              <w:top w:val="nil"/>
              <w:left w:val="nil"/>
              <w:bottom w:val="single" w:sz="6" w:space="0" w:color="CDD0D2"/>
              <w:right w:val="single" w:sz="6" w:space="0" w:color="CDD0D2"/>
            </w:tcBorders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9C694B" w:rsidRPr="009C694B" w:rsidRDefault="009C694B" w:rsidP="009C694B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9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DD0D2"/>
              <w:right w:val="nil"/>
            </w:tcBorders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9C694B" w:rsidRPr="009C694B" w:rsidRDefault="009C694B" w:rsidP="009C694B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9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Bench-top</w:t>
            </w:r>
          </w:p>
        </w:tc>
      </w:tr>
    </w:tbl>
    <w:p w:rsidR="009C694B" w:rsidRPr="009C694B" w:rsidRDefault="009C694B" w:rsidP="009C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94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br/>
      </w:r>
      <w:r w:rsidRPr="009C694B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en-IN"/>
        </w:rPr>
        <w:t>FEATURES</w:t>
      </w:r>
      <w:r w:rsidRPr="009C694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br/>
      </w:r>
      <w:r w:rsidRPr="009C694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br/>
      </w:r>
    </w:p>
    <w:p w:rsidR="009C694B" w:rsidRPr="009C694B" w:rsidRDefault="009C694B" w:rsidP="009C694B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gramStart"/>
      <w:r w:rsidRPr="009C694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Discrete ,Random</w:t>
      </w:r>
      <w:proofErr w:type="gramEnd"/>
      <w:r w:rsidRPr="009C694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C694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Access.Fully</w:t>
      </w:r>
      <w:proofErr w:type="spellEnd"/>
      <w:r w:rsidRPr="009C694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C694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Automated,Compact,Bench</w:t>
      </w:r>
      <w:proofErr w:type="spellEnd"/>
      <w:r w:rsidRPr="009C694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Top Model.</w:t>
      </w:r>
    </w:p>
    <w:p w:rsidR="009C694B" w:rsidRPr="009C694B" w:rsidRDefault="009C694B" w:rsidP="009C694B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C694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Throughput 100 test per hour.</w:t>
      </w:r>
    </w:p>
    <w:p w:rsidR="009C694B" w:rsidRPr="009C694B" w:rsidRDefault="009C694B" w:rsidP="009C694B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C694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Built in computer.</w:t>
      </w:r>
    </w:p>
    <w:p w:rsidR="009C694B" w:rsidRPr="009C694B" w:rsidRDefault="009C694B" w:rsidP="009C694B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C694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Cooled Reagent Compartment.</w:t>
      </w:r>
    </w:p>
    <w:p w:rsidR="009C694B" w:rsidRPr="009C694B" w:rsidRDefault="009C694B" w:rsidP="009C694B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C694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26 Open </w:t>
      </w:r>
      <w:proofErr w:type="gramStart"/>
      <w:r w:rsidRPr="009C694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Position</w:t>
      </w:r>
      <w:proofErr w:type="gramEnd"/>
      <w:r w:rsidRPr="009C694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.</w:t>
      </w:r>
    </w:p>
    <w:p w:rsidR="009C694B" w:rsidRPr="009C694B" w:rsidRDefault="009C694B" w:rsidP="009C694B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C694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Dual Probe Individual Probe for Sample and Reagent</w:t>
      </w:r>
    </w:p>
    <w:p w:rsidR="009C694B" w:rsidRPr="009C694B" w:rsidRDefault="009C694B" w:rsidP="009C694B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C694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Reusable Disposable Cuvettes.</w:t>
      </w:r>
    </w:p>
    <w:p w:rsidR="006C7896" w:rsidRPr="009C694B" w:rsidRDefault="006C7896" w:rsidP="009C694B">
      <w:bookmarkStart w:id="0" w:name="_GoBack"/>
      <w:bookmarkEnd w:id="0"/>
    </w:p>
    <w:sectPr w:rsidR="006C7896" w:rsidRPr="009C6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A1622"/>
    <w:multiLevelType w:val="multilevel"/>
    <w:tmpl w:val="7BF0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3B7B22"/>
    <w:multiLevelType w:val="multilevel"/>
    <w:tmpl w:val="203A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696"/>
    <w:rsid w:val="000A2696"/>
    <w:rsid w:val="006C7896"/>
    <w:rsid w:val="009C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2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2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2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Mandeep Singh s.</dc:creator>
  <cp:lastModifiedBy>Mandeep Singh s.</cp:lastModifiedBy>
  <cp:revision>2</cp:revision>
  <dcterms:created xsi:type="dcterms:W3CDTF">2018-04-26T13:00:00Z</dcterms:created>
  <dcterms:modified xsi:type="dcterms:W3CDTF">2018-04-26T13:00:00Z</dcterms:modified>
</cp:coreProperties>
</file>