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BC3A" w14:textId="77777777" w:rsidR="002D4849" w:rsidRDefault="00000000">
      <w:pPr>
        <w:jc w:val="center"/>
        <w:rPr>
          <w:rFonts w:hint="eastAsia"/>
        </w:rPr>
      </w:pPr>
      <w:r>
        <w:rPr>
          <w:b/>
          <w:sz w:val="44"/>
        </w:rPr>
        <w:t>SQL Server → PostgreSQL Migration Tool</w:t>
      </w:r>
    </w:p>
    <w:p w14:paraId="63DDE37F" w14:textId="77777777" w:rsidR="002D4849" w:rsidRPr="007E6324" w:rsidRDefault="00000000">
      <w:pPr>
        <w:jc w:val="center"/>
        <w:rPr>
          <w:rFonts w:hint="eastAsia"/>
          <w:iCs/>
        </w:rPr>
      </w:pPr>
      <w:r w:rsidRPr="007E6324">
        <w:rPr>
          <w:iCs/>
          <w:sz w:val="24"/>
        </w:rPr>
        <w:t>Development Progress &amp; Phase-wise Implementation Notes</w:t>
      </w:r>
    </w:p>
    <w:p w14:paraId="49B8CC72" w14:textId="77777777" w:rsidR="002D4849" w:rsidRDefault="00000000">
      <w:pPr>
        <w:pStyle w:val="Heading1"/>
      </w:pPr>
      <w:r>
        <w:t>1. Project Overview</w:t>
      </w:r>
    </w:p>
    <w:p w14:paraId="51881837" w14:textId="77777777" w:rsidR="002D4849" w:rsidRDefault="00000000">
      <w:pPr>
        <w:rPr>
          <w:rFonts w:hint="eastAsia"/>
        </w:rPr>
      </w:pPr>
      <w:r>
        <w:t>The tool is being developed in .NET/C# to migrate an existing SQL Server-backed microservices database to PostgreSQL. The solution separates metadata discovery, schema generation, data migration, validation, reporting, logging, and planned migration-state/resume functionality.</w:t>
      </w:r>
    </w:p>
    <w:p w14:paraId="6D15D7E9" w14:textId="77777777" w:rsidR="002D4849" w:rsidRDefault="00000000">
      <w:pPr>
        <w:pStyle w:val="Heading2"/>
      </w:pPr>
      <w:r>
        <w:t>Solution Structure</w:t>
      </w:r>
    </w:p>
    <w:p w14:paraId="7A08EEFE" w14:textId="77777777" w:rsidR="002D4849" w:rsidRDefault="00000000">
      <w:pPr>
        <w:pStyle w:val="ListBullet"/>
        <w:rPr>
          <w:rFonts w:hint="eastAsia"/>
        </w:rPr>
      </w:pPr>
      <w:r>
        <w:t>MigrationTool.Cli — command-line interface and migration commands.</w:t>
      </w:r>
    </w:p>
    <w:p w14:paraId="43C56F19" w14:textId="77777777" w:rsidR="002D4849" w:rsidRDefault="00000000">
      <w:pPr>
        <w:pStyle w:val="ListBullet"/>
        <w:rPr>
          <w:rFonts w:hint="eastAsia"/>
        </w:rPr>
      </w:pPr>
      <w:r>
        <w:t>MigrationTool.Core — models, interfaces, migration orchestration, validation, reporting and services.</w:t>
      </w:r>
    </w:p>
    <w:p w14:paraId="0843F06C" w14:textId="77777777" w:rsidR="002D4849" w:rsidRDefault="00000000">
      <w:pPr>
        <w:pStyle w:val="ListBullet"/>
        <w:rPr>
          <w:rFonts w:hint="eastAsia"/>
        </w:rPr>
      </w:pPr>
      <w:r>
        <w:t>MigrationTool.SqlServer — SQL Server metadata and data access.</w:t>
      </w:r>
    </w:p>
    <w:p w14:paraId="316B06A6" w14:textId="77777777" w:rsidR="002D4849" w:rsidRDefault="00000000">
      <w:pPr>
        <w:pStyle w:val="ListBullet"/>
        <w:rPr>
          <w:rFonts w:hint="eastAsia"/>
        </w:rPr>
      </w:pPr>
      <w:r>
        <w:t>MigrationTool.PostgreSql — PostgreSQL schema/data writing and identity synchronization.</w:t>
      </w:r>
    </w:p>
    <w:p w14:paraId="71EAD69C" w14:textId="77777777" w:rsidR="002D4849" w:rsidRDefault="00000000">
      <w:pPr>
        <w:pStyle w:val="ListBullet"/>
        <w:rPr>
          <w:rFonts w:hint="eastAsia"/>
        </w:rPr>
      </w:pPr>
      <w:r>
        <w:t>MigrationTool.Mapping — SQL Server → PostgreSQL type/value mapping.</w:t>
      </w:r>
    </w:p>
    <w:p w14:paraId="59380360" w14:textId="77777777" w:rsidR="002D4849" w:rsidRDefault="00000000">
      <w:pPr>
        <w:pStyle w:val="ListBullet"/>
        <w:rPr>
          <w:rFonts w:hint="eastAsia"/>
        </w:rPr>
      </w:pPr>
      <w:r>
        <w:t>MigrationTool.Reporting — reporting-related functionality.</w:t>
      </w:r>
    </w:p>
    <w:p w14:paraId="54E65882" w14:textId="77777777" w:rsidR="002D4849" w:rsidRDefault="00000000">
      <w:pPr>
        <w:pStyle w:val="ListBullet"/>
        <w:rPr>
          <w:rFonts w:hint="eastAsia"/>
        </w:rPr>
      </w:pPr>
      <w:r>
        <w:t>Tests — unit/integration-oriented test projects.</w:t>
      </w:r>
    </w:p>
    <w:p w14:paraId="23DE5CE1" w14:textId="77777777" w:rsidR="002D4849" w:rsidRDefault="00000000">
      <w:pPr>
        <w:pStyle w:val="Heading1"/>
      </w:pPr>
      <w:r>
        <w:t>2. Phase 1 — Foundation &amp; Schema Discovery</w:t>
      </w:r>
    </w:p>
    <w:p w14:paraId="249DDB90" w14:textId="77777777" w:rsidR="002D4849" w:rsidRDefault="00000000">
      <w:pPr>
        <w:rPr>
          <w:rFonts w:hint="eastAsia"/>
        </w:rPr>
      </w:pPr>
      <w:r>
        <w:t>Status: COMPLETE</w:t>
      </w:r>
    </w:p>
    <w:p w14:paraId="56FCE326" w14:textId="77777777" w:rsidR="002D4849" w:rsidRDefault="00000000">
      <w:pPr>
        <w:rPr>
          <w:rFonts w:hint="eastAsia"/>
        </w:rPr>
      </w:pPr>
      <w:r>
        <w:t>Established the basic migration pipeline and metadata/type-mapping foundation.</w:t>
      </w:r>
    </w:p>
    <w:p w14:paraId="3EA31FB7" w14:textId="77777777" w:rsidR="002D4849" w:rsidRDefault="00000000">
      <w:pPr>
        <w:pStyle w:val="ListBullet"/>
        <w:rPr>
          <w:rFonts w:hint="eastAsia"/>
        </w:rPr>
      </w:pPr>
      <w:r>
        <w:t>Configuration and SQL Server connectivity.</w:t>
      </w:r>
    </w:p>
    <w:p w14:paraId="13049370" w14:textId="77777777" w:rsidR="002D4849" w:rsidRDefault="00000000">
      <w:pPr>
        <w:pStyle w:val="ListBullet"/>
        <w:rPr>
          <w:rFonts w:hint="eastAsia"/>
        </w:rPr>
      </w:pPr>
      <w:r>
        <w:t>SQL Server metadata reader.</w:t>
      </w:r>
    </w:p>
    <w:p w14:paraId="3198EF01" w14:textId="77777777" w:rsidR="002D4849" w:rsidRDefault="00000000">
      <w:pPr>
        <w:pStyle w:val="ListBullet"/>
        <w:rPr>
          <w:rFonts w:hint="eastAsia"/>
        </w:rPr>
      </w:pPr>
      <w:r>
        <w:t>Table and column discovery.</w:t>
      </w:r>
    </w:p>
    <w:p w14:paraId="5315BF7F" w14:textId="77777777" w:rsidR="002D4849" w:rsidRDefault="00000000">
      <w:pPr>
        <w:pStyle w:val="ListBullet"/>
        <w:rPr>
          <w:rFonts w:hint="eastAsia"/>
        </w:rPr>
      </w:pPr>
      <w:r>
        <w:t>SQL Server → PostgreSQL data type mapping.</w:t>
      </w:r>
    </w:p>
    <w:p w14:paraId="04604594" w14:textId="77777777" w:rsidR="002D4849" w:rsidRDefault="00000000">
      <w:pPr>
        <w:pStyle w:val="ListBullet"/>
        <w:rPr>
          <w:rFonts w:hint="eastAsia"/>
        </w:rPr>
      </w:pPr>
      <w:r>
        <w:t>Initial PostgreSQL schema SQL generation.</w:t>
      </w:r>
    </w:p>
    <w:p w14:paraId="7C59FB74" w14:textId="77777777" w:rsidR="002D4849" w:rsidRDefault="00000000">
      <w:pPr>
        <w:pStyle w:val="ListBullet"/>
        <w:rPr>
          <w:rFonts w:hint="eastAsia"/>
        </w:rPr>
      </w:pPr>
      <w:r>
        <w:t>Initial CLI commands including generate-schema and inspect.</w:t>
      </w:r>
    </w:p>
    <w:p w14:paraId="2310964A" w14:textId="77777777" w:rsidR="002D4849" w:rsidRDefault="00000000">
      <w:pPr>
        <w:rPr>
          <w:rFonts w:hint="eastAsia"/>
        </w:rPr>
      </w:pPr>
      <w:r>
        <w:t>Outcome: The tool could inspect SQL Server and generate a PostgreSQL-oriented schema representation.</w:t>
      </w:r>
    </w:p>
    <w:p w14:paraId="4E62662E" w14:textId="77777777" w:rsidR="002D4849" w:rsidRDefault="00000000">
      <w:pPr>
        <w:pStyle w:val="Heading1"/>
      </w:pPr>
      <w:r>
        <w:t>3. Phase 2 — Complete Schema Migration</w:t>
      </w:r>
    </w:p>
    <w:p w14:paraId="2FF6CFA0" w14:textId="77777777" w:rsidR="002D4849" w:rsidRDefault="00000000">
      <w:pPr>
        <w:rPr>
          <w:rFonts w:hint="eastAsia"/>
        </w:rPr>
      </w:pPr>
      <w:r>
        <w:t>Status: COMPLETE</w:t>
      </w:r>
    </w:p>
    <w:p w14:paraId="2A87E998" w14:textId="77777777" w:rsidR="002D4849" w:rsidRDefault="00000000">
      <w:pPr>
        <w:rPr>
          <w:rFonts w:hint="eastAsia"/>
        </w:rPr>
      </w:pPr>
      <w:r>
        <w:t>Expanded schema migration from tables/columns to the major relational objects required by the application.</w:t>
      </w:r>
    </w:p>
    <w:p w14:paraId="3B193619" w14:textId="77777777" w:rsidR="002D4849" w:rsidRDefault="00000000">
      <w:pPr>
        <w:pStyle w:val="ListBullet"/>
        <w:rPr>
          <w:rFonts w:hint="eastAsia"/>
        </w:rPr>
      </w:pPr>
      <w:r>
        <w:t>Primary keys, foreign keys, unique constraints and check constraints.</w:t>
      </w:r>
    </w:p>
    <w:p w14:paraId="513D3AAB" w14:textId="77777777" w:rsidR="002D4849" w:rsidRDefault="00000000">
      <w:pPr>
        <w:pStyle w:val="ListBullet"/>
        <w:rPr>
          <w:rFonts w:hint="eastAsia"/>
        </w:rPr>
      </w:pPr>
      <w:r>
        <w:t>Default constraints and indexes.</w:t>
      </w:r>
    </w:p>
    <w:p w14:paraId="350086F1" w14:textId="77777777" w:rsidR="002D4849" w:rsidRDefault="00000000">
      <w:pPr>
        <w:pStyle w:val="ListBullet"/>
        <w:rPr>
          <w:rFonts w:hint="eastAsia"/>
        </w:rPr>
      </w:pPr>
      <w:r>
        <w:t>Identity column handling.</w:t>
      </w:r>
    </w:p>
    <w:p w14:paraId="704596B4" w14:textId="77777777" w:rsidR="002D4849" w:rsidRDefault="00000000">
      <w:pPr>
        <w:pStyle w:val="ListBullet"/>
        <w:rPr>
          <w:rFonts w:hint="eastAsia"/>
        </w:rPr>
      </w:pPr>
      <w:r>
        <w:t>PostgreSqlSchemaWriter and constraint/index generation.</w:t>
      </w:r>
    </w:p>
    <w:p w14:paraId="38B35859" w14:textId="77777777" w:rsidR="002D4849" w:rsidRDefault="00000000">
      <w:pPr>
        <w:pStyle w:val="ListBullet"/>
        <w:rPr>
          <w:rFonts w:hint="eastAsia"/>
        </w:rPr>
      </w:pPr>
      <w:r>
        <w:t>Idempotency checks so existing PostgreSQL constraints/indexes are not recreated.</w:t>
      </w:r>
    </w:p>
    <w:p w14:paraId="535129F8" w14:textId="77777777" w:rsidR="002D4849" w:rsidRDefault="00000000">
      <w:pPr>
        <w:pStyle w:val="Heading2"/>
      </w:pPr>
      <w:r>
        <w:t>Important fixes</w:t>
      </w:r>
    </w:p>
    <w:p w14:paraId="6BC3EE8D" w14:textId="77777777" w:rsidR="002D4849" w:rsidRDefault="00000000">
      <w:pPr>
        <w:pStyle w:val="ListBullet"/>
        <w:rPr>
          <w:rFonts w:hint="eastAsia"/>
        </w:rPr>
      </w:pPr>
      <w:r>
        <w:t>SQL Server timestamp/rowversion compatibility data mapped to BYTEA.</w:t>
      </w:r>
    </w:p>
    <w:p w14:paraId="56A380CC" w14:textId="77777777" w:rsidR="002D4849" w:rsidRDefault="00000000">
      <w:pPr>
        <w:pStyle w:val="ListBullet"/>
        <w:rPr>
          <w:rFonts w:hint="eastAsia"/>
        </w:rPr>
      </w:pPr>
      <w:r>
        <w:lastRenderedPageBreak/>
        <w:t>Identity syntax corrected to PostgreSQL-compatible GENERATED BY DEFAULT AS IDENTITY.</w:t>
      </w:r>
    </w:p>
    <w:p w14:paraId="5990E966" w14:textId="77777777" w:rsidR="002D4849" w:rsidRDefault="00000000">
      <w:pPr>
        <w:pStyle w:val="ListBullet"/>
        <w:rPr>
          <w:rFonts w:hint="eastAsia"/>
        </w:rPr>
      </w:pPr>
      <w:r>
        <w:t>SQL Server defaults mapped to PostgreSQL equivalents such as CURRENT_TIMESTAMP and gen_random_uuid().</w:t>
      </w:r>
    </w:p>
    <w:p w14:paraId="2756DF59" w14:textId="77777777" w:rsidR="002D4849" w:rsidRDefault="00000000">
      <w:pPr>
        <w:pStyle w:val="ListBullet"/>
        <w:rPr>
          <w:rFonts w:hint="eastAsia"/>
        </w:rPr>
      </w:pPr>
      <w:r>
        <w:t>Boolean defaults converted to PostgreSQL true/false values.</w:t>
      </w:r>
    </w:p>
    <w:p w14:paraId="4AC32562" w14:textId="77777777" w:rsidR="002D4849" w:rsidRDefault="00000000">
      <w:pPr>
        <w:pStyle w:val="ListBullet"/>
        <w:rPr>
          <w:rFonts w:hint="eastAsia"/>
        </w:rPr>
      </w:pPr>
      <w:r>
        <w:t>PostgreSQL identifiers use quoting such as "dbo"."tbl_Role".</w:t>
      </w:r>
    </w:p>
    <w:p w14:paraId="3B7E0874" w14:textId="77777777" w:rsidR="002D4849" w:rsidRDefault="00000000">
      <w:pPr>
        <w:rPr>
          <w:rFonts w:hint="eastAsia"/>
        </w:rPr>
      </w:pPr>
      <w:r>
        <w:t>Schema discovery/validation work established 21 tables, 21 primary keys, 21 foreign keys, 7 unique constraints, 0 check constraints and 40 indexes.</w:t>
      </w:r>
    </w:p>
    <w:p w14:paraId="6D171A89" w14:textId="77777777" w:rsidR="002D4849" w:rsidRDefault="00000000">
      <w:pPr>
        <w:pStyle w:val="Heading1"/>
      </w:pPr>
      <w:r>
        <w:t>4. Phase 3 — Data Migration Engine</w:t>
      </w:r>
    </w:p>
    <w:p w14:paraId="2A61F627" w14:textId="77777777" w:rsidR="002D4849" w:rsidRDefault="00000000">
      <w:pPr>
        <w:rPr>
          <w:rFonts w:hint="eastAsia"/>
        </w:rPr>
      </w:pPr>
      <w:r>
        <w:t>Status: COMPLETE</w:t>
      </w:r>
    </w:p>
    <w:p w14:paraId="0B2CFDBA" w14:textId="77777777" w:rsidR="002D4849" w:rsidRDefault="00000000">
      <w:pPr>
        <w:rPr>
          <w:rFonts w:hint="eastAsia"/>
        </w:rPr>
      </w:pPr>
      <w:r>
        <w:t>Implemented the actual SQL Server → PostgreSQL row migration pipeline with streaming and progress reporting.</w:t>
      </w:r>
    </w:p>
    <w:p w14:paraId="580E8DF4" w14:textId="77777777" w:rsidR="002D4849" w:rsidRDefault="00000000">
      <w:pPr>
        <w:pStyle w:val="ListBullet"/>
        <w:rPr>
          <w:rFonts w:hint="eastAsia"/>
        </w:rPr>
      </w:pPr>
      <w:r>
        <w:t>SqlServerDataReader for streaming SQL Server rows.</w:t>
      </w:r>
    </w:p>
    <w:p w14:paraId="4168AB1F" w14:textId="77777777" w:rsidR="002D4849" w:rsidRDefault="00000000">
      <w:pPr>
        <w:pStyle w:val="ListBullet"/>
        <w:rPr>
          <w:rFonts w:hint="eastAsia"/>
        </w:rPr>
      </w:pPr>
      <w:r>
        <w:t>PostgreSqlDataWriter using PostgreSQL binary COPY.</w:t>
      </w:r>
    </w:p>
    <w:p w14:paraId="6779AA2A" w14:textId="77777777" w:rsidR="002D4849" w:rsidRDefault="00000000">
      <w:pPr>
        <w:pStyle w:val="ListBullet"/>
        <w:rPr>
          <w:rFonts w:hint="eastAsia"/>
        </w:rPr>
      </w:pPr>
      <w:r>
        <w:t>Streaming migration to avoid loading complete tables into memory.</w:t>
      </w:r>
    </w:p>
    <w:p w14:paraId="4181E84C" w14:textId="77777777" w:rsidR="002D4849" w:rsidRDefault="00000000">
      <w:pPr>
        <w:pStyle w:val="ListBullet"/>
        <w:rPr>
          <w:rFonts w:hint="eastAsia"/>
        </w:rPr>
      </w:pPr>
      <w:r>
        <w:t>SQL Server value conversion to PostgreSQL-compatible values.</w:t>
      </w:r>
    </w:p>
    <w:p w14:paraId="2FB979B0" w14:textId="77777777" w:rsidR="002D4849" w:rsidRDefault="00000000">
      <w:pPr>
        <w:pStyle w:val="ListBullet"/>
        <w:rPr>
          <w:rFonts w:hint="eastAsia"/>
        </w:rPr>
      </w:pPr>
      <w:r>
        <w:t>Identity sequence synchronization after data migration.</w:t>
      </w:r>
    </w:p>
    <w:p w14:paraId="797E12C0" w14:textId="77777777" w:rsidR="002D4849" w:rsidRDefault="00000000">
      <w:pPr>
        <w:pStyle w:val="ListBullet"/>
        <w:rPr>
          <w:rFonts w:hint="eastAsia"/>
        </w:rPr>
      </w:pPr>
      <w:r>
        <w:t>IProgress&lt;MigrationProgress&gt; support.</w:t>
      </w:r>
    </w:p>
    <w:p w14:paraId="74A24A54" w14:textId="77777777" w:rsidR="002D4849" w:rsidRDefault="00000000">
      <w:pPr>
        <w:pStyle w:val="ListBullet"/>
        <w:rPr>
          <w:rFonts w:hint="eastAsia"/>
        </w:rPr>
      </w:pPr>
      <w:r>
        <w:t>Per-table error handling.</w:t>
      </w:r>
    </w:p>
    <w:p w14:paraId="110A7F04" w14:textId="77777777" w:rsidR="002D4849" w:rsidRDefault="00000000">
      <w:pPr>
        <w:pStyle w:val="ListBullet"/>
        <w:rPr>
          <w:rFonts w:hint="eastAsia"/>
        </w:rPr>
      </w:pPr>
      <w:r>
        <w:t>migrate-data --table and migrate-data --all.</w:t>
      </w:r>
    </w:p>
    <w:p w14:paraId="5AB771BA" w14:textId="77777777" w:rsidR="002D4849" w:rsidRDefault="00000000">
      <w:pPr>
        <w:pStyle w:val="ListBullet"/>
        <w:rPr>
          <w:rFonts w:hint="eastAsia"/>
        </w:rPr>
      </w:pPr>
      <w:r>
        <w:t>Foreign-key dependency ordering.</w:t>
      </w:r>
    </w:p>
    <w:p w14:paraId="4A92CC07" w14:textId="77777777" w:rsidR="002D4849" w:rsidRDefault="00000000">
      <w:pPr>
        <w:rPr>
          <w:rFonts w:hint="eastAsia"/>
        </w:rPr>
      </w:pPr>
      <w:r>
        <w:t>Important behavior: progress represents rows read/streamed from SQL Server, while RowsMigrated in the final result represents successfully completed target migration. Therefore a COPY failure can show 32/32 progress while the final RowsMigrated value is 0.</w:t>
      </w:r>
    </w:p>
    <w:p w14:paraId="7CAA121D" w14:textId="77777777" w:rsidR="002D4849" w:rsidRDefault="00000000">
      <w:pPr>
        <w:pStyle w:val="Heading1"/>
      </w:pPr>
      <w:r>
        <w:t>5. Phase 4 — Validation</w:t>
      </w:r>
    </w:p>
    <w:p w14:paraId="2385E01E" w14:textId="77777777" w:rsidR="002D4849" w:rsidRDefault="00000000">
      <w:pPr>
        <w:rPr>
          <w:rFonts w:hint="eastAsia"/>
        </w:rPr>
      </w:pPr>
      <w:r>
        <w:t>Status: COMPLETE</w:t>
      </w:r>
    </w:p>
    <w:p w14:paraId="61F3A2DB" w14:textId="77777777" w:rsidR="002D4849" w:rsidRDefault="00000000">
      <w:pPr>
        <w:rPr>
          <w:rFonts w:hint="eastAsia"/>
        </w:rPr>
      </w:pPr>
      <w:r>
        <w:t>Added validation to verify the PostgreSQL target against the expected SQL Server-derived schema and data characteristics.</w:t>
      </w:r>
    </w:p>
    <w:p w14:paraId="5ABBA218" w14:textId="77777777" w:rsidR="002D4849" w:rsidRDefault="00000000">
      <w:pPr>
        <w:pStyle w:val="ListBullet"/>
        <w:rPr>
          <w:rFonts w:hint="eastAsia"/>
        </w:rPr>
      </w:pPr>
      <w:r>
        <w:t>Row-count validation and target table existence.</w:t>
      </w:r>
    </w:p>
    <w:p w14:paraId="6B465A31" w14:textId="77777777" w:rsidR="002D4849" w:rsidRDefault="00000000">
      <w:pPr>
        <w:pStyle w:val="ListBullet"/>
        <w:rPr>
          <w:rFonts w:hint="eastAsia"/>
        </w:rPr>
      </w:pPr>
      <w:r>
        <w:t>Column validation and PostgreSQL type semantic normalization.</w:t>
      </w:r>
    </w:p>
    <w:p w14:paraId="04FF0416" w14:textId="77777777" w:rsidR="002D4849" w:rsidRDefault="00000000">
      <w:pPr>
        <w:pStyle w:val="ListBullet"/>
        <w:rPr>
          <w:rFonts w:hint="eastAsia"/>
        </w:rPr>
      </w:pPr>
      <w:r>
        <w:t>VARCHAR/CHAR length validation.</w:t>
      </w:r>
    </w:p>
    <w:p w14:paraId="464C8440" w14:textId="77777777" w:rsidR="002D4849" w:rsidRDefault="00000000">
      <w:pPr>
        <w:pStyle w:val="ListBullet"/>
        <w:rPr>
          <w:rFonts w:hint="eastAsia"/>
        </w:rPr>
      </w:pPr>
      <w:r>
        <w:t>NUMERIC precision/scale validation.</w:t>
      </w:r>
    </w:p>
    <w:p w14:paraId="007A774D" w14:textId="77777777" w:rsidR="002D4849" w:rsidRDefault="00000000">
      <w:pPr>
        <w:pStyle w:val="ListBullet"/>
        <w:rPr>
          <w:rFonts w:hint="eastAsia"/>
        </w:rPr>
      </w:pPr>
      <w:r>
        <w:t>Primary key, unique constraint and foreign key validation.</w:t>
      </w:r>
    </w:p>
    <w:p w14:paraId="753F7599" w14:textId="77777777" w:rsidR="002D4849" w:rsidRDefault="00000000">
      <w:pPr>
        <w:pStyle w:val="ListBullet"/>
        <w:rPr>
          <w:rFonts w:hint="eastAsia"/>
        </w:rPr>
      </w:pPr>
      <w:r>
        <w:t>Referential action normalization.</w:t>
      </w:r>
    </w:p>
    <w:p w14:paraId="1E8F6A5E" w14:textId="77777777" w:rsidR="002D4849" w:rsidRDefault="00000000">
      <w:pPr>
        <w:pStyle w:val="ListBullet"/>
        <w:rPr>
          <w:rFonts w:hint="eastAsia"/>
        </w:rPr>
      </w:pPr>
      <w:r>
        <w:t>Index validation including included columns and filters.</w:t>
      </w:r>
    </w:p>
    <w:p w14:paraId="7EF059DB" w14:textId="77777777" w:rsidR="002D4849" w:rsidRDefault="00000000">
      <w:pPr>
        <w:pStyle w:val="ListBullet"/>
        <w:rPr>
          <w:rFonts w:hint="eastAsia"/>
        </w:rPr>
      </w:pPr>
      <w:r>
        <w:t>Default constraint and check constraint validation.</w:t>
      </w:r>
    </w:p>
    <w:p w14:paraId="65B43239" w14:textId="77777777" w:rsidR="002D4849" w:rsidRDefault="00000000">
      <w:pPr>
        <w:rPr>
          <w:rFonts w:hint="eastAsia"/>
        </w:rPr>
      </w:pPr>
      <w:r>
        <w:t>Final schema validation result: 21/21 tables passed.</w:t>
      </w:r>
    </w:p>
    <w:p w14:paraId="4CF7A4B9" w14:textId="77777777" w:rsidR="002D4849" w:rsidRDefault="00000000">
      <w:pPr>
        <w:pStyle w:val="Heading1"/>
      </w:pPr>
      <w:r>
        <w:t>6. Phase 5 — Reporting, Logging &amp; Migration State</w:t>
      </w:r>
    </w:p>
    <w:p w14:paraId="53773C40" w14:textId="77777777" w:rsidR="002D4849" w:rsidRDefault="00000000">
      <w:pPr>
        <w:rPr>
          <w:rFonts w:hint="eastAsia"/>
        </w:rPr>
      </w:pPr>
      <w:r>
        <w:t>Status: IN PROGRESS</w:t>
      </w:r>
    </w:p>
    <w:p w14:paraId="204F446F" w14:textId="77777777" w:rsidR="002D4849" w:rsidRDefault="00000000">
      <w:pPr>
        <w:pStyle w:val="Heading2"/>
      </w:pPr>
      <w:r>
        <w:lastRenderedPageBreak/>
        <w:t>5.1 — MigrationTableResult</w:t>
      </w:r>
    </w:p>
    <w:p w14:paraId="1C01205B" w14:textId="77777777" w:rsidR="002D4849" w:rsidRDefault="00000000">
      <w:pPr>
        <w:rPr>
          <w:rFonts w:hint="eastAsia"/>
        </w:rPr>
      </w:pPr>
      <w:r>
        <w:t>Status: COMPLETE</w:t>
      </w:r>
    </w:p>
    <w:p w14:paraId="72430837" w14:textId="77777777" w:rsidR="002D4849" w:rsidRDefault="00000000">
      <w:pPr>
        <w:rPr>
          <w:rFonts w:hint="eastAsia"/>
        </w:rPr>
      </w:pPr>
      <w:r>
        <w:t>Introduced a structured result for each table migration.</w:t>
      </w:r>
    </w:p>
    <w:p w14:paraId="109F18EC" w14:textId="77777777" w:rsidR="002D4849" w:rsidRDefault="00000000">
      <w:pPr>
        <w:pStyle w:val="ListBullet"/>
        <w:rPr>
          <w:rFonts w:hint="eastAsia"/>
        </w:rPr>
      </w:pPr>
      <w:r>
        <w:t>Tracks table name, status, rows migrated, total rows, timestamps and duration.</w:t>
      </w:r>
    </w:p>
    <w:p w14:paraId="428BE1C9" w14:textId="77777777" w:rsidR="002D4849" w:rsidRDefault="00000000">
      <w:pPr>
        <w:pStyle w:val="ListBullet"/>
        <w:rPr>
          <w:rFonts w:hint="eastAsia"/>
        </w:rPr>
      </w:pPr>
      <w:r>
        <w:t>Supports Pending, Running, Success, Failed and Cancelled states.</w:t>
      </w:r>
    </w:p>
    <w:p w14:paraId="0B61C3E0" w14:textId="77777777" w:rsidR="002D4849" w:rsidRDefault="00000000">
      <w:pPr>
        <w:pStyle w:val="ListBullet"/>
        <w:rPr>
          <w:rFonts w:hint="eastAsia"/>
        </w:rPr>
      </w:pPr>
      <w:r>
        <w:t>Stores ErrorCode and ErrorMessage for failures.</w:t>
      </w:r>
    </w:p>
    <w:p w14:paraId="40A41269" w14:textId="77777777" w:rsidR="002D4849" w:rsidRDefault="00000000">
      <w:pPr>
        <w:pStyle w:val="Heading2"/>
      </w:pPr>
      <w:r>
        <w:t>5.2 — MigrationReport</w:t>
      </w:r>
    </w:p>
    <w:p w14:paraId="71631C29" w14:textId="77777777" w:rsidR="002D4849" w:rsidRDefault="00000000">
      <w:pPr>
        <w:rPr>
          <w:rFonts w:hint="eastAsia"/>
        </w:rPr>
      </w:pPr>
      <w:r>
        <w:t>Status: COMPLETE</w:t>
      </w:r>
    </w:p>
    <w:p w14:paraId="023C3ED2" w14:textId="77777777" w:rsidR="002D4849" w:rsidRDefault="00000000">
      <w:pPr>
        <w:rPr>
          <w:rFonts w:hint="eastAsia"/>
        </w:rPr>
      </w:pPr>
      <w:r>
        <w:t>Aggregates table-level results into a migration-level report.</w:t>
      </w:r>
    </w:p>
    <w:p w14:paraId="5C429D62" w14:textId="77777777" w:rsidR="002D4849" w:rsidRDefault="00000000">
      <w:pPr>
        <w:pStyle w:val="ListBullet"/>
        <w:rPr>
          <w:rFonts w:hint="eastAsia"/>
        </w:rPr>
      </w:pPr>
      <w:r>
        <w:t>Tracks planned, attempted, successful, failed, cancelled and not-started tables.</w:t>
      </w:r>
    </w:p>
    <w:p w14:paraId="029CA10F" w14:textId="77777777" w:rsidR="002D4849" w:rsidRDefault="00000000">
      <w:pPr>
        <w:pStyle w:val="ListBullet"/>
        <w:rPr>
          <w:rFonts w:hint="eastAsia"/>
        </w:rPr>
      </w:pPr>
      <w:r>
        <w:t>Calculates total migrated rows and duration.</w:t>
      </w:r>
    </w:p>
    <w:p w14:paraId="4DDB6882" w14:textId="77777777" w:rsidR="002D4849" w:rsidRDefault="00000000">
      <w:pPr>
        <w:pStyle w:val="ListBullet"/>
        <w:rPr>
          <w:rFonts w:hint="eastAsia"/>
        </w:rPr>
      </w:pPr>
      <w:r>
        <w:t>Determines overall success.</w:t>
      </w:r>
    </w:p>
    <w:p w14:paraId="75451592" w14:textId="77777777" w:rsidR="002D4849" w:rsidRDefault="00000000">
      <w:pPr>
        <w:pStyle w:val="ListBullet"/>
        <w:rPr>
          <w:rFonts w:hint="eastAsia"/>
        </w:rPr>
      </w:pPr>
      <w:r>
        <w:t>Provides filtered successful, failed and cancelled result collections.</w:t>
      </w:r>
    </w:p>
    <w:p w14:paraId="76598AC8" w14:textId="77777777" w:rsidR="002D4849" w:rsidRDefault="00000000">
      <w:pPr>
        <w:pStyle w:val="Heading2"/>
      </w:pPr>
      <w:r>
        <w:t>5.3 — DataMigrationService Integration</w:t>
      </w:r>
    </w:p>
    <w:p w14:paraId="642E0786" w14:textId="77777777" w:rsidR="002D4849" w:rsidRDefault="00000000">
      <w:pPr>
        <w:rPr>
          <w:rFonts w:hint="eastAsia"/>
        </w:rPr>
      </w:pPr>
      <w:r>
        <w:t>Status: COMPLETE</w:t>
      </w:r>
    </w:p>
    <w:p w14:paraId="54E39D09" w14:textId="77777777" w:rsidR="002D4849" w:rsidRDefault="00000000">
      <w:pPr>
        <w:rPr>
          <w:rFonts w:hint="eastAsia"/>
        </w:rPr>
      </w:pPr>
      <w:r>
        <w:t>Connected the structured result/report models to the migration engine.</w:t>
      </w:r>
    </w:p>
    <w:p w14:paraId="3B0C37B0" w14:textId="77777777" w:rsidR="002D4849" w:rsidRDefault="00000000">
      <w:pPr>
        <w:pStyle w:val="ListBullet"/>
        <w:rPr>
          <w:rFonts w:hint="eastAsia"/>
        </w:rPr>
      </w:pPr>
      <w:r>
        <w:t>MigrateTableAsync returns MigrationTableResult.</w:t>
      </w:r>
    </w:p>
    <w:p w14:paraId="5EC13779" w14:textId="77777777" w:rsidR="002D4849" w:rsidRDefault="00000000">
      <w:pPr>
        <w:pStyle w:val="ListBullet"/>
        <w:rPr>
          <w:rFonts w:hint="eastAsia"/>
        </w:rPr>
      </w:pPr>
      <w:r>
        <w:t>MigrateAllTablesAsync returns MigrationReport.</w:t>
      </w:r>
    </w:p>
    <w:p w14:paraId="357A034F" w14:textId="77777777" w:rsidR="002D4849" w:rsidRDefault="00000000">
      <w:pPr>
        <w:pStyle w:val="ListBullet"/>
        <w:rPr>
          <w:rFonts w:hint="eastAsia"/>
        </w:rPr>
      </w:pPr>
      <w:r>
        <w:t>Failures and cancellation become structured results.</w:t>
      </w:r>
    </w:p>
    <w:p w14:paraId="24DDCC30" w14:textId="77777777" w:rsidR="002D4849" w:rsidRDefault="00000000">
      <w:pPr>
        <w:pStyle w:val="ListBullet"/>
        <w:rPr>
          <w:rFonts w:hint="eastAsia"/>
        </w:rPr>
      </w:pPr>
      <w:r>
        <w:t>Full migration stops at the first failure to preserve dependency-safe behavior.</w:t>
      </w:r>
    </w:p>
    <w:p w14:paraId="6BEF02C9" w14:textId="77777777" w:rsidR="002D4849" w:rsidRDefault="00000000">
      <w:pPr>
        <w:pStyle w:val="Heading2"/>
      </w:pPr>
      <w:r>
        <w:t>5.4 — MigrationLogger</w:t>
      </w:r>
    </w:p>
    <w:p w14:paraId="4B4ABF72" w14:textId="77777777" w:rsidR="002D4849" w:rsidRDefault="00000000">
      <w:pPr>
        <w:rPr>
          <w:rFonts w:hint="eastAsia"/>
        </w:rPr>
      </w:pPr>
      <w:r>
        <w:t>Status: COMPLETE</w:t>
      </w:r>
    </w:p>
    <w:p w14:paraId="0D9F5DF2" w14:textId="77777777" w:rsidR="002D4849" w:rsidRDefault="00000000">
      <w:pPr>
        <w:rPr>
          <w:rFonts w:hint="eastAsia"/>
        </w:rPr>
      </w:pPr>
      <w:r>
        <w:t>Added structured migration logging using Microsoft.Extensions.Logging.</w:t>
      </w:r>
    </w:p>
    <w:p w14:paraId="35E3C51C" w14:textId="77777777" w:rsidR="002D4849" w:rsidRDefault="00000000">
      <w:pPr>
        <w:pStyle w:val="ListBullet"/>
        <w:rPr>
          <w:rFonts w:hint="eastAsia"/>
        </w:rPr>
      </w:pPr>
      <w:r>
        <w:t>IMigrationLogger and MigrationLogger.</w:t>
      </w:r>
    </w:p>
    <w:p w14:paraId="7E0DA5D9" w14:textId="77777777" w:rsidR="002D4849" w:rsidRDefault="00000000">
      <w:pPr>
        <w:pStyle w:val="ListBullet"/>
        <w:rPr>
          <w:rFonts w:hint="eastAsia"/>
        </w:rPr>
      </w:pPr>
      <w:r>
        <w:t>Logs migration start/completion/cancellation.</w:t>
      </w:r>
    </w:p>
    <w:p w14:paraId="6CA07E80" w14:textId="77777777" w:rsidR="002D4849" w:rsidRDefault="00000000">
      <w:pPr>
        <w:pStyle w:val="ListBullet"/>
        <w:rPr>
          <w:rFonts w:hint="eastAsia"/>
        </w:rPr>
      </w:pPr>
      <w:r>
        <w:t>Logs table start/completion/failure.</w:t>
      </w:r>
    </w:p>
    <w:p w14:paraId="6421DA53" w14:textId="77777777" w:rsidR="002D4849" w:rsidRDefault="00000000">
      <w:pPr>
        <w:pStyle w:val="ListBullet"/>
        <w:rPr>
          <w:rFonts w:hint="eastAsia"/>
        </w:rPr>
      </w:pPr>
      <w:r>
        <w:t>Registered through dependency injection.</w:t>
      </w:r>
    </w:p>
    <w:p w14:paraId="01C19CAA" w14:textId="77777777" w:rsidR="002D4849" w:rsidRDefault="00000000">
      <w:pPr>
        <w:pStyle w:val="Heading2"/>
      </w:pPr>
      <w:r>
        <w:t>5.4.1 — Migration Error Formatting</w:t>
      </w:r>
    </w:p>
    <w:p w14:paraId="7BA3D88E" w14:textId="77777777" w:rsidR="002D4849" w:rsidRDefault="00000000">
      <w:pPr>
        <w:rPr>
          <w:rFonts w:hint="eastAsia"/>
        </w:rPr>
      </w:pPr>
      <w:r>
        <w:t>Status: COMPLETE</w:t>
      </w:r>
    </w:p>
    <w:p w14:paraId="57B7C5A2" w14:textId="77777777" w:rsidR="002D4849" w:rsidRDefault="00000000">
      <w:pPr>
        <w:rPr>
          <w:rFonts w:hint="eastAsia"/>
        </w:rPr>
      </w:pPr>
      <w:r>
        <w:t>Converts verbose PostgreSQL exceptions into concise migration errors.</w:t>
      </w:r>
    </w:p>
    <w:p w14:paraId="4025C6F8" w14:textId="77777777" w:rsidR="002D4849" w:rsidRDefault="00000000">
      <w:pPr>
        <w:pStyle w:val="ListBullet"/>
        <w:rPr>
          <w:rFonts w:hint="eastAsia"/>
        </w:rPr>
      </w:pPr>
      <w:r>
        <w:t>Captures PostgreSQL SQLSTATE codes.</w:t>
      </w:r>
    </w:p>
    <w:p w14:paraId="044F003F" w14:textId="77777777" w:rsidR="002D4849" w:rsidRDefault="00000000">
      <w:pPr>
        <w:pStyle w:val="ListBullet"/>
        <w:rPr>
          <w:rFonts w:hint="eastAsia"/>
        </w:rPr>
      </w:pPr>
      <w:r>
        <w:t>Uses safe metadata such as constraint/table/column names where available.</w:t>
      </w:r>
    </w:p>
    <w:p w14:paraId="65C936CB" w14:textId="77777777" w:rsidR="002D4849" w:rsidRDefault="00000000">
      <w:pPr>
        <w:pStyle w:val="ListBullet"/>
        <w:rPr>
          <w:rFonts w:hint="eastAsia"/>
        </w:rPr>
      </w:pPr>
      <w:r>
        <w:t>Handles common PostgreSQL errors including 23505, 23503, 23502, 23514, 42P01, 42703, 42601, 22001 and 22P02.</w:t>
      </w:r>
    </w:p>
    <w:p w14:paraId="7347F5A4" w14:textId="77777777" w:rsidR="002D4849" w:rsidRDefault="00000000">
      <w:pPr>
        <w:pStyle w:val="ListBullet"/>
        <w:rPr>
          <w:rFonts w:hint="eastAsia"/>
        </w:rPr>
      </w:pPr>
      <w:r>
        <w:t>Keeps ErrorCode separate from ErrorMessage.</w:t>
      </w:r>
    </w:p>
    <w:p w14:paraId="2AA78400" w14:textId="77777777" w:rsidR="002D4849" w:rsidRDefault="00000000">
      <w:pPr>
        <w:pStyle w:val="Heading2"/>
      </w:pPr>
      <w:r>
        <w:lastRenderedPageBreak/>
        <w:t>5.5 — Detailed Migration Report</w:t>
      </w:r>
    </w:p>
    <w:p w14:paraId="777FAB5E" w14:textId="77777777" w:rsidR="002D4849" w:rsidRDefault="00000000">
      <w:pPr>
        <w:rPr>
          <w:rFonts w:hint="eastAsia"/>
        </w:rPr>
      </w:pPr>
      <w:r>
        <w:t>Status: COMPLETE</w:t>
      </w:r>
    </w:p>
    <w:p w14:paraId="77DE3E44" w14:textId="77777777" w:rsidR="002D4849" w:rsidRDefault="00000000">
      <w:pPr>
        <w:rPr>
          <w:rFonts w:hint="eastAsia"/>
        </w:rPr>
      </w:pPr>
      <w:r>
        <w:t>Added MigrationReportFormatter for readable CLI reporting.</w:t>
      </w:r>
    </w:p>
    <w:p w14:paraId="2407A021" w14:textId="77777777" w:rsidR="002D4849" w:rsidRDefault="00000000">
      <w:pPr>
        <w:pStyle w:val="ListBullet"/>
        <w:rPr>
          <w:rFonts w:hint="eastAsia"/>
        </w:rPr>
      </w:pPr>
      <w:r>
        <w:t>Shows timestamps, duration and migration summary.</w:t>
      </w:r>
    </w:p>
    <w:p w14:paraId="5396DB58" w14:textId="77777777" w:rsidR="002D4849" w:rsidRDefault="00000000">
      <w:pPr>
        <w:pStyle w:val="ListBullet"/>
        <w:rPr>
          <w:rFonts w:hint="eastAsia"/>
        </w:rPr>
      </w:pPr>
      <w:r>
        <w:t>Shows table-by-table status, row counts and duration.</w:t>
      </w:r>
    </w:p>
    <w:p w14:paraId="5D699223" w14:textId="77777777" w:rsidR="002D4849" w:rsidRDefault="00000000">
      <w:pPr>
        <w:pStyle w:val="ListBullet"/>
        <w:rPr>
          <w:rFonts w:hint="eastAsia"/>
        </w:rPr>
      </w:pPr>
      <w:r>
        <w:t>Shows error code and formatted error message for failures.</w:t>
      </w:r>
    </w:p>
    <w:p w14:paraId="36183A62" w14:textId="77777777" w:rsidR="002D4849" w:rsidRDefault="00000000">
      <w:pPr>
        <w:pStyle w:val="ListBullet"/>
        <w:rPr>
          <w:rFonts w:hint="eastAsia"/>
        </w:rPr>
      </w:pPr>
      <w:r>
        <w:t>Separates Total Rows from Rows Migrated.</w:t>
      </w:r>
    </w:p>
    <w:p w14:paraId="5A848A21" w14:textId="77777777" w:rsidR="002D4849" w:rsidRDefault="00000000">
      <w:pPr>
        <w:pStyle w:val="Heading2"/>
      </w:pPr>
      <w:r>
        <w:t>5.6 — Failed-table Tracking</w:t>
      </w:r>
    </w:p>
    <w:p w14:paraId="29B40D99" w14:textId="77777777" w:rsidR="002D4849" w:rsidRDefault="00000000">
      <w:pPr>
        <w:rPr>
          <w:rFonts w:hint="eastAsia"/>
        </w:rPr>
      </w:pPr>
      <w:r>
        <w:t>Status: COMPLETE</w:t>
      </w:r>
    </w:p>
    <w:p w14:paraId="7B7A78DA" w14:textId="77777777" w:rsidR="002D4849" w:rsidRDefault="00000000">
      <w:pPr>
        <w:rPr>
          <w:rFonts w:hint="eastAsia"/>
        </w:rPr>
      </w:pPr>
      <w:r>
        <w:t>Added convenient access to failed, successful and cancelled table results.</w:t>
      </w:r>
    </w:p>
    <w:p w14:paraId="247B2DF8" w14:textId="77777777" w:rsidR="002D4849" w:rsidRDefault="00000000">
      <w:pPr>
        <w:pStyle w:val="ListBullet"/>
        <w:rPr>
          <w:rFonts w:hint="eastAsia"/>
        </w:rPr>
      </w:pPr>
      <w:r>
        <w:t>Supports future retry/resume decisions.</w:t>
      </w:r>
    </w:p>
    <w:p w14:paraId="249F56CA" w14:textId="77777777" w:rsidR="002D4849" w:rsidRDefault="00000000">
      <w:pPr>
        <w:pStyle w:val="ListBullet"/>
        <w:rPr>
          <w:rFonts w:hint="eastAsia"/>
        </w:rPr>
      </w:pPr>
      <w:r>
        <w:t>Makes failed-table identification explicit rather than requiring report filtering by callers.</w:t>
      </w:r>
    </w:p>
    <w:p w14:paraId="0FD1591B" w14:textId="77777777" w:rsidR="002D4849" w:rsidRDefault="00000000">
      <w:pPr>
        <w:pStyle w:val="Heading2"/>
      </w:pPr>
      <w:r>
        <w:t>5.7 — Resume Capability</w:t>
      </w:r>
    </w:p>
    <w:p w14:paraId="6D540C7D" w14:textId="77777777" w:rsidR="002D4849" w:rsidRDefault="00000000">
      <w:pPr>
        <w:rPr>
          <w:rFonts w:hint="eastAsia"/>
        </w:rPr>
      </w:pPr>
      <w:r>
        <w:t>Status: NEXT</w:t>
      </w:r>
    </w:p>
    <w:p w14:paraId="4C7013A4" w14:textId="77777777" w:rsidR="002D4849" w:rsidRDefault="00000000">
      <w:pPr>
        <w:rPr>
          <w:rFonts w:hint="eastAsia"/>
        </w:rPr>
      </w:pPr>
      <w:r>
        <w:t>Planned persistent migration state and resume support.</w:t>
      </w:r>
    </w:p>
    <w:p w14:paraId="02AE5AB7" w14:textId="77777777" w:rsidR="002D4849" w:rsidRDefault="00000000">
      <w:pPr>
        <w:pStyle w:val="ListBullet"/>
        <w:rPr>
          <w:rFonts w:hint="eastAsia"/>
        </w:rPr>
      </w:pPr>
      <w:r>
        <w:t>Persist migration execution state as JSON.</w:t>
      </w:r>
    </w:p>
    <w:p w14:paraId="75DAD3AD" w14:textId="77777777" w:rsidR="002D4849" w:rsidRDefault="00000000">
      <w:pPr>
        <w:pStyle w:val="ListBullet"/>
        <w:rPr>
          <w:rFonts w:hint="eastAsia"/>
        </w:rPr>
      </w:pPr>
      <w:r>
        <w:t>Assign a migration ID.</w:t>
      </w:r>
    </w:p>
    <w:p w14:paraId="66F792B4" w14:textId="77777777" w:rsidR="002D4849" w:rsidRDefault="00000000">
      <w:pPr>
        <w:pStyle w:val="ListBullet"/>
        <w:rPr>
          <w:rFonts w:hint="eastAsia"/>
        </w:rPr>
      </w:pPr>
      <w:r>
        <w:t>Persist each table's status/result.</w:t>
      </w:r>
    </w:p>
    <w:p w14:paraId="42C3E1BA" w14:textId="77777777" w:rsidR="002D4849" w:rsidRDefault="00000000">
      <w:pPr>
        <w:pStyle w:val="ListBullet"/>
        <w:rPr>
          <w:rFonts w:hint="eastAsia"/>
        </w:rPr>
      </w:pPr>
      <w:r>
        <w:t>Skip successful tables on resume.</w:t>
      </w:r>
    </w:p>
    <w:p w14:paraId="6FB76A58" w14:textId="77777777" w:rsidR="002D4849" w:rsidRDefault="00000000">
      <w:pPr>
        <w:pStyle w:val="ListBullet"/>
        <w:rPr>
          <w:rFonts w:hint="eastAsia"/>
        </w:rPr>
      </w:pPr>
      <w:r>
        <w:t>Retry failed/cancelled tables and continue with not-started tables.</w:t>
      </w:r>
    </w:p>
    <w:p w14:paraId="6A77A0A3" w14:textId="77777777" w:rsidR="002D4849" w:rsidRDefault="00000000">
      <w:pPr>
        <w:pStyle w:val="ListBullet"/>
        <w:rPr>
          <w:rFonts w:hint="eastAsia"/>
        </w:rPr>
      </w:pPr>
      <w:r>
        <w:t>Add a CLI option such as migrate-data --resume &lt;migration-id&gt;.</w:t>
      </w:r>
    </w:p>
    <w:p w14:paraId="0A5A71FF" w14:textId="77777777" w:rsidR="002D4849" w:rsidRDefault="00000000">
      <w:pPr>
        <w:pStyle w:val="Heading1"/>
      </w:pPr>
      <w:r>
        <w:t>7. Important Technical Problems Solved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D4849" w14:paraId="2483EC7B" w14:textId="77777777">
        <w:trPr>
          <w:jc w:val="center"/>
        </w:trPr>
        <w:tc>
          <w:tcPr>
            <w:tcW w:w="4968" w:type="dxa"/>
          </w:tcPr>
          <w:p w14:paraId="4AD402E0" w14:textId="77777777" w:rsidR="002D4849" w:rsidRDefault="00000000">
            <w:pPr>
              <w:rPr>
                <w:rFonts w:hint="eastAsia"/>
              </w:rPr>
            </w:pPr>
            <w:r>
              <w:t>Problem</w:t>
            </w:r>
          </w:p>
        </w:tc>
        <w:tc>
          <w:tcPr>
            <w:tcW w:w="4968" w:type="dxa"/>
          </w:tcPr>
          <w:p w14:paraId="427F30E7" w14:textId="77777777" w:rsidR="002D4849" w:rsidRDefault="00000000">
            <w:pPr>
              <w:rPr>
                <w:rFonts w:hint="eastAsia"/>
              </w:rPr>
            </w:pPr>
            <w:r>
              <w:t>Resolution</w:t>
            </w:r>
          </w:p>
        </w:tc>
      </w:tr>
      <w:tr w:rsidR="002D4849" w14:paraId="067E0F2B" w14:textId="77777777">
        <w:trPr>
          <w:jc w:val="center"/>
        </w:trPr>
        <w:tc>
          <w:tcPr>
            <w:tcW w:w="4968" w:type="dxa"/>
          </w:tcPr>
          <w:p w14:paraId="7413E6FF" w14:textId="77777777" w:rsidR="002D4849" w:rsidRDefault="00000000">
            <w:pPr>
              <w:rPr>
                <w:rFonts w:hint="eastAsia"/>
              </w:rPr>
            </w:pPr>
            <w:r>
              <w:t>SQL Server timestamp/rowversion</w:t>
            </w:r>
          </w:p>
        </w:tc>
        <w:tc>
          <w:tcPr>
            <w:tcW w:w="4968" w:type="dxa"/>
          </w:tcPr>
          <w:p w14:paraId="3A91CD4E" w14:textId="77777777" w:rsidR="002D4849" w:rsidRDefault="00000000">
            <w:pPr>
              <w:rPr>
                <w:rFonts w:hint="eastAsia"/>
              </w:rPr>
            </w:pPr>
            <w:r>
              <w:t>Mapped compatibility data to PostgreSQL BYTEA.</w:t>
            </w:r>
          </w:p>
        </w:tc>
      </w:tr>
      <w:tr w:rsidR="002D4849" w14:paraId="32E793EC" w14:textId="77777777">
        <w:trPr>
          <w:jc w:val="center"/>
        </w:trPr>
        <w:tc>
          <w:tcPr>
            <w:tcW w:w="4968" w:type="dxa"/>
          </w:tcPr>
          <w:p w14:paraId="2D189254" w14:textId="77777777" w:rsidR="002D4849" w:rsidRDefault="00000000">
            <w:pPr>
              <w:rPr>
                <w:rFonts w:hint="eastAsia"/>
              </w:rPr>
            </w:pPr>
            <w:r>
              <w:t>Metadata Int16/Byte cast errors</w:t>
            </w:r>
          </w:p>
        </w:tc>
        <w:tc>
          <w:tcPr>
            <w:tcW w:w="4968" w:type="dxa"/>
          </w:tcPr>
          <w:p w14:paraId="22B272B7" w14:textId="77777777" w:rsidR="002D4849" w:rsidRDefault="00000000">
            <w:pPr>
              <w:rPr>
                <w:rFonts w:hint="eastAsia"/>
              </w:rPr>
            </w:pPr>
            <w:r>
              <w:t>Stopped assuming SQL Server metadata values are always Int32.</w:t>
            </w:r>
          </w:p>
        </w:tc>
      </w:tr>
      <w:tr w:rsidR="002D4849" w14:paraId="200F0081" w14:textId="77777777">
        <w:trPr>
          <w:jc w:val="center"/>
        </w:trPr>
        <w:tc>
          <w:tcPr>
            <w:tcW w:w="4968" w:type="dxa"/>
          </w:tcPr>
          <w:p w14:paraId="79229C79" w14:textId="77777777" w:rsidR="002D4849" w:rsidRDefault="00000000">
            <w:pPr>
              <w:rPr>
                <w:rFonts w:hint="eastAsia"/>
              </w:rPr>
            </w:pPr>
            <w:r>
              <w:t>PostgreSQL identity syntax</w:t>
            </w:r>
          </w:p>
        </w:tc>
        <w:tc>
          <w:tcPr>
            <w:tcW w:w="4968" w:type="dxa"/>
          </w:tcPr>
          <w:p w14:paraId="3FD9C2B2" w14:textId="77777777" w:rsidR="002D4849" w:rsidRDefault="00000000">
            <w:pPr>
              <w:rPr>
                <w:rFonts w:hint="eastAsia"/>
              </w:rPr>
            </w:pPr>
            <w:r>
              <w:t>Corrected identity generation syntax.</w:t>
            </w:r>
          </w:p>
        </w:tc>
      </w:tr>
      <w:tr w:rsidR="002D4849" w14:paraId="25300632" w14:textId="77777777">
        <w:trPr>
          <w:jc w:val="center"/>
        </w:trPr>
        <w:tc>
          <w:tcPr>
            <w:tcW w:w="4968" w:type="dxa"/>
          </w:tcPr>
          <w:p w14:paraId="7A932688" w14:textId="77777777" w:rsidR="002D4849" w:rsidRDefault="00000000">
            <w:pPr>
              <w:rPr>
                <w:rFonts w:hint="eastAsia"/>
              </w:rPr>
            </w:pPr>
            <w:r>
              <w:t>Boolean default mismatch</w:t>
            </w:r>
          </w:p>
        </w:tc>
        <w:tc>
          <w:tcPr>
            <w:tcW w:w="4968" w:type="dxa"/>
          </w:tcPr>
          <w:p w14:paraId="7A3A2F28" w14:textId="77777777" w:rsidR="002D4849" w:rsidRDefault="00000000">
            <w:pPr>
              <w:rPr>
                <w:rFonts w:hint="eastAsia"/>
              </w:rPr>
            </w:pPr>
            <w:r>
              <w:t>Converted SQL Server bit defaults to PostgreSQL boolean literals.</w:t>
            </w:r>
          </w:p>
        </w:tc>
      </w:tr>
      <w:tr w:rsidR="002D4849" w14:paraId="7E4A9EEF" w14:textId="77777777">
        <w:trPr>
          <w:jc w:val="center"/>
        </w:trPr>
        <w:tc>
          <w:tcPr>
            <w:tcW w:w="4968" w:type="dxa"/>
          </w:tcPr>
          <w:p w14:paraId="3E6A7EF6" w14:textId="77777777" w:rsidR="002D4849" w:rsidRDefault="00000000">
            <w:pPr>
              <w:rPr>
                <w:rFonts w:hint="eastAsia"/>
              </w:rPr>
            </w:pPr>
            <w:r>
              <w:t>Identifier quoting</w:t>
            </w:r>
          </w:p>
        </w:tc>
        <w:tc>
          <w:tcPr>
            <w:tcW w:w="4968" w:type="dxa"/>
          </w:tcPr>
          <w:p w14:paraId="16957232" w14:textId="77777777" w:rsidR="002D4849" w:rsidRDefault="00000000">
            <w:pPr>
              <w:rPr>
                <w:rFonts w:hint="eastAsia"/>
              </w:rPr>
            </w:pPr>
            <w:r>
              <w:t>Used PostgreSQL quoted identifiers instead of SQL Server square brackets.</w:t>
            </w:r>
          </w:p>
        </w:tc>
      </w:tr>
      <w:tr w:rsidR="002D4849" w14:paraId="2089EE78" w14:textId="77777777">
        <w:trPr>
          <w:jc w:val="center"/>
        </w:trPr>
        <w:tc>
          <w:tcPr>
            <w:tcW w:w="4968" w:type="dxa"/>
          </w:tcPr>
          <w:p w14:paraId="0FC02E90" w14:textId="77777777" w:rsidR="002D4849" w:rsidRDefault="00000000">
            <w:pPr>
              <w:rPr>
                <w:rFonts w:hint="eastAsia"/>
              </w:rPr>
            </w:pPr>
            <w:r>
              <w:t>Duplicate constraints/indexes</w:t>
            </w:r>
          </w:p>
        </w:tc>
        <w:tc>
          <w:tcPr>
            <w:tcW w:w="4968" w:type="dxa"/>
          </w:tcPr>
          <w:p w14:paraId="5AC707FA" w14:textId="77777777" w:rsidR="002D4849" w:rsidRDefault="00000000">
            <w:pPr>
              <w:rPr>
                <w:rFonts w:hint="eastAsia"/>
              </w:rPr>
            </w:pPr>
            <w:r>
              <w:t>Added existence checks for idempotent schema/constraint creation.</w:t>
            </w:r>
          </w:p>
        </w:tc>
      </w:tr>
      <w:tr w:rsidR="002D4849" w14:paraId="609830CB" w14:textId="77777777">
        <w:trPr>
          <w:jc w:val="center"/>
        </w:trPr>
        <w:tc>
          <w:tcPr>
            <w:tcW w:w="4968" w:type="dxa"/>
          </w:tcPr>
          <w:p w14:paraId="668E339B" w14:textId="77777777" w:rsidR="002D4849" w:rsidRDefault="00000000">
            <w:pPr>
              <w:rPr>
                <w:rFonts w:hint="eastAsia"/>
              </w:rPr>
            </w:pPr>
            <w:r>
              <w:t>Foreign-key order</w:t>
            </w:r>
          </w:p>
        </w:tc>
        <w:tc>
          <w:tcPr>
            <w:tcW w:w="4968" w:type="dxa"/>
          </w:tcPr>
          <w:p w14:paraId="785E9C1E" w14:textId="77777777" w:rsidR="002D4849" w:rsidRDefault="00000000">
            <w:pPr>
              <w:rPr>
                <w:rFonts w:hint="eastAsia"/>
              </w:rPr>
            </w:pPr>
            <w:r>
              <w:t>Added dependency sorting so parent tables migrate before dependent tables.</w:t>
            </w:r>
          </w:p>
        </w:tc>
      </w:tr>
      <w:tr w:rsidR="002D4849" w14:paraId="422E9C69" w14:textId="77777777">
        <w:trPr>
          <w:jc w:val="center"/>
        </w:trPr>
        <w:tc>
          <w:tcPr>
            <w:tcW w:w="4968" w:type="dxa"/>
          </w:tcPr>
          <w:p w14:paraId="4994CC5D" w14:textId="77777777" w:rsidR="002D4849" w:rsidRDefault="00000000">
            <w:pPr>
              <w:rPr>
                <w:rFonts w:hint="eastAsia"/>
              </w:rPr>
            </w:pPr>
            <w:r>
              <w:t>COPY transaction behavior</w:t>
            </w:r>
          </w:p>
        </w:tc>
        <w:tc>
          <w:tcPr>
            <w:tcW w:w="4968" w:type="dxa"/>
          </w:tcPr>
          <w:p w14:paraId="6C70E5D9" w14:textId="77777777" w:rsidR="002D4849" w:rsidRDefault="00000000">
            <w:pPr>
              <w:rPr>
                <w:rFonts w:hint="eastAsia"/>
              </w:rPr>
            </w:pPr>
            <w:r>
              <w:t>Treat COPY completion as authoritative for committed RowsMigrated.</w:t>
            </w:r>
          </w:p>
        </w:tc>
      </w:tr>
      <w:tr w:rsidR="002D4849" w14:paraId="1B0C1653" w14:textId="77777777">
        <w:trPr>
          <w:jc w:val="center"/>
        </w:trPr>
        <w:tc>
          <w:tcPr>
            <w:tcW w:w="4968" w:type="dxa"/>
          </w:tcPr>
          <w:p w14:paraId="11333540" w14:textId="77777777" w:rsidR="002D4849" w:rsidRDefault="00000000">
            <w:pPr>
              <w:rPr>
                <w:rFonts w:hint="eastAsia"/>
              </w:rPr>
            </w:pPr>
            <w:r>
              <w:t>Npgsql package downgrade</w:t>
            </w:r>
          </w:p>
        </w:tc>
        <w:tc>
          <w:tcPr>
            <w:tcW w:w="4968" w:type="dxa"/>
          </w:tcPr>
          <w:p w14:paraId="748E8834" w14:textId="77777777" w:rsidR="002D4849" w:rsidRDefault="00000000">
            <w:pPr>
              <w:rPr>
                <w:rFonts w:hint="eastAsia"/>
              </w:rPr>
            </w:pPr>
            <w:r>
              <w:t>Aligned MigrationTool.Core with the existing Npgsql 8.0.6 dependency.</w:t>
            </w:r>
          </w:p>
        </w:tc>
      </w:tr>
      <w:tr w:rsidR="002D4849" w14:paraId="1DEB171A" w14:textId="77777777">
        <w:trPr>
          <w:jc w:val="center"/>
        </w:trPr>
        <w:tc>
          <w:tcPr>
            <w:tcW w:w="4968" w:type="dxa"/>
          </w:tcPr>
          <w:p w14:paraId="39C12321" w14:textId="77777777" w:rsidR="002D4849" w:rsidRDefault="00000000">
            <w:pPr>
              <w:rPr>
                <w:rFonts w:hint="eastAsia"/>
              </w:rPr>
            </w:pPr>
            <w:r>
              <w:t>Verbose PostgreSQL errors</w:t>
            </w:r>
          </w:p>
        </w:tc>
        <w:tc>
          <w:tcPr>
            <w:tcW w:w="4968" w:type="dxa"/>
          </w:tcPr>
          <w:p w14:paraId="416D6C93" w14:textId="77777777" w:rsidR="002D4849" w:rsidRDefault="00000000">
            <w:pPr>
              <w:rPr>
                <w:rFonts w:hint="eastAsia"/>
              </w:rPr>
            </w:pPr>
            <w:r>
              <w:t>Added SQLSTATE/error formatting for readable and safer failures.</w:t>
            </w:r>
          </w:p>
        </w:tc>
      </w:tr>
    </w:tbl>
    <w:p w14:paraId="5EE1EFCC" w14:textId="77777777" w:rsidR="002D4849" w:rsidRDefault="00000000">
      <w:pPr>
        <w:pStyle w:val="Heading1"/>
      </w:pPr>
      <w:r>
        <w:lastRenderedPageBreak/>
        <w:t>8. Current Migration Order</w:t>
      </w:r>
    </w:p>
    <w:p w14:paraId="1CB95D86" w14:textId="77777777" w:rsidR="002D4849" w:rsidRDefault="00000000">
      <w:pPr>
        <w:rPr>
          <w:rFonts w:hint="eastAsia"/>
        </w:rPr>
      </w:pPr>
      <w:r>
        <w:t>1. dbo.tbl_Candidate</w:t>
      </w:r>
    </w:p>
    <w:p w14:paraId="0E458D30" w14:textId="77777777" w:rsidR="002D4849" w:rsidRDefault="00000000">
      <w:pPr>
        <w:rPr>
          <w:rFonts w:hint="eastAsia"/>
        </w:rPr>
      </w:pPr>
      <w:r>
        <w:t>2. dbo.tbl_Job</w:t>
      </w:r>
    </w:p>
    <w:p w14:paraId="1D46240F" w14:textId="77777777" w:rsidR="002D4849" w:rsidRDefault="00000000">
      <w:pPr>
        <w:rPr>
          <w:rFonts w:hint="eastAsia"/>
        </w:rPr>
      </w:pPr>
      <w:r>
        <w:t>3. dbo.tbl_Permission</w:t>
      </w:r>
    </w:p>
    <w:p w14:paraId="26E22114" w14:textId="77777777" w:rsidR="002D4849" w:rsidRDefault="00000000">
      <w:pPr>
        <w:rPr>
          <w:rFonts w:hint="eastAsia"/>
        </w:rPr>
      </w:pPr>
      <w:r>
        <w:t>4. dbo.tbl_Role</w:t>
      </w:r>
    </w:p>
    <w:p w14:paraId="4C1BB6A2" w14:textId="77777777" w:rsidR="002D4849" w:rsidRDefault="00000000">
      <w:pPr>
        <w:rPr>
          <w:rFonts w:hint="eastAsia"/>
        </w:rPr>
      </w:pPr>
      <w:r>
        <w:t>5. dbo.tbl_User</w:t>
      </w:r>
    </w:p>
    <w:p w14:paraId="5E3A51CC" w14:textId="77777777" w:rsidR="002D4849" w:rsidRDefault="00000000">
      <w:pPr>
        <w:rPr>
          <w:rFonts w:hint="eastAsia"/>
        </w:rPr>
      </w:pPr>
      <w:r>
        <w:t>6. dbo.tbl_UserAuditHistory</w:t>
      </w:r>
    </w:p>
    <w:p w14:paraId="7E60DCFE" w14:textId="77777777" w:rsidR="002D4849" w:rsidRDefault="00000000">
      <w:pPr>
        <w:rPr>
          <w:rFonts w:hint="eastAsia"/>
        </w:rPr>
      </w:pPr>
      <w:r>
        <w:t>7. dbo.tbl_CandidateIdentity</w:t>
      </w:r>
    </w:p>
    <w:p w14:paraId="650AECF7" w14:textId="77777777" w:rsidR="002D4849" w:rsidRDefault="00000000">
      <w:pPr>
        <w:rPr>
          <w:rFonts w:hint="eastAsia"/>
        </w:rPr>
      </w:pPr>
      <w:r>
        <w:t>8. dbo.tbl_JobApplication</w:t>
      </w:r>
    </w:p>
    <w:p w14:paraId="6F31A0C3" w14:textId="77777777" w:rsidR="002D4849" w:rsidRDefault="00000000">
      <w:pPr>
        <w:rPr>
          <w:rFonts w:hint="eastAsia"/>
        </w:rPr>
      </w:pPr>
      <w:r>
        <w:t>9. dbo.tbl_RolePermission</w:t>
      </w:r>
    </w:p>
    <w:p w14:paraId="5DF13B4B" w14:textId="77777777" w:rsidR="002D4849" w:rsidRDefault="00000000">
      <w:pPr>
        <w:rPr>
          <w:rFonts w:hint="eastAsia"/>
        </w:rPr>
      </w:pPr>
      <w:r>
        <w:t>10. dbo.tbl_UserCredential</w:t>
      </w:r>
    </w:p>
    <w:p w14:paraId="0A7CA02A" w14:textId="77777777" w:rsidR="002D4849" w:rsidRDefault="00000000">
      <w:pPr>
        <w:rPr>
          <w:rFonts w:hint="eastAsia"/>
        </w:rPr>
      </w:pPr>
      <w:r>
        <w:t>11. dbo.tbl_UserLoginHistory</w:t>
      </w:r>
    </w:p>
    <w:p w14:paraId="6A191EA8" w14:textId="77777777" w:rsidR="002D4849" w:rsidRDefault="00000000">
      <w:pPr>
        <w:rPr>
          <w:rFonts w:hint="eastAsia"/>
        </w:rPr>
      </w:pPr>
      <w:r>
        <w:t>12. dbo.tbl_UserMFA</w:t>
      </w:r>
    </w:p>
    <w:p w14:paraId="60BA0419" w14:textId="77777777" w:rsidR="002D4849" w:rsidRDefault="00000000">
      <w:pPr>
        <w:rPr>
          <w:rFonts w:hint="eastAsia"/>
        </w:rPr>
      </w:pPr>
      <w:r>
        <w:t>13. dbo.tbl_UserPasswordHistory</w:t>
      </w:r>
    </w:p>
    <w:p w14:paraId="5B3C1097" w14:textId="77777777" w:rsidR="002D4849" w:rsidRDefault="00000000">
      <w:pPr>
        <w:rPr>
          <w:rFonts w:hint="eastAsia"/>
        </w:rPr>
      </w:pPr>
      <w:r>
        <w:t>14. dbo.tbl_UserPasswordResetToken</w:t>
      </w:r>
    </w:p>
    <w:p w14:paraId="2A556512" w14:textId="77777777" w:rsidR="002D4849" w:rsidRDefault="00000000">
      <w:pPr>
        <w:rPr>
          <w:rFonts w:hint="eastAsia"/>
        </w:rPr>
      </w:pPr>
      <w:r>
        <w:t>15. dbo.tbl_UserPermission</w:t>
      </w:r>
    </w:p>
    <w:p w14:paraId="291332D1" w14:textId="77777777" w:rsidR="002D4849" w:rsidRDefault="00000000">
      <w:pPr>
        <w:rPr>
          <w:rFonts w:hint="eastAsia"/>
        </w:rPr>
      </w:pPr>
      <w:r>
        <w:t>16. dbo.tbl_UserRole</w:t>
      </w:r>
    </w:p>
    <w:p w14:paraId="60913625" w14:textId="77777777" w:rsidR="002D4849" w:rsidRDefault="00000000">
      <w:pPr>
        <w:rPr>
          <w:rFonts w:hint="eastAsia"/>
        </w:rPr>
      </w:pPr>
      <w:r>
        <w:t>17. dbo.tbl_UserSession</w:t>
      </w:r>
    </w:p>
    <w:p w14:paraId="3DD70873" w14:textId="77777777" w:rsidR="002D4849" w:rsidRDefault="00000000">
      <w:pPr>
        <w:rPr>
          <w:rFonts w:hint="eastAsia"/>
        </w:rPr>
      </w:pPr>
      <w:r>
        <w:t>18. dbo.tbl_ApplicationCommunicationHistory</w:t>
      </w:r>
    </w:p>
    <w:p w14:paraId="7D6C09E7" w14:textId="77777777" w:rsidR="002D4849" w:rsidRDefault="00000000">
      <w:pPr>
        <w:rPr>
          <w:rFonts w:hint="eastAsia"/>
        </w:rPr>
      </w:pPr>
      <w:r>
        <w:t>19. dbo.tbl_ApplicationStatusHistory</w:t>
      </w:r>
    </w:p>
    <w:p w14:paraId="34C4D2DD" w14:textId="77777777" w:rsidR="002D4849" w:rsidRDefault="00000000">
      <w:pPr>
        <w:rPr>
          <w:rFonts w:hint="eastAsia"/>
        </w:rPr>
      </w:pPr>
      <w:r>
        <w:t>20. dbo.tbl_CandidateConsent</w:t>
      </w:r>
    </w:p>
    <w:p w14:paraId="7DDA2A25" w14:textId="77777777" w:rsidR="002D4849" w:rsidRDefault="00000000">
      <w:pPr>
        <w:rPr>
          <w:rFonts w:hint="eastAsia"/>
        </w:rPr>
      </w:pPr>
      <w:r>
        <w:t>21. dbo.tbl_CandidateDocument</w:t>
      </w:r>
    </w:p>
    <w:p w14:paraId="358FC0AF" w14:textId="77777777" w:rsidR="002D4849" w:rsidRDefault="00000000">
      <w:pPr>
        <w:pStyle w:val="Heading1"/>
      </w:pPr>
      <w:r>
        <w:t>9. Current CLI Capabilities</w:t>
      </w:r>
    </w:p>
    <w:p w14:paraId="66DFBB22" w14:textId="77777777" w:rsidR="002D4849" w:rsidRDefault="00000000">
      <w:pPr>
        <w:pStyle w:val="ListBullet"/>
        <w:rPr>
          <w:rFonts w:hint="eastAsia"/>
        </w:rPr>
      </w:pPr>
      <w:r>
        <w:t>list-tables</w:t>
      </w:r>
    </w:p>
    <w:p w14:paraId="301B0515" w14:textId="77777777" w:rsidR="002D4849" w:rsidRDefault="00000000">
      <w:pPr>
        <w:pStyle w:val="ListBullet"/>
        <w:rPr>
          <w:rFonts w:hint="eastAsia"/>
        </w:rPr>
      </w:pPr>
      <w:r>
        <w:t>inspect</w:t>
      </w:r>
    </w:p>
    <w:p w14:paraId="179EC887" w14:textId="77777777" w:rsidR="002D4849" w:rsidRDefault="00000000">
      <w:pPr>
        <w:pStyle w:val="ListBullet"/>
        <w:rPr>
          <w:rFonts w:hint="eastAsia"/>
        </w:rPr>
      </w:pPr>
      <w:r>
        <w:t>generate-schema</w:t>
      </w:r>
    </w:p>
    <w:p w14:paraId="417FAAF9" w14:textId="77777777" w:rsidR="002D4849" w:rsidRDefault="00000000">
      <w:pPr>
        <w:pStyle w:val="ListBullet"/>
        <w:rPr>
          <w:rFonts w:hint="eastAsia"/>
        </w:rPr>
      </w:pPr>
      <w:r>
        <w:t>create-postgresql-schema</w:t>
      </w:r>
    </w:p>
    <w:p w14:paraId="59CEFAAE" w14:textId="77777777" w:rsidR="002D4849" w:rsidRDefault="00000000">
      <w:pPr>
        <w:pStyle w:val="ListBullet"/>
        <w:rPr>
          <w:rFonts w:hint="eastAsia"/>
        </w:rPr>
      </w:pPr>
      <w:r>
        <w:t>create-postgresql-constraints</w:t>
      </w:r>
    </w:p>
    <w:p w14:paraId="7473D873" w14:textId="77777777" w:rsidR="002D4849" w:rsidRDefault="00000000">
      <w:pPr>
        <w:pStyle w:val="ListBullet"/>
        <w:rPr>
          <w:rFonts w:hint="eastAsia"/>
        </w:rPr>
      </w:pPr>
      <w:r>
        <w:t>migrate-data --table &lt;schema.table&gt;</w:t>
      </w:r>
    </w:p>
    <w:p w14:paraId="1B439B8E" w14:textId="77777777" w:rsidR="002D4849" w:rsidRDefault="00000000">
      <w:pPr>
        <w:pStyle w:val="ListBullet"/>
        <w:rPr>
          <w:rFonts w:hint="eastAsia"/>
        </w:rPr>
      </w:pPr>
      <w:r>
        <w:t>migrate-data --all</w:t>
      </w:r>
    </w:p>
    <w:p w14:paraId="0BB36018" w14:textId="77777777" w:rsidR="002D4849" w:rsidRDefault="00000000">
      <w:pPr>
        <w:pStyle w:val="ListBullet"/>
        <w:rPr>
          <w:rFonts w:hint="eastAsia"/>
        </w:rPr>
      </w:pPr>
      <w:r>
        <w:t>validate --schema</w:t>
      </w:r>
    </w:p>
    <w:p w14:paraId="7B7A3376" w14:textId="77777777" w:rsidR="002D4849" w:rsidRDefault="00000000">
      <w:pPr>
        <w:pStyle w:val="Heading1"/>
      </w:pPr>
      <w:r>
        <w:lastRenderedPageBreak/>
        <w:t>10. Current Project Status</w:t>
      </w:r>
    </w:p>
    <w:p w14:paraId="1A151F4B" w14:textId="77777777" w:rsidR="002D4849" w:rsidRDefault="00000000">
      <w:pPr>
        <w:rPr>
          <w:rFonts w:hint="eastAsia"/>
        </w:rPr>
      </w:pPr>
      <w:r>
        <w:t>The migration engine is functional through schema migration, data migration, validation, structured reporting and logging. The target database has intentionally been left populated during testing, so rerunning migrations against already-populated tables correctly produces duplicate-key failures such as PostgreSQL SQLSTATE 23505. This is being used to verify failure handling.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D4849" w14:paraId="13F3416D" w14:textId="77777777">
        <w:trPr>
          <w:jc w:val="center"/>
        </w:trPr>
        <w:tc>
          <w:tcPr>
            <w:tcW w:w="3312" w:type="dxa"/>
          </w:tcPr>
          <w:p w14:paraId="375E499A" w14:textId="77777777" w:rsidR="002D4849" w:rsidRDefault="00000000">
            <w:pPr>
              <w:rPr>
                <w:rFonts w:hint="eastAsia"/>
              </w:rPr>
            </w:pPr>
            <w:r>
              <w:t>Phase</w:t>
            </w:r>
          </w:p>
        </w:tc>
        <w:tc>
          <w:tcPr>
            <w:tcW w:w="3312" w:type="dxa"/>
          </w:tcPr>
          <w:p w14:paraId="373A6C1E" w14:textId="77777777" w:rsidR="002D4849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312" w:type="dxa"/>
          </w:tcPr>
          <w:p w14:paraId="57528633" w14:textId="77777777" w:rsidR="002D4849" w:rsidRDefault="00000000">
            <w:pPr>
              <w:rPr>
                <w:rFonts w:hint="eastAsia"/>
              </w:rPr>
            </w:pPr>
            <w:r>
              <w:t>Main outcome</w:t>
            </w:r>
          </w:p>
        </w:tc>
      </w:tr>
      <w:tr w:rsidR="002D4849" w14:paraId="12077FE0" w14:textId="77777777">
        <w:trPr>
          <w:jc w:val="center"/>
        </w:trPr>
        <w:tc>
          <w:tcPr>
            <w:tcW w:w="3312" w:type="dxa"/>
          </w:tcPr>
          <w:p w14:paraId="76219F7A" w14:textId="77777777" w:rsidR="002D4849" w:rsidRDefault="00000000">
            <w:pPr>
              <w:rPr>
                <w:rFonts w:hint="eastAsia"/>
              </w:rPr>
            </w:pPr>
            <w:r>
              <w:t>Phase 1</w:t>
            </w:r>
          </w:p>
        </w:tc>
        <w:tc>
          <w:tcPr>
            <w:tcW w:w="3312" w:type="dxa"/>
          </w:tcPr>
          <w:p w14:paraId="02F003F5" w14:textId="77777777" w:rsidR="002D4849" w:rsidRDefault="00000000">
            <w:pPr>
              <w:rPr>
                <w:rFonts w:hint="eastAsia"/>
              </w:rPr>
            </w:pPr>
            <w:r>
              <w:t>Complete</w:t>
            </w:r>
          </w:p>
        </w:tc>
        <w:tc>
          <w:tcPr>
            <w:tcW w:w="3312" w:type="dxa"/>
          </w:tcPr>
          <w:p w14:paraId="4CD49290" w14:textId="77777777" w:rsidR="002D4849" w:rsidRDefault="00000000">
            <w:pPr>
              <w:rPr>
                <w:rFonts w:hint="eastAsia"/>
              </w:rPr>
            </w:pPr>
            <w:r>
              <w:t>Foundation, metadata discovery and type mapping</w:t>
            </w:r>
          </w:p>
        </w:tc>
      </w:tr>
      <w:tr w:rsidR="002D4849" w14:paraId="395FECCB" w14:textId="77777777">
        <w:trPr>
          <w:jc w:val="center"/>
        </w:trPr>
        <w:tc>
          <w:tcPr>
            <w:tcW w:w="3312" w:type="dxa"/>
          </w:tcPr>
          <w:p w14:paraId="44C16B86" w14:textId="77777777" w:rsidR="002D4849" w:rsidRDefault="00000000">
            <w:pPr>
              <w:rPr>
                <w:rFonts w:hint="eastAsia"/>
              </w:rPr>
            </w:pPr>
            <w:r>
              <w:t>Phase 2</w:t>
            </w:r>
          </w:p>
        </w:tc>
        <w:tc>
          <w:tcPr>
            <w:tcW w:w="3312" w:type="dxa"/>
          </w:tcPr>
          <w:p w14:paraId="4B46C188" w14:textId="77777777" w:rsidR="002D4849" w:rsidRDefault="00000000">
            <w:pPr>
              <w:rPr>
                <w:rFonts w:hint="eastAsia"/>
              </w:rPr>
            </w:pPr>
            <w:r>
              <w:t>Complete</w:t>
            </w:r>
          </w:p>
        </w:tc>
        <w:tc>
          <w:tcPr>
            <w:tcW w:w="3312" w:type="dxa"/>
          </w:tcPr>
          <w:p w14:paraId="747B4DAD" w14:textId="77777777" w:rsidR="002D4849" w:rsidRDefault="00000000">
            <w:pPr>
              <w:rPr>
                <w:rFonts w:hint="eastAsia"/>
              </w:rPr>
            </w:pPr>
            <w:r>
              <w:t>Complete PostgreSQL schema and relational objects</w:t>
            </w:r>
          </w:p>
        </w:tc>
      </w:tr>
      <w:tr w:rsidR="002D4849" w14:paraId="652661B9" w14:textId="77777777">
        <w:trPr>
          <w:jc w:val="center"/>
        </w:trPr>
        <w:tc>
          <w:tcPr>
            <w:tcW w:w="3312" w:type="dxa"/>
          </w:tcPr>
          <w:p w14:paraId="300C06D5" w14:textId="77777777" w:rsidR="002D4849" w:rsidRDefault="00000000">
            <w:pPr>
              <w:rPr>
                <w:rFonts w:hint="eastAsia"/>
              </w:rPr>
            </w:pPr>
            <w:r>
              <w:t>Phase 3</w:t>
            </w:r>
          </w:p>
        </w:tc>
        <w:tc>
          <w:tcPr>
            <w:tcW w:w="3312" w:type="dxa"/>
          </w:tcPr>
          <w:p w14:paraId="586EE01C" w14:textId="77777777" w:rsidR="002D4849" w:rsidRDefault="00000000">
            <w:pPr>
              <w:rPr>
                <w:rFonts w:hint="eastAsia"/>
              </w:rPr>
            </w:pPr>
            <w:r>
              <w:t>Complete</w:t>
            </w:r>
          </w:p>
        </w:tc>
        <w:tc>
          <w:tcPr>
            <w:tcW w:w="3312" w:type="dxa"/>
          </w:tcPr>
          <w:p w14:paraId="30987DFF" w14:textId="77777777" w:rsidR="002D4849" w:rsidRDefault="00000000">
            <w:pPr>
              <w:rPr>
                <w:rFonts w:hint="eastAsia"/>
              </w:rPr>
            </w:pPr>
            <w:r>
              <w:t>Streaming data migration and identity synchronization</w:t>
            </w:r>
          </w:p>
        </w:tc>
      </w:tr>
      <w:tr w:rsidR="002D4849" w14:paraId="56B2E154" w14:textId="77777777">
        <w:trPr>
          <w:jc w:val="center"/>
        </w:trPr>
        <w:tc>
          <w:tcPr>
            <w:tcW w:w="3312" w:type="dxa"/>
          </w:tcPr>
          <w:p w14:paraId="0C7FD7FE" w14:textId="77777777" w:rsidR="002D4849" w:rsidRDefault="00000000">
            <w:pPr>
              <w:rPr>
                <w:rFonts w:hint="eastAsia"/>
              </w:rPr>
            </w:pPr>
            <w:r>
              <w:t>Phase 4</w:t>
            </w:r>
          </w:p>
        </w:tc>
        <w:tc>
          <w:tcPr>
            <w:tcW w:w="3312" w:type="dxa"/>
          </w:tcPr>
          <w:p w14:paraId="1F8DE053" w14:textId="77777777" w:rsidR="002D4849" w:rsidRDefault="00000000">
            <w:pPr>
              <w:rPr>
                <w:rFonts w:hint="eastAsia"/>
              </w:rPr>
            </w:pPr>
            <w:r>
              <w:t>Complete</w:t>
            </w:r>
          </w:p>
        </w:tc>
        <w:tc>
          <w:tcPr>
            <w:tcW w:w="3312" w:type="dxa"/>
          </w:tcPr>
          <w:p w14:paraId="20E39AB5" w14:textId="77777777" w:rsidR="002D4849" w:rsidRDefault="00000000">
            <w:pPr>
              <w:rPr>
                <w:rFonts w:hint="eastAsia"/>
              </w:rPr>
            </w:pPr>
            <w:r>
              <w:t>Schema/data validation</w:t>
            </w:r>
          </w:p>
        </w:tc>
      </w:tr>
      <w:tr w:rsidR="002D4849" w14:paraId="581D8C3D" w14:textId="77777777">
        <w:trPr>
          <w:jc w:val="center"/>
        </w:trPr>
        <w:tc>
          <w:tcPr>
            <w:tcW w:w="3312" w:type="dxa"/>
          </w:tcPr>
          <w:p w14:paraId="277B299C" w14:textId="77777777" w:rsidR="002D4849" w:rsidRDefault="00000000">
            <w:pPr>
              <w:rPr>
                <w:rFonts w:hint="eastAsia"/>
              </w:rPr>
            </w:pPr>
            <w:r>
              <w:t>Phase 5.1–5.6</w:t>
            </w:r>
          </w:p>
        </w:tc>
        <w:tc>
          <w:tcPr>
            <w:tcW w:w="3312" w:type="dxa"/>
          </w:tcPr>
          <w:p w14:paraId="3AF81433" w14:textId="77777777" w:rsidR="002D4849" w:rsidRDefault="00000000">
            <w:pPr>
              <w:rPr>
                <w:rFonts w:hint="eastAsia"/>
              </w:rPr>
            </w:pPr>
            <w:r>
              <w:t>Complete</w:t>
            </w:r>
          </w:p>
        </w:tc>
        <w:tc>
          <w:tcPr>
            <w:tcW w:w="3312" w:type="dxa"/>
          </w:tcPr>
          <w:p w14:paraId="5A2BA9CA" w14:textId="77777777" w:rsidR="002D4849" w:rsidRDefault="00000000">
            <w:pPr>
              <w:rPr>
                <w:rFonts w:hint="eastAsia"/>
              </w:rPr>
            </w:pPr>
            <w:r>
              <w:t>Results, logging, error formatting and detailed reporting</w:t>
            </w:r>
          </w:p>
        </w:tc>
      </w:tr>
      <w:tr w:rsidR="002D4849" w14:paraId="317A4038" w14:textId="77777777">
        <w:trPr>
          <w:jc w:val="center"/>
        </w:trPr>
        <w:tc>
          <w:tcPr>
            <w:tcW w:w="3312" w:type="dxa"/>
          </w:tcPr>
          <w:p w14:paraId="0099E28C" w14:textId="77777777" w:rsidR="002D4849" w:rsidRDefault="00000000">
            <w:pPr>
              <w:rPr>
                <w:rFonts w:hint="eastAsia"/>
              </w:rPr>
            </w:pPr>
            <w:r>
              <w:t>Phase 5.7</w:t>
            </w:r>
          </w:p>
        </w:tc>
        <w:tc>
          <w:tcPr>
            <w:tcW w:w="3312" w:type="dxa"/>
          </w:tcPr>
          <w:p w14:paraId="2A94B4EE" w14:textId="77777777" w:rsidR="002D4849" w:rsidRDefault="00000000">
            <w:pPr>
              <w:rPr>
                <w:rFonts w:hint="eastAsia"/>
              </w:rPr>
            </w:pPr>
            <w:r>
              <w:t>Next</w:t>
            </w:r>
          </w:p>
        </w:tc>
        <w:tc>
          <w:tcPr>
            <w:tcW w:w="3312" w:type="dxa"/>
          </w:tcPr>
          <w:p w14:paraId="25EDDE6A" w14:textId="77777777" w:rsidR="002D4849" w:rsidRDefault="00000000">
            <w:pPr>
              <w:rPr>
                <w:rFonts w:hint="eastAsia"/>
              </w:rPr>
            </w:pPr>
            <w:r>
              <w:t>Persistent migration state and resume capability</w:t>
            </w:r>
          </w:p>
        </w:tc>
      </w:tr>
      <w:tr w:rsidR="002D4849" w14:paraId="473FC3FF" w14:textId="77777777">
        <w:trPr>
          <w:jc w:val="center"/>
        </w:trPr>
        <w:tc>
          <w:tcPr>
            <w:tcW w:w="3312" w:type="dxa"/>
          </w:tcPr>
          <w:p w14:paraId="39FE6CEA" w14:textId="77777777" w:rsidR="002D4849" w:rsidRDefault="00000000">
            <w:pPr>
              <w:rPr>
                <w:rFonts w:hint="eastAsia"/>
              </w:rPr>
            </w:pPr>
            <w:r>
              <w:t>Phase 6</w:t>
            </w:r>
          </w:p>
        </w:tc>
        <w:tc>
          <w:tcPr>
            <w:tcW w:w="3312" w:type="dxa"/>
          </w:tcPr>
          <w:p w14:paraId="70A5108E" w14:textId="77777777" w:rsidR="002D4849" w:rsidRDefault="00000000">
            <w:pPr>
              <w:rPr>
                <w:rFonts w:hint="eastAsia"/>
              </w:rPr>
            </w:pPr>
            <w:r>
              <w:t>Planned</w:t>
            </w:r>
          </w:p>
        </w:tc>
        <w:tc>
          <w:tcPr>
            <w:tcW w:w="3312" w:type="dxa"/>
          </w:tcPr>
          <w:p w14:paraId="0778FAF2" w14:textId="77777777" w:rsidR="002D4849" w:rsidRDefault="00000000">
            <w:pPr>
              <w:rPr>
                <w:rFonts w:hint="eastAsia"/>
              </w:rPr>
            </w:pPr>
            <w:r>
              <w:t>UI, dashboard, progress, logs, start/pause/cancel</w:t>
            </w:r>
          </w:p>
        </w:tc>
      </w:tr>
    </w:tbl>
    <w:p w14:paraId="744EDC4F" w14:textId="77777777" w:rsidR="002D4849" w:rsidRDefault="00000000">
      <w:pPr>
        <w:pStyle w:val="Heading1"/>
      </w:pPr>
      <w:r>
        <w:t>11. Recommended Next Steps</w:t>
      </w:r>
    </w:p>
    <w:p w14:paraId="1066B844" w14:textId="77777777" w:rsidR="002D4849" w:rsidRDefault="00000000">
      <w:pPr>
        <w:pStyle w:val="ListNumber"/>
        <w:rPr>
          <w:rFonts w:hint="eastAsia"/>
        </w:rPr>
      </w:pPr>
      <w:r>
        <w:t>Complete Phase 5.7 with persistent JSON migration state.</w:t>
      </w:r>
    </w:p>
    <w:p w14:paraId="4FB7BC07" w14:textId="77777777" w:rsidR="002D4849" w:rsidRDefault="00000000">
      <w:pPr>
        <w:pStyle w:val="ListNumber"/>
        <w:rPr>
          <w:rFonts w:hint="eastAsia"/>
        </w:rPr>
      </w:pPr>
      <w:r>
        <w:t>Add migration-history storage and migration IDs.</w:t>
      </w:r>
    </w:p>
    <w:p w14:paraId="56B542A4" w14:textId="77777777" w:rsidR="002D4849" w:rsidRDefault="00000000">
      <w:pPr>
        <w:pStyle w:val="ListNumber"/>
        <w:rPr>
          <w:rFonts w:hint="eastAsia"/>
        </w:rPr>
      </w:pPr>
      <w:r>
        <w:t>Implement resume logic that skips successful tables and retries failed/cancelled/not-started tables appropriately.</w:t>
      </w:r>
    </w:p>
    <w:p w14:paraId="02CA6F37" w14:textId="77777777" w:rsidR="002D4849" w:rsidRDefault="00000000">
      <w:pPr>
        <w:pStyle w:val="ListNumber"/>
        <w:rPr>
          <w:rFonts w:hint="eastAsia"/>
        </w:rPr>
      </w:pPr>
      <w:r>
        <w:t>Add tests for state persistence and resume behavior.</w:t>
      </w:r>
    </w:p>
    <w:p w14:paraId="2B193818" w14:textId="77777777" w:rsidR="002D4849" w:rsidRDefault="00000000">
      <w:pPr>
        <w:pStyle w:val="ListNumber"/>
        <w:rPr>
          <w:rFonts w:hint="eastAsia"/>
        </w:rPr>
      </w:pPr>
      <w:r>
        <w:t>After Phase 5 is stable, begin Phase 6 UI/dashboard work.</w:t>
      </w:r>
    </w:p>
    <w:p w14:paraId="0189C385" w14:textId="77777777" w:rsidR="002D4849" w:rsidRDefault="00000000">
      <w:pPr>
        <w:pStyle w:val="ListNumber"/>
        <w:rPr>
          <w:rFonts w:hint="eastAsia"/>
        </w:rPr>
      </w:pPr>
      <w:r>
        <w:t>Later improve older CLI commands for consistency, error formatting and richer output.</w:t>
      </w:r>
    </w:p>
    <w:p w14:paraId="1D1E84C8" w14:textId="77777777" w:rsidR="002D4849" w:rsidRDefault="00000000">
      <w:pPr>
        <w:pStyle w:val="Heading1"/>
      </w:pPr>
      <w:r>
        <w:t>12. Key Design Principles</w:t>
      </w:r>
    </w:p>
    <w:p w14:paraId="36D8C0BA" w14:textId="77777777" w:rsidR="002D4849" w:rsidRDefault="00000000">
      <w:pPr>
        <w:pStyle w:val="ListBullet"/>
        <w:rPr>
          <w:rFonts w:hint="eastAsia"/>
        </w:rPr>
      </w:pPr>
      <w:r>
        <w:t>Keep migration models independent from presentation.</w:t>
      </w:r>
    </w:p>
    <w:p w14:paraId="34667D45" w14:textId="77777777" w:rsidR="002D4849" w:rsidRDefault="00000000">
      <w:pPr>
        <w:pStyle w:val="ListBullet"/>
        <w:rPr>
          <w:rFonts w:hint="eastAsia"/>
        </w:rPr>
      </w:pPr>
      <w:r>
        <w:t>Use interfaces for readers, writers, validators, dependency sorting and logging.</w:t>
      </w:r>
    </w:p>
    <w:p w14:paraId="5AE08C31" w14:textId="77777777" w:rsidR="002D4849" w:rsidRDefault="00000000">
      <w:pPr>
        <w:pStyle w:val="ListBullet"/>
        <w:rPr>
          <w:rFonts w:hint="eastAsia"/>
        </w:rPr>
      </w:pPr>
      <w:r>
        <w:t>Prefer structured migration results over raw exceptions.</w:t>
      </w:r>
    </w:p>
    <w:p w14:paraId="736F229E" w14:textId="77777777" w:rsidR="002D4849" w:rsidRDefault="00000000">
      <w:pPr>
        <w:pStyle w:val="ListBullet"/>
        <w:rPr>
          <w:rFonts w:hint="eastAsia"/>
        </w:rPr>
      </w:pPr>
      <w:r>
        <w:t>Treat PostgreSQL COPY completion as the authoritative indication of successful table migration.</w:t>
      </w:r>
    </w:p>
    <w:p w14:paraId="098FFA0B" w14:textId="77777777" w:rsidR="002D4849" w:rsidRDefault="00000000">
      <w:pPr>
        <w:pStyle w:val="ListBullet"/>
        <w:rPr>
          <w:rFonts w:hint="eastAsia"/>
        </w:rPr>
      </w:pPr>
      <w:r>
        <w:t>Preserve dependency-safe migration ordering.</w:t>
      </w:r>
    </w:p>
    <w:p w14:paraId="7378282C" w14:textId="77777777" w:rsidR="002D4849" w:rsidRDefault="00000000">
      <w:pPr>
        <w:pStyle w:val="ListBullet"/>
        <w:rPr>
          <w:rFonts w:hint="eastAsia"/>
        </w:rPr>
      </w:pPr>
      <w:r>
        <w:t>Make schema creation idempotent where practical.</w:t>
      </w:r>
    </w:p>
    <w:p w14:paraId="63AA1851" w14:textId="77777777" w:rsidR="002D4849" w:rsidRDefault="00000000">
      <w:pPr>
        <w:pStyle w:val="ListBullet"/>
        <w:rPr>
          <w:rFonts w:hint="eastAsia"/>
        </w:rPr>
      </w:pPr>
      <w:r>
        <w:t>Keep machine-readable error codes separate from human-readable messages.</w:t>
      </w:r>
    </w:p>
    <w:p w14:paraId="0F73D0D7" w14:textId="77777777" w:rsidR="002D4849" w:rsidRDefault="00000000">
      <w:pPr>
        <w:pStyle w:val="ListBullet"/>
        <w:rPr>
          <w:rFonts w:hint="eastAsia"/>
        </w:rPr>
      </w:pPr>
      <w:r>
        <w:t>Design reporting/state so the future UI can reuse the same core migration engine.</w:t>
      </w:r>
    </w:p>
    <w:sectPr w:rsidR="002D4849" w:rsidSect="007E6324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1332B" w14:textId="77777777" w:rsidR="00543DA5" w:rsidRDefault="00543D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988200" w14:textId="77777777" w:rsidR="00543DA5" w:rsidRDefault="00543D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A483" w14:textId="77777777" w:rsidR="002D4849" w:rsidRDefault="00000000">
    <w:pPr>
      <w:pStyle w:val="Footer"/>
      <w:jc w:val="center"/>
      <w:rPr>
        <w:rFonts w:hint="eastAsia"/>
      </w:rPr>
    </w:pPr>
    <w:r>
      <w:t>SQL Server → PostgreSQL Migration Tool — Development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D346" w14:textId="77777777" w:rsidR="00543DA5" w:rsidRDefault="00543D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F6DC85" w14:textId="77777777" w:rsidR="00543DA5" w:rsidRDefault="00543D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842186">
    <w:abstractNumId w:val="8"/>
  </w:num>
  <w:num w:numId="2" w16cid:durableId="688877643">
    <w:abstractNumId w:val="6"/>
  </w:num>
  <w:num w:numId="3" w16cid:durableId="1754276196">
    <w:abstractNumId w:val="5"/>
  </w:num>
  <w:num w:numId="4" w16cid:durableId="272322394">
    <w:abstractNumId w:val="4"/>
  </w:num>
  <w:num w:numId="5" w16cid:durableId="1275601931">
    <w:abstractNumId w:val="7"/>
  </w:num>
  <w:num w:numId="6" w16cid:durableId="996424274">
    <w:abstractNumId w:val="3"/>
  </w:num>
  <w:num w:numId="7" w16cid:durableId="1413968223">
    <w:abstractNumId w:val="2"/>
  </w:num>
  <w:num w:numId="8" w16cid:durableId="644041747">
    <w:abstractNumId w:val="1"/>
  </w:num>
  <w:num w:numId="9" w16cid:durableId="156509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849"/>
    <w:rsid w:val="00326F90"/>
    <w:rsid w:val="00543DA5"/>
    <w:rsid w:val="007E6324"/>
    <w:rsid w:val="00AA1D8D"/>
    <w:rsid w:val="00B47730"/>
    <w:rsid w:val="00CB0664"/>
    <w:rsid w:val="00E653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3A79E"/>
  <w14:defaultImageDpi w14:val="300"/>
  <w15:docId w15:val="{6D8356BC-BCF0-4AF6-82E8-01D6C25B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SHELKE</cp:lastModifiedBy>
  <cp:revision>2</cp:revision>
  <dcterms:created xsi:type="dcterms:W3CDTF">2013-12-23T23:15:00Z</dcterms:created>
  <dcterms:modified xsi:type="dcterms:W3CDTF">2026-10-23T18:25:00Z</dcterms:modified>
  <cp:category/>
</cp:coreProperties>
</file>