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7A238" w14:textId="60541629" w:rsidR="005D08B1" w:rsidRPr="005D08B1" w:rsidRDefault="005D08B1" w:rsidP="005D08B1">
      <w:pPr>
        <w:rPr>
          <w:b/>
          <w:bCs/>
        </w:rPr>
      </w:pPr>
      <w:r w:rsidRPr="005D08B1">
        <w:rPr>
          <w:b/>
          <w:bCs/>
        </w:rPr>
        <w:t>Case Study</w:t>
      </w:r>
      <w:r>
        <w:rPr>
          <w:b/>
          <w:bCs/>
        </w:rPr>
        <w:t xml:space="preserve"> #1</w:t>
      </w:r>
      <w:r w:rsidRPr="005D08B1">
        <w:rPr>
          <w:b/>
          <w:bCs/>
        </w:rPr>
        <w:t>: Securing Remote Development for a Global Financial Application Developer</w:t>
      </w:r>
    </w:p>
    <w:p w14:paraId="06D708C0" w14:textId="77777777" w:rsidR="005D08B1" w:rsidRPr="005D08B1" w:rsidRDefault="005D08B1" w:rsidP="005D08B1">
      <w:pPr>
        <w:rPr>
          <w:b/>
          <w:bCs/>
        </w:rPr>
      </w:pPr>
      <w:r w:rsidRPr="005D08B1">
        <w:rPr>
          <w:b/>
          <w:bCs/>
        </w:rPr>
        <w:t>Client Overview</w:t>
      </w:r>
    </w:p>
    <w:p w14:paraId="02776F64" w14:textId="77777777" w:rsidR="005D08B1" w:rsidRPr="005D08B1" w:rsidRDefault="005D08B1" w:rsidP="005D08B1">
      <w:r w:rsidRPr="005D08B1">
        <w:t xml:space="preserve">Our client is a prominent financial application developer catering to small banks and microfinance companies worldwide. With development </w:t>
      </w:r>
      <w:proofErr w:type="spellStart"/>
      <w:r w:rsidRPr="005D08B1">
        <w:t>centers</w:t>
      </w:r>
      <w:proofErr w:type="spellEnd"/>
      <w:r w:rsidRPr="005D08B1">
        <w:t xml:space="preserve"> located in Kolkata, the company has a diverse client base spanning </w:t>
      </w:r>
      <w:proofErr w:type="gramStart"/>
      <w:r w:rsidRPr="005D08B1">
        <w:t>different countries</w:t>
      </w:r>
      <w:proofErr w:type="gramEnd"/>
      <w:r w:rsidRPr="005D08B1">
        <w:t xml:space="preserve">. The core of their operation is their Software Development </w:t>
      </w:r>
      <w:proofErr w:type="spellStart"/>
      <w:r w:rsidRPr="005D08B1">
        <w:t>Center</w:t>
      </w:r>
      <w:proofErr w:type="spellEnd"/>
      <w:r w:rsidRPr="005D08B1">
        <w:t xml:space="preserve"> (SDC), where developers typically work from 9 AM to 5 PM every week. This </w:t>
      </w:r>
      <w:proofErr w:type="spellStart"/>
      <w:r w:rsidRPr="005D08B1">
        <w:t>center</w:t>
      </w:r>
      <w:proofErr w:type="spellEnd"/>
      <w:r w:rsidRPr="005D08B1">
        <w:t xml:space="preserve"> houses all the development computers and servers physically on-site. The company enforces strict security measures, restricting mobile phone usage, portable storage drives, chat applications, and online drives to prevent unauthorized file transfers. Additionally, they have implemented Data Loss Prevention (DLP) solutions, firewalls, Active Directory (AD), and Endpoint Detection and Response (EDR) systems to safeguard their intellectual property.</w:t>
      </w:r>
    </w:p>
    <w:p w14:paraId="3AF9074D" w14:textId="77777777" w:rsidR="005D08B1" w:rsidRPr="005D08B1" w:rsidRDefault="005D08B1" w:rsidP="005D08B1">
      <w:pPr>
        <w:rPr>
          <w:b/>
          <w:bCs/>
        </w:rPr>
      </w:pPr>
      <w:r w:rsidRPr="005D08B1">
        <w:rPr>
          <w:b/>
          <w:bCs/>
        </w:rPr>
        <w:t>Challenges Faced</w:t>
      </w:r>
    </w:p>
    <w:p w14:paraId="7E99E2BF" w14:textId="77777777" w:rsidR="005D08B1" w:rsidRPr="005D08B1" w:rsidRDefault="005D08B1" w:rsidP="005D08B1">
      <w:r w:rsidRPr="005D08B1">
        <w:t>With the onset of the pandemic, the company faced significant challenges that disrupted their established security protocols and operational workflows. These challenges included:</w:t>
      </w:r>
    </w:p>
    <w:p w14:paraId="709CBF0E" w14:textId="77777777" w:rsidR="005D08B1" w:rsidRPr="005D08B1" w:rsidRDefault="005D08B1" w:rsidP="005D08B1">
      <w:pPr>
        <w:numPr>
          <w:ilvl w:val="0"/>
          <w:numId w:val="1"/>
        </w:numPr>
      </w:pPr>
      <w:r w:rsidRPr="005D08B1">
        <w:rPr>
          <w:b/>
          <w:bCs/>
        </w:rPr>
        <w:t>Mandatory Remote Work</w:t>
      </w:r>
      <w:r w:rsidRPr="005D08B1">
        <w:t>: Developers were required to work from home due to pandemic lockdowns, which was a drastic shift from the company's traditional in-office setup.</w:t>
      </w:r>
    </w:p>
    <w:p w14:paraId="485A7E16" w14:textId="77777777" w:rsidR="005D08B1" w:rsidRPr="005D08B1" w:rsidRDefault="005D08B1" w:rsidP="005D08B1">
      <w:pPr>
        <w:numPr>
          <w:ilvl w:val="0"/>
          <w:numId w:val="1"/>
        </w:numPr>
      </w:pPr>
      <w:r w:rsidRPr="005D08B1">
        <w:rPr>
          <w:b/>
          <w:bCs/>
        </w:rPr>
        <w:t>Unreliable VPN Connectivity</w:t>
      </w:r>
      <w:r w:rsidRPr="005D08B1">
        <w:t>: The company's Virtual Private Network (VPN) solutions frequently disconnected, causing significant downtime and loss of productivity.</w:t>
      </w:r>
    </w:p>
    <w:p w14:paraId="52A3F186" w14:textId="77777777" w:rsidR="005D08B1" w:rsidRPr="005D08B1" w:rsidRDefault="005D08B1" w:rsidP="005D08B1">
      <w:pPr>
        <w:numPr>
          <w:ilvl w:val="0"/>
          <w:numId w:val="1"/>
        </w:numPr>
      </w:pPr>
      <w:r w:rsidRPr="005D08B1">
        <w:rPr>
          <w:b/>
          <w:bCs/>
        </w:rPr>
        <w:t>Access to Codebase from Personal Devices</w:t>
      </w:r>
      <w:r w:rsidRPr="005D08B1">
        <w:t>: Developers needed complete access to the codebase from their personal computers, which posed a substantial security risk.</w:t>
      </w:r>
    </w:p>
    <w:p w14:paraId="76759238" w14:textId="77777777" w:rsidR="005D08B1" w:rsidRPr="005D08B1" w:rsidRDefault="005D08B1" w:rsidP="005D08B1">
      <w:pPr>
        <w:numPr>
          <w:ilvl w:val="0"/>
          <w:numId w:val="1"/>
        </w:numPr>
      </w:pPr>
      <w:r w:rsidRPr="005D08B1">
        <w:rPr>
          <w:b/>
          <w:bCs/>
        </w:rPr>
        <w:t>Lack of Control Over Personal Devices</w:t>
      </w:r>
      <w:r w:rsidRPr="005D08B1">
        <w:t>: The developed code was stored on personal computers that were not owned or administered by the company, leading to potential misuse.</w:t>
      </w:r>
    </w:p>
    <w:p w14:paraId="177767CE" w14:textId="77777777" w:rsidR="005D08B1" w:rsidRPr="005D08B1" w:rsidRDefault="005D08B1" w:rsidP="005D08B1">
      <w:pPr>
        <w:numPr>
          <w:ilvl w:val="0"/>
          <w:numId w:val="1"/>
        </w:numPr>
      </w:pPr>
      <w:r w:rsidRPr="005D08B1">
        <w:rPr>
          <w:b/>
          <w:bCs/>
        </w:rPr>
        <w:t>Intellectual Property Theft</w:t>
      </w:r>
      <w:r w:rsidRPr="005D08B1">
        <w:t>: There were instances where developers quit and took the code with them, compromising the company's intellectual property.</w:t>
      </w:r>
    </w:p>
    <w:p w14:paraId="5AD60E3F" w14:textId="77777777" w:rsidR="005D08B1" w:rsidRPr="005D08B1" w:rsidRDefault="005D08B1" w:rsidP="005D08B1">
      <w:pPr>
        <w:numPr>
          <w:ilvl w:val="0"/>
          <w:numId w:val="1"/>
        </w:numPr>
      </w:pPr>
      <w:r w:rsidRPr="005D08B1">
        <w:rPr>
          <w:b/>
          <w:bCs/>
        </w:rPr>
        <w:t>Non-compliant Use of Work Time</w:t>
      </w:r>
      <w:r w:rsidRPr="005D08B1">
        <w:t>: Monitoring and ensuring that developers were utilizing company-paid work time effectively was challenging.</w:t>
      </w:r>
    </w:p>
    <w:p w14:paraId="60ED5A81" w14:textId="77777777" w:rsidR="005D08B1" w:rsidRPr="005D08B1" w:rsidRDefault="005D08B1" w:rsidP="005D08B1">
      <w:pPr>
        <w:numPr>
          <w:ilvl w:val="0"/>
          <w:numId w:val="1"/>
        </w:numPr>
      </w:pPr>
      <w:r w:rsidRPr="005D08B1">
        <w:rPr>
          <w:b/>
          <w:bCs/>
        </w:rPr>
        <w:t>Impact of Unwanted Software</w:t>
      </w:r>
      <w:r w:rsidRPr="005D08B1">
        <w:t>: The presence of unwanted software on personal computers adversely affected productivity and security.</w:t>
      </w:r>
    </w:p>
    <w:p w14:paraId="0CB5FBFB" w14:textId="77777777" w:rsidR="005D08B1" w:rsidRPr="005D08B1" w:rsidRDefault="005D08B1" w:rsidP="005D08B1">
      <w:pPr>
        <w:rPr>
          <w:b/>
          <w:bCs/>
        </w:rPr>
      </w:pPr>
      <w:r w:rsidRPr="005D08B1">
        <w:rPr>
          <w:b/>
          <w:bCs/>
        </w:rPr>
        <w:t>Solution Implemented</w:t>
      </w:r>
    </w:p>
    <w:p w14:paraId="3C907BFD" w14:textId="77777777" w:rsidR="005D08B1" w:rsidRPr="005D08B1" w:rsidRDefault="005D08B1" w:rsidP="005D08B1">
      <w:r w:rsidRPr="005D08B1">
        <w:t xml:space="preserve">To address these issues, the company offered their </w:t>
      </w:r>
      <w:r w:rsidRPr="005D08B1">
        <w:rPr>
          <w:b/>
          <w:bCs/>
        </w:rPr>
        <w:t>Cloud SDC</w:t>
      </w:r>
      <w:r w:rsidRPr="005D08B1">
        <w:t xml:space="preserve"> as a comprehensive solution. The Cloud SDC is a sandboxed environment consisting of:</w:t>
      </w:r>
    </w:p>
    <w:p w14:paraId="0DF16E68" w14:textId="77777777" w:rsidR="005D08B1" w:rsidRPr="005D08B1" w:rsidRDefault="005D08B1" w:rsidP="005D08B1">
      <w:pPr>
        <w:numPr>
          <w:ilvl w:val="0"/>
          <w:numId w:val="2"/>
        </w:numPr>
      </w:pPr>
      <w:r w:rsidRPr="005D08B1">
        <w:rPr>
          <w:b/>
          <w:bCs/>
        </w:rPr>
        <w:t>Virtual Desktop Infrastructure (VDI)</w:t>
      </w:r>
      <w:r w:rsidRPr="005D08B1">
        <w:t>: Developers access a virtual desktop environment through their browsers, providing the same environment as the office setup.</w:t>
      </w:r>
    </w:p>
    <w:p w14:paraId="022548ED" w14:textId="77777777" w:rsidR="005D08B1" w:rsidRPr="005D08B1" w:rsidRDefault="005D08B1" w:rsidP="005D08B1">
      <w:pPr>
        <w:numPr>
          <w:ilvl w:val="0"/>
          <w:numId w:val="2"/>
        </w:numPr>
      </w:pPr>
      <w:r w:rsidRPr="005D08B1">
        <w:rPr>
          <w:b/>
          <w:bCs/>
        </w:rPr>
        <w:t>Privileged Access Management (PAM)</w:t>
      </w:r>
      <w:r w:rsidRPr="005D08B1">
        <w:t>: To control and monitor access to sensitive resources.</w:t>
      </w:r>
    </w:p>
    <w:p w14:paraId="6B6B67F7" w14:textId="77777777" w:rsidR="005D08B1" w:rsidRPr="005D08B1" w:rsidRDefault="005D08B1" w:rsidP="005D08B1">
      <w:pPr>
        <w:numPr>
          <w:ilvl w:val="0"/>
          <w:numId w:val="2"/>
        </w:numPr>
      </w:pPr>
      <w:r w:rsidRPr="005D08B1">
        <w:rPr>
          <w:b/>
          <w:bCs/>
        </w:rPr>
        <w:lastRenderedPageBreak/>
        <w:t>Version Control System</w:t>
      </w:r>
      <w:r w:rsidRPr="005D08B1">
        <w:t>: Ensuring all code changes are tracked and managed securely.</w:t>
      </w:r>
    </w:p>
    <w:p w14:paraId="12804D98" w14:textId="77777777" w:rsidR="005D08B1" w:rsidRPr="005D08B1" w:rsidRDefault="005D08B1" w:rsidP="005D08B1">
      <w:pPr>
        <w:numPr>
          <w:ilvl w:val="0"/>
          <w:numId w:val="2"/>
        </w:numPr>
      </w:pPr>
      <w:r w:rsidRPr="005D08B1">
        <w:rPr>
          <w:b/>
          <w:bCs/>
        </w:rPr>
        <w:t>Active Directory (AD)</w:t>
      </w:r>
      <w:r w:rsidRPr="005D08B1">
        <w:t>: For user authentication and access control.</w:t>
      </w:r>
    </w:p>
    <w:p w14:paraId="5F2D891F" w14:textId="77777777" w:rsidR="005D08B1" w:rsidRPr="005D08B1" w:rsidRDefault="005D08B1" w:rsidP="005D08B1">
      <w:pPr>
        <w:numPr>
          <w:ilvl w:val="0"/>
          <w:numId w:val="2"/>
        </w:numPr>
      </w:pPr>
      <w:r w:rsidRPr="005D08B1">
        <w:rPr>
          <w:b/>
          <w:bCs/>
        </w:rPr>
        <w:t>Endpoint Detection and Response (EDR)</w:t>
      </w:r>
      <w:r w:rsidRPr="005D08B1">
        <w:t>: Protecting endpoints from threats.</w:t>
      </w:r>
    </w:p>
    <w:p w14:paraId="70F26059" w14:textId="77777777" w:rsidR="005D08B1" w:rsidRPr="005D08B1" w:rsidRDefault="005D08B1" w:rsidP="005D08B1">
      <w:pPr>
        <w:numPr>
          <w:ilvl w:val="0"/>
          <w:numId w:val="2"/>
        </w:numPr>
      </w:pPr>
      <w:r w:rsidRPr="005D08B1">
        <w:rPr>
          <w:b/>
          <w:bCs/>
        </w:rPr>
        <w:t>Data Loss Prevention (DLP)</w:t>
      </w:r>
      <w:r w:rsidRPr="005D08B1">
        <w:t>: Preventing unauthorized data transfers.</w:t>
      </w:r>
    </w:p>
    <w:p w14:paraId="1D671A5D" w14:textId="77777777" w:rsidR="005D08B1" w:rsidRPr="005D08B1" w:rsidRDefault="005D08B1" w:rsidP="005D08B1">
      <w:pPr>
        <w:numPr>
          <w:ilvl w:val="0"/>
          <w:numId w:val="2"/>
        </w:numPr>
      </w:pPr>
      <w:r w:rsidRPr="005D08B1">
        <w:rPr>
          <w:b/>
          <w:bCs/>
        </w:rPr>
        <w:t>Security Information and Event Management (SIEM)</w:t>
      </w:r>
      <w:r w:rsidRPr="005D08B1">
        <w:t>: Centralized logging and monitoring for security events.</w:t>
      </w:r>
    </w:p>
    <w:p w14:paraId="176B2825" w14:textId="77777777" w:rsidR="005D08B1" w:rsidRPr="005D08B1" w:rsidRDefault="005D08B1" w:rsidP="005D08B1">
      <w:r w:rsidRPr="005D08B1">
        <w:t>Key features and advantages of this solution include:</w:t>
      </w:r>
    </w:p>
    <w:p w14:paraId="04EFDC6D" w14:textId="77777777" w:rsidR="005D08B1" w:rsidRPr="005D08B1" w:rsidRDefault="005D08B1" w:rsidP="005D08B1">
      <w:pPr>
        <w:numPr>
          <w:ilvl w:val="0"/>
          <w:numId w:val="3"/>
        </w:numPr>
      </w:pPr>
      <w:r w:rsidRPr="005D08B1">
        <w:rPr>
          <w:b/>
          <w:bCs/>
        </w:rPr>
        <w:t>Clientless, VPN-less Access</w:t>
      </w:r>
      <w:r w:rsidRPr="005D08B1">
        <w:t>: Developers can work from anywhere on any approved device using a browser-based interface, eliminating the need for unreliable VPN connections.</w:t>
      </w:r>
    </w:p>
    <w:p w14:paraId="00E7F1EE" w14:textId="77777777" w:rsidR="005D08B1" w:rsidRPr="005D08B1" w:rsidRDefault="005D08B1" w:rsidP="005D08B1">
      <w:pPr>
        <w:numPr>
          <w:ilvl w:val="0"/>
          <w:numId w:val="3"/>
        </w:numPr>
      </w:pPr>
      <w:r w:rsidRPr="005D08B1">
        <w:rPr>
          <w:b/>
          <w:bCs/>
        </w:rPr>
        <w:t>Sandboxed Environment</w:t>
      </w:r>
      <w:r w:rsidRPr="005D08B1">
        <w:t>: The entire development environment is sandboxed with no internet access on the development VDIs, ensuring high security.</w:t>
      </w:r>
    </w:p>
    <w:p w14:paraId="5D38F101" w14:textId="77777777" w:rsidR="005D08B1" w:rsidRPr="005D08B1" w:rsidRDefault="005D08B1" w:rsidP="005D08B1">
      <w:pPr>
        <w:numPr>
          <w:ilvl w:val="0"/>
          <w:numId w:val="3"/>
        </w:numPr>
      </w:pPr>
      <w:r w:rsidRPr="005D08B1">
        <w:rPr>
          <w:b/>
          <w:bCs/>
        </w:rPr>
        <w:t>Controlled File Transfers</w:t>
      </w:r>
      <w:r w:rsidRPr="005D08B1">
        <w:t>: File upload and download can be temporarily enabled by an administrator upon approval, preventing unauthorized data movement.</w:t>
      </w:r>
    </w:p>
    <w:p w14:paraId="6C82A062" w14:textId="77777777" w:rsidR="005D08B1" w:rsidRPr="005D08B1" w:rsidRDefault="005D08B1" w:rsidP="005D08B1">
      <w:pPr>
        <w:numPr>
          <w:ilvl w:val="0"/>
          <w:numId w:val="3"/>
        </w:numPr>
      </w:pPr>
      <w:r w:rsidRPr="005D08B1">
        <w:rPr>
          <w:b/>
          <w:bCs/>
        </w:rPr>
        <w:t>Comprehensive Monitoring</w:t>
      </w:r>
      <w:r w:rsidRPr="005D08B1">
        <w:t>: All activities on the VDIs are screen-recorded for auditing purposes, ensuring transparency and accountability.</w:t>
      </w:r>
    </w:p>
    <w:p w14:paraId="6A4FBFEB" w14:textId="77777777" w:rsidR="005D08B1" w:rsidRPr="005D08B1" w:rsidRDefault="005D08B1" w:rsidP="005D08B1">
      <w:pPr>
        <w:numPr>
          <w:ilvl w:val="0"/>
          <w:numId w:val="3"/>
        </w:numPr>
      </w:pPr>
      <w:r w:rsidRPr="005D08B1">
        <w:rPr>
          <w:b/>
          <w:bCs/>
        </w:rPr>
        <w:t>Robust Authentication</w:t>
      </w:r>
      <w:r w:rsidRPr="005D08B1">
        <w:t>: Developer access is protected with password authentication, multi-factor authentication (MFA), and device authentication, enhancing security.</w:t>
      </w:r>
    </w:p>
    <w:p w14:paraId="10827F01" w14:textId="77777777" w:rsidR="005D08B1" w:rsidRPr="005D08B1" w:rsidRDefault="005D08B1" w:rsidP="005D08B1">
      <w:pPr>
        <w:numPr>
          <w:ilvl w:val="0"/>
          <w:numId w:val="3"/>
        </w:numPr>
      </w:pPr>
      <w:r w:rsidRPr="005D08B1">
        <w:rPr>
          <w:b/>
          <w:bCs/>
        </w:rPr>
        <w:t>Integrated CI/CD Environment</w:t>
      </w:r>
      <w:r w:rsidRPr="005D08B1">
        <w:t>: The Continuous Integration/Continuous Deployment (CI/CD) environment is fully integrated, ensuring secure transport of compiled codes for deployment.</w:t>
      </w:r>
    </w:p>
    <w:p w14:paraId="794EFAAA" w14:textId="77777777" w:rsidR="005D08B1" w:rsidRPr="005D08B1" w:rsidRDefault="005D08B1" w:rsidP="005D08B1">
      <w:pPr>
        <w:numPr>
          <w:ilvl w:val="0"/>
          <w:numId w:val="3"/>
        </w:numPr>
      </w:pPr>
      <w:r w:rsidRPr="005D08B1">
        <w:rPr>
          <w:b/>
          <w:bCs/>
        </w:rPr>
        <w:t>Reduced IT Administration Overhead</w:t>
      </w:r>
      <w:r w:rsidRPr="005D08B1">
        <w:t>: Browser-based access simplifies IT administration, significantly reducing overhead costs.</w:t>
      </w:r>
    </w:p>
    <w:p w14:paraId="65F33987" w14:textId="77777777" w:rsidR="005D08B1" w:rsidRPr="005D08B1" w:rsidRDefault="005D08B1" w:rsidP="005D08B1">
      <w:pPr>
        <w:numPr>
          <w:ilvl w:val="0"/>
          <w:numId w:val="3"/>
        </w:numPr>
      </w:pPr>
      <w:r w:rsidRPr="005D08B1">
        <w:rPr>
          <w:b/>
          <w:bCs/>
        </w:rPr>
        <w:t>Cost-effective Solution</w:t>
      </w:r>
      <w:r w:rsidRPr="005D08B1">
        <w:t>: Leveraging enterprise-grade Linux solutions kept the overall cost footprint surprisingly low.</w:t>
      </w:r>
    </w:p>
    <w:p w14:paraId="3EF2CDEE" w14:textId="77777777" w:rsidR="005D08B1" w:rsidRPr="005D08B1" w:rsidRDefault="005D08B1" w:rsidP="005D08B1">
      <w:pPr>
        <w:rPr>
          <w:b/>
          <w:bCs/>
        </w:rPr>
      </w:pPr>
      <w:r w:rsidRPr="005D08B1">
        <w:rPr>
          <w:b/>
          <w:bCs/>
        </w:rPr>
        <w:t>Results</w:t>
      </w:r>
    </w:p>
    <w:p w14:paraId="03D2EDCB" w14:textId="77777777" w:rsidR="005D08B1" w:rsidRPr="005D08B1" w:rsidRDefault="005D08B1" w:rsidP="005D08B1">
      <w:r w:rsidRPr="005D08B1">
        <w:t>The implementation of the Cloud SDC resulted in several positive outcomes for the company:</w:t>
      </w:r>
    </w:p>
    <w:p w14:paraId="4DF93F6A" w14:textId="77777777" w:rsidR="005D08B1" w:rsidRPr="005D08B1" w:rsidRDefault="005D08B1" w:rsidP="005D08B1">
      <w:pPr>
        <w:numPr>
          <w:ilvl w:val="0"/>
          <w:numId w:val="4"/>
        </w:numPr>
      </w:pPr>
      <w:r w:rsidRPr="005D08B1">
        <w:rPr>
          <w:b/>
          <w:bCs/>
        </w:rPr>
        <w:t>Improved Security</w:t>
      </w:r>
      <w:r w:rsidRPr="005D08B1">
        <w:t>: The company's intellectual property was better protected through a secure, controlled remote work environment.</w:t>
      </w:r>
    </w:p>
    <w:p w14:paraId="6E02A7F6" w14:textId="77777777" w:rsidR="005D08B1" w:rsidRPr="005D08B1" w:rsidRDefault="005D08B1" w:rsidP="005D08B1">
      <w:pPr>
        <w:numPr>
          <w:ilvl w:val="0"/>
          <w:numId w:val="4"/>
        </w:numPr>
      </w:pPr>
      <w:r w:rsidRPr="005D08B1">
        <w:rPr>
          <w:b/>
          <w:bCs/>
        </w:rPr>
        <w:t>Increased Productivity</w:t>
      </w:r>
      <w:r w:rsidRPr="005D08B1">
        <w:t>: Reliable, VPN-free access minimized downtime, allowing developers to work efficiently from home.</w:t>
      </w:r>
    </w:p>
    <w:p w14:paraId="76F27C21" w14:textId="77777777" w:rsidR="005D08B1" w:rsidRPr="005D08B1" w:rsidRDefault="005D08B1" w:rsidP="005D08B1">
      <w:pPr>
        <w:numPr>
          <w:ilvl w:val="0"/>
          <w:numId w:val="4"/>
        </w:numPr>
      </w:pPr>
      <w:r w:rsidRPr="005D08B1">
        <w:rPr>
          <w:b/>
          <w:bCs/>
        </w:rPr>
        <w:t>Controlled Environment</w:t>
      </w:r>
      <w:r w:rsidRPr="005D08B1">
        <w:t>: The sandboxed environment ensured that all development activities occurred within a secure and monitored space, reducing the risk of data breaches and misuse.</w:t>
      </w:r>
    </w:p>
    <w:p w14:paraId="4F90F041" w14:textId="77777777" w:rsidR="005D08B1" w:rsidRPr="005D08B1" w:rsidRDefault="005D08B1" w:rsidP="005D08B1">
      <w:pPr>
        <w:numPr>
          <w:ilvl w:val="0"/>
          <w:numId w:val="4"/>
        </w:numPr>
      </w:pPr>
      <w:r w:rsidRPr="005D08B1">
        <w:rPr>
          <w:b/>
          <w:bCs/>
        </w:rPr>
        <w:t>Compliance and Accountability</w:t>
      </w:r>
      <w:r w:rsidRPr="005D08B1">
        <w:t>: Continuous monitoring and audits ensured compliance with company policies and increased accountability among developers.</w:t>
      </w:r>
    </w:p>
    <w:p w14:paraId="065DC79B" w14:textId="77777777" w:rsidR="005D08B1" w:rsidRPr="005D08B1" w:rsidRDefault="005D08B1" w:rsidP="005D08B1">
      <w:pPr>
        <w:numPr>
          <w:ilvl w:val="0"/>
          <w:numId w:val="4"/>
        </w:numPr>
      </w:pPr>
      <w:r w:rsidRPr="005D08B1">
        <w:rPr>
          <w:b/>
          <w:bCs/>
        </w:rPr>
        <w:lastRenderedPageBreak/>
        <w:t>Reduced Risk of IP Theft</w:t>
      </w:r>
      <w:r w:rsidRPr="005D08B1">
        <w:t>: Comprehensive security measures and robust authentication significantly reduced the risk of intellectual property theft.</w:t>
      </w:r>
    </w:p>
    <w:p w14:paraId="56BF3E8E" w14:textId="77777777" w:rsidR="005D08B1" w:rsidRPr="005D08B1" w:rsidRDefault="005D08B1" w:rsidP="005D08B1">
      <w:pPr>
        <w:numPr>
          <w:ilvl w:val="0"/>
          <w:numId w:val="4"/>
        </w:numPr>
      </w:pPr>
      <w:r w:rsidRPr="005D08B1">
        <w:rPr>
          <w:b/>
          <w:bCs/>
        </w:rPr>
        <w:t>Operational Efficiency</w:t>
      </w:r>
      <w:r w:rsidRPr="005D08B1">
        <w:t>: Reduced IT administration overhead and cost-effective solutions enhanced overall operational efficiency.</w:t>
      </w:r>
    </w:p>
    <w:p w14:paraId="01CF9EBD" w14:textId="77777777" w:rsidR="005D08B1" w:rsidRPr="005D08B1" w:rsidRDefault="005D08B1" w:rsidP="005D08B1">
      <w:pPr>
        <w:rPr>
          <w:b/>
          <w:bCs/>
        </w:rPr>
      </w:pPr>
      <w:r w:rsidRPr="005D08B1">
        <w:rPr>
          <w:b/>
          <w:bCs/>
        </w:rPr>
        <w:t>Conclusion</w:t>
      </w:r>
    </w:p>
    <w:p w14:paraId="15096146" w14:textId="77777777" w:rsidR="005D08B1" w:rsidRPr="005D08B1" w:rsidRDefault="005D08B1" w:rsidP="005D08B1">
      <w:r w:rsidRPr="005D08B1">
        <w:t>The transition to a secure remote work environment was challenging, but with the Cloud SDC solution, the company successfully mitigated the risks associated with remote development. By investing in robust security solutions and fostering a culture of security awareness, they ensured the continuity and integrity of their operations, even in the face of unprecedented challenges.</w:t>
      </w:r>
    </w:p>
    <w:p w14:paraId="509CE006" w14:textId="77777777" w:rsidR="0062686F" w:rsidRDefault="0062686F"/>
    <w:sectPr w:rsidR="006268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283AAA"/>
    <w:multiLevelType w:val="multilevel"/>
    <w:tmpl w:val="AF80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A68B1"/>
    <w:multiLevelType w:val="multilevel"/>
    <w:tmpl w:val="5856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81052A"/>
    <w:multiLevelType w:val="multilevel"/>
    <w:tmpl w:val="B86A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462D15"/>
    <w:multiLevelType w:val="multilevel"/>
    <w:tmpl w:val="724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216521">
    <w:abstractNumId w:val="1"/>
  </w:num>
  <w:num w:numId="2" w16cid:durableId="602566905">
    <w:abstractNumId w:val="3"/>
  </w:num>
  <w:num w:numId="3" w16cid:durableId="1406106005">
    <w:abstractNumId w:val="2"/>
  </w:num>
  <w:num w:numId="4" w16cid:durableId="1184202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B1"/>
    <w:rsid w:val="00000349"/>
    <w:rsid w:val="005D08B1"/>
    <w:rsid w:val="0062686F"/>
    <w:rsid w:val="00BC0C3C"/>
    <w:rsid w:val="00C64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3ED7"/>
  <w15:chartTrackingRefBased/>
  <w15:docId w15:val="{FD028561-E8B5-416C-97F4-1F8178D8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8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8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8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8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8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8B1"/>
    <w:rPr>
      <w:rFonts w:eastAsiaTheme="majorEastAsia" w:cstheme="majorBidi"/>
      <w:color w:val="272727" w:themeColor="text1" w:themeTint="D8"/>
    </w:rPr>
  </w:style>
  <w:style w:type="paragraph" w:styleId="Title">
    <w:name w:val="Title"/>
    <w:basedOn w:val="Normal"/>
    <w:next w:val="Normal"/>
    <w:link w:val="TitleChar"/>
    <w:uiPriority w:val="10"/>
    <w:qFormat/>
    <w:rsid w:val="005D0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8B1"/>
    <w:pPr>
      <w:spacing w:before="160"/>
      <w:jc w:val="center"/>
    </w:pPr>
    <w:rPr>
      <w:i/>
      <w:iCs/>
      <w:color w:val="404040" w:themeColor="text1" w:themeTint="BF"/>
    </w:rPr>
  </w:style>
  <w:style w:type="character" w:customStyle="1" w:styleId="QuoteChar">
    <w:name w:val="Quote Char"/>
    <w:basedOn w:val="DefaultParagraphFont"/>
    <w:link w:val="Quote"/>
    <w:uiPriority w:val="29"/>
    <w:rsid w:val="005D08B1"/>
    <w:rPr>
      <w:i/>
      <w:iCs/>
      <w:color w:val="404040" w:themeColor="text1" w:themeTint="BF"/>
    </w:rPr>
  </w:style>
  <w:style w:type="paragraph" w:styleId="ListParagraph">
    <w:name w:val="List Paragraph"/>
    <w:basedOn w:val="Normal"/>
    <w:uiPriority w:val="34"/>
    <w:qFormat/>
    <w:rsid w:val="005D08B1"/>
    <w:pPr>
      <w:ind w:left="720"/>
      <w:contextualSpacing/>
    </w:pPr>
  </w:style>
  <w:style w:type="character" w:styleId="IntenseEmphasis">
    <w:name w:val="Intense Emphasis"/>
    <w:basedOn w:val="DefaultParagraphFont"/>
    <w:uiPriority w:val="21"/>
    <w:qFormat/>
    <w:rsid w:val="005D08B1"/>
    <w:rPr>
      <w:i/>
      <w:iCs/>
      <w:color w:val="0F4761" w:themeColor="accent1" w:themeShade="BF"/>
    </w:rPr>
  </w:style>
  <w:style w:type="paragraph" w:styleId="IntenseQuote">
    <w:name w:val="Intense Quote"/>
    <w:basedOn w:val="Normal"/>
    <w:next w:val="Normal"/>
    <w:link w:val="IntenseQuoteChar"/>
    <w:uiPriority w:val="30"/>
    <w:qFormat/>
    <w:rsid w:val="005D0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8B1"/>
    <w:rPr>
      <w:i/>
      <w:iCs/>
      <w:color w:val="0F4761" w:themeColor="accent1" w:themeShade="BF"/>
    </w:rPr>
  </w:style>
  <w:style w:type="character" w:styleId="IntenseReference">
    <w:name w:val="Intense Reference"/>
    <w:basedOn w:val="DefaultParagraphFont"/>
    <w:uiPriority w:val="32"/>
    <w:qFormat/>
    <w:rsid w:val="005D08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30927">
      <w:bodyDiv w:val="1"/>
      <w:marLeft w:val="0"/>
      <w:marRight w:val="0"/>
      <w:marTop w:val="0"/>
      <w:marBottom w:val="0"/>
      <w:divBdr>
        <w:top w:val="none" w:sz="0" w:space="0" w:color="auto"/>
        <w:left w:val="none" w:sz="0" w:space="0" w:color="auto"/>
        <w:bottom w:val="none" w:sz="0" w:space="0" w:color="auto"/>
        <w:right w:val="none" w:sz="0" w:space="0" w:color="auto"/>
      </w:divBdr>
    </w:div>
    <w:div w:id="98415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Biswajit</dc:creator>
  <cp:keywords/>
  <dc:description/>
  <cp:lastModifiedBy>Sinha, Biswajit</cp:lastModifiedBy>
  <cp:revision>1</cp:revision>
  <dcterms:created xsi:type="dcterms:W3CDTF">2024-08-01T18:56:00Z</dcterms:created>
  <dcterms:modified xsi:type="dcterms:W3CDTF">2024-08-01T18:57:00Z</dcterms:modified>
</cp:coreProperties>
</file>