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51792" w14:textId="77777777" w:rsidR="00276B90" w:rsidRPr="00276B90" w:rsidRDefault="00276B90" w:rsidP="001B63F9">
      <w:pPr>
        <w:pStyle w:val="Heading1"/>
        <w:jc w:val="both"/>
      </w:pPr>
      <w:proofErr w:type="spellStart"/>
      <w:r w:rsidRPr="00276B90">
        <w:t>Illumia</w:t>
      </w:r>
      <w:proofErr w:type="spellEnd"/>
      <w:r w:rsidRPr="00276B90">
        <w:t xml:space="preserve"> Solutions: Your Trusted Cybersecurity Partner</w:t>
      </w:r>
    </w:p>
    <w:p w14:paraId="5943C07D" w14:textId="77777777" w:rsidR="00276B90" w:rsidRDefault="00276B90" w:rsidP="001B63F9">
      <w:pPr>
        <w:pStyle w:val="NormalWeb"/>
        <w:jc w:val="both"/>
        <w:rPr>
          <w:rStyle w:val="Heading2Char"/>
        </w:rPr>
      </w:pPr>
      <w:r w:rsidRPr="00276B90">
        <w:rPr>
          <w:rStyle w:val="Heading2Char"/>
        </w:rPr>
        <w:t>SEO Meta Description</w:t>
      </w:r>
    </w:p>
    <w:p w14:paraId="7E764228" w14:textId="173C5999" w:rsidR="00276B90" w:rsidRPr="00276B90" w:rsidRDefault="00276B90" w:rsidP="001B63F9">
      <w:pPr>
        <w:pStyle w:val="NormalWeb"/>
        <w:jc w:val="both"/>
        <w:rPr>
          <w:rFonts w:asciiTheme="majorHAnsi" w:eastAsiaTheme="majorEastAsia" w:hAnsiTheme="majorHAnsi"/>
          <w:b/>
          <w:bCs/>
          <w:sz w:val="32"/>
        </w:rPr>
      </w:pPr>
      <w:r w:rsidRPr="00276B90">
        <w:rPr>
          <w:rFonts w:asciiTheme="minorHAnsi" w:hAnsiTheme="minorHAnsi"/>
        </w:rPr>
        <w:t xml:space="preserve">Protect your business with </w:t>
      </w:r>
      <w:proofErr w:type="spellStart"/>
      <w:r w:rsidRPr="00276B90">
        <w:rPr>
          <w:rFonts w:asciiTheme="minorHAnsi" w:hAnsiTheme="minorHAnsi"/>
        </w:rPr>
        <w:t>Illumia</w:t>
      </w:r>
      <w:proofErr w:type="spellEnd"/>
      <w:r w:rsidRPr="00276B90">
        <w:rPr>
          <w:rFonts w:asciiTheme="minorHAnsi" w:hAnsiTheme="minorHAnsi"/>
        </w:rPr>
        <w:t xml:space="preserve"> Solutions' comprehensive cybersecurity services, ensuring data privacy, regulatory compliance, and robust protection against cyber threats.</w:t>
      </w:r>
    </w:p>
    <w:p w14:paraId="6D2FDFFB" w14:textId="77777777" w:rsidR="00276B90" w:rsidRDefault="00276B90" w:rsidP="001B63F9">
      <w:pPr>
        <w:pStyle w:val="NormalWeb"/>
        <w:jc w:val="both"/>
      </w:pPr>
    </w:p>
    <w:p w14:paraId="75D7B9C8" w14:textId="77777777" w:rsidR="00276B90" w:rsidRDefault="00276B90" w:rsidP="001B63F9">
      <w:pPr>
        <w:pStyle w:val="NormalWeb"/>
        <w:jc w:val="both"/>
        <w:rPr>
          <w:rStyle w:val="Heading2Char"/>
        </w:rPr>
      </w:pPr>
      <w:r w:rsidRPr="00276B90">
        <w:rPr>
          <w:rStyle w:val="Heading2Char"/>
        </w:rPr>
        <w:t>Introduction</w:t>
      </w:r>
    </w:p>
    <w:p w14:paraId="19D4FE22" w14:textId="6FFF119C" w:rsidR="00276B90" w:rsidRDefault="00276B90" w:rsidP="001B63F9">
      <w:pPr>
        <w:pStyle w:val="NormalWeb"/>
        <w:jc w:val="both"/>
      </w:pPr>
      <w:r w:rsidRPr="00276B90">
        <w:rPr>
          <w:rFonts w:asciiTheme="minorHAnsi" w:hAnsiTheme="minorHAnsi"/>
        </w:rPr>
        <w:t xml:space="preserve">In today’s rapidly evolving digital landscape, businesses face increasing cyber threats. </w:t>
      </w:r>
      <w:proofErr w:type="spellStart"/>
      <w:r w:rsidRPr="00276B90">
        <w:rPr>
          <w:rFonts w:asciiTheme="minorHAnsi" w:hAnsiTheme="minorHAnsi"/>
        </w:rPr>
        <w:t>Illumia</w:t>
      </w:r>
      <w:proofErr w:type="spellEnd"/>
      <w:r w:rsidRPr="00276B90">
        <w:rPr>
          <w:rFonts w:asciiTheme="minorHAnsi" w:hAnsiTheme="minorHAnsi"/>
        </w:rPr>
        <w:t xml:space="preserve"> Solutions offers advanced cybersecurity services designed to safeguard your digital assets, maintain data privacy, and ensure regulatory compliance. Our expert team, certified in various cybersecurity domains, provides tailored solutions to meet your specific needs.</w:t>
      </w:r>
    </w:p>
    <w:p w14:paraId="2A7143AC" w14:textId="77777777" w:rsidR="00276B90" w:rsidRPr="00276B90" w:rsidRDefault="00276B90" w:rsidP="001B63F9">
      <w:pPr>
        <w:pStyle w:val="NormalWeb"/>
        <w:jc w:val="both"/>
      </w:pPr>
    </w:p>
    <w:p w14:paraId="0B1CFC99" w14:textId="72132BEE" w:rsidR="00276B90" w:rsidRPr="00276B90" w:rsidRDefault="00276B90" w:rsidP="001B63F9">
      <w:pPr>
        <w:pStyle w:val="Heading2"/>
        <w:jc w:val="both"/>
      </w:pPr>
      <w:r w:rsidRPr="00276B90">
        <w:rPr>
          <w:rStyle w:val="Strong"/>
          <w:b/>
          <w:bCs/>
        </w:rPr>
        <w:t>Our Cybersecurity Services</w:t>
      </w:r>
    </w:p>
    <w:p w14:paraId="1DC34C7C" w14:textId="77777777" w:rsidR="00276B90" w:rsidRPr="00276B90" w:rsidRDefault="00276B90" w:rsidP="001B63F9">
      <w:pPr>
        <w:pStyle w:val="Heading3"/>
        <w:jc w:val="both"/>
      </w:pPr>
      <w:r w:rsidRPr="00276B90">
        <w:t>IT Risk and Security Strategy</w:t>
      </w:r>
    </w:p>
    <w:p w14:paraId="6859EFC2" w14:textId="77777777" w:rsidR="00276B90" w:rsidRDefault="00276B90" w:rsidP="001B63F9">
      <w:pPr>
        <w:pStyle w:val="NormalWeb"/>
        <w:jc w:val="both"/>
      </w:pPr>
      <w:r>
        <w:t>Develop a comprehensive IT risk and security strategy to protect your business from evolving threats. Our approach includes:</w:t>
      </w:r>
    </w:p>
    <w:p w14:paraId="5D4FE6F4" w14:textId="77777777" w:rsidR="00276B90" w:rsidRDefault="00276B90" w:rsidP="001B63F9">
      <w:pPr>
        <w:pStyle w:val="ListParagraph"/>
        <w:numPr>
          <w:ilvl w:val="0"/>
          <w:numId w:val="345"/>
        </w:numPr>
        <w:jc w:val="both"/>
      </w:pPr>
      <w:r w:rsidRPr="00276B90">
        <w:rPr>
          <w:rStyle w:val="Strong"/>
          <w:rFonts w:eastAsiaTheme="majorEastAsia"/>
        </w:rPr>
        <w:t>Program Assessment</w:t>
      </w:r>
      <w:r>
        <w:t>: Identify gaps and areas for improvement.</w:t>
      </w:r>
    </w:p>
    <w:p w14:paraId="5D5BF3AF" w14:textId="77777777" w:rsidR="00276B90" w:rsidRDefault="00276B90" w:rsidP="001B63F9">
      <w:pPr>
        <w:pStyle w:val="ListParagraph"/>
        <w:numPr>
          <w:ilvl w:val="0"/>
          <w:numId w:val="345"/>
        </w:numPr>
        <w:jc w:val="both"/>
      </w:pPr>
      <w:r w:rsidRPr="00276B90">
        <w:rPr>
          <w:rStyle w:val="Strong"/>
          <w:rFonts w:eastAsiaTheme="majorEastAsia"/>
        </w:rPr>
        <w:t>Framework Integration</w:t>
      </w:r>
      <w:r>
        <w:t>: Enhance security posture with industry-standard frameworks such as NIST, ISO, and COBIT.</w:t>
      </w:r>
    </w:p>
    <w:p w14:paraId="2BA060A2" w14:textId="77777777" w:rsidR="00276B90" w:rsidRDefault="00276B90" w:rsidP="001B63F9">
      <w:pPr>
        <w:pStyle w:val="ListParagraph"/>
        <w:numPr>
          <w:ilvl w:val="0"/>
          <w:numId w:val="345"/>
        </w:numPr>
        <w:jc w:val="both"/>
      </w:pPr>
      <w:r w:rsidRPr="00276B90">
        <w:rPr>
          <w:rStyle w:val="Strong"/>
          <w:rFonts w:eastAsiaTheme="majorEastAsia"/>
        </w:rPr>
        <w:t>Policy Development</w:t>
      </w:r>
      <w:r>
        <w:t>: Create and update security policies to align with current threats and regulatory requirements.</w:t>
      </w:r>
    </w:p>
    <w:p w14:paraId="42A7FB72" w14:textId="77777777" w:rsidR="00276B90" w:rsidRDefault="00276B90" w:rsidP="001B63F9">
      <w:pPr>
        <w:pStyle w:val="ListParagraph"/>
        <w:numPr>
          <w:ilvl w:val="0"/>
          <w:numId w:val="345"/>
        </w:numPr>
        <w:jc w:val="both"/>
      </w:pPr>
      <w:r w:rsidRPr="00276B90">
        <w:rPr>
          <w:rStyle w:val="Strong"/>
          <w:rFonts w:eastAsiaTheme="majorEastAsia"/>
        </w:rPr>
        <w:t>Vulnerability Management</w:t>
      </w:r>
      <w:r>
        <w:t>: Establish robust processes for identifying, evaluating, and mitigating vulnerabilities.</w:t>
      </w:r>
    </w:p>
    <w:p w14:paraId="4937B5FD" w14:textId="77777777" w:rsidR="00276B90" w:rsidRDefault="00276B90" w:rsidP="001B63F9">
      <w:pPr>
        <w:jc w:val="both"/>
      </w:pPr>
    </w:p>
    <w:p w14:paraId="41662107" w14:textId="77777777" w:rsidR="00276B90" w:rsidRDefault="00276B90" w:rsidP="001B63F9">
      <w:pPr>
        <w:pStyle w:val="Heading3"/>
        <w:jc w:val="both"/>
      </w:pPr>
      <w:r>
        <w:t>Application Security</w:t>
      </w:r>
    </w:p>
    <w:p w14:paraId="060DD081" w14:textId="77777777" w:rsidR="00276B90" w:rsidRDefault="00276B90" w:rsidP="001B63F9">
      <w:pPr>
        <w:pStyle w:val="NormalWeb"/>
        <w:jc w:val="both"/>
      </w:pPr>
      <w:r>
        <w:t>Secure your applications through rigorous assessments and strategic improvements. Our services include:</w:t>
      </w:r>
    </w:p>
    <w:p w14:paraId="5B0498DD" w14:textId="77777777" w:rsidR="00276B90" w:rsidRDefault="00276B90" w:rsidP="001B63F9">
      <w:pPr>
        <w:pStyle w:val="ListParagraph"/>
        <w:numPr>
          <w:ilvl w:val="0"/>
          <w:numId w:val="346"/>
        </w:numPr>
        <w:jc w:val="both"/>
      </w:pPr>
      <w:r w:rsidRPr="00276B90">
        <w:rPr>
          <w:rStyle w:val="Strong"/>
          <w:rFonts w:eastAsiaTheme="majorEastAsia"/>
        </w:rPr>
        <w:t>Application Assessment</w:t>
      </w:r>
      <w:r>
        <w:t>: Identify security weaknesses in applications.</w:t>
      </w:r>
    </w:p>
    <w:p w14:paraId="5A69325F" w14:textId="77777777" w:rsidR="00276B90" w:rsidRDefault="00276B90" w:rsidP="001B63F9">
      <w:pPr>
        <w:pStyle w:val="ListParagraph"/>
        <w:numPr>
          <w:ilvl w:val="0"/>
          <w:numId w:val="346"/>
        </w:numPr>
        <w:jc w:val="both"/>
      </w:pPr>
      <w:r w:rsidRPr="00276B90">
        <w:rPr>
          <w:rStyle w:val="Strong"/>
          <w:rFonts w:eastAsiaTheme="majorEastAsia"/>
        </w:rPr>
        <w:t>Architecture Design Enhancement</w:t>
      </w:r>
      <w:r>
        <w:t>: Strengthen the security architecture of your applications.</w:t>
      </w:r>
    </w:p>
    <w:p w14:paraId="10BE496C" w14:textId="77777777" w:rsidR="00276B90" w:rsidRDefault="00276B90" w:rsidP="001B63F9">
      <w:pPr>
        <w:pStyle w:val="ListParagraph"/>
        <w:numPr>
          <w:ilvl w:val="0"/>
          <w:numId w:val="346"/>
        </w:numPr>
        <w:jc w:val="both"/>
      </w:pPr>
      <w:r w:rsidRPr="00276B90">
        <w:rPr>
          <w:rStyle w:val="Strong"/>
          <w:rFonts w:eastAsiaTheme="majorEastAsia"/>
        </w:rPr>
        <w:t xml:space="preserve">Threat </w:t>
      </w:r>
      <w:proofErr w:type="spellStart"/>
      <w:r w:rsidRPr="00276B90">
        <w:rPr>
          <w:rStyle w:val="Strong"/>
          <w:rFonts w:eastAsiaTheme="majorEastAsia"/>
        </w:rPr>
        <w:t>Modeling</w:t>
      </w:r>
      <w:proofErr w:type="spellEnd"/>
      <w:r>
        <w:t>: Design measures to mitigate potential threats.</w:t>
      </w:r>
    </w:p>
    <w:p w14:paraId="6F135EB7" w14:textId="77777777" w:rsidR="00276B90" w:rsidRDefault="00276B90" w:rsidP="001B63F9">
      <w:pPr>
        <w:pStyle w:val="ListParagraph"/>
        <w:numPr>
          <w:ilvl w:val="0"/>
          <w:numId w:val="346"/>
        </w:numPr>
        <w:jc w:val="both"/>
      </w:pPr>
      <w:r w:rsidRPr="00276B90">
        <w:rPr>
          <w:rStyle w:val="Strong"/>
          <w:rFonts w:eastAsiaTheme="majorEastAsia"/>
        </w:rPr>
        <w:lastRenderedPageBreak/>
        <w:t>Secure SDLC Assessment</w:t>
      </w:r>
      <w:r>
        <w:t>: Integrate security best practices into every stage of the software development lifecycle.</w:t>
      </w:r>
    </w:p>
    <w:p w14:paraId="5525924F" w14:textId="77777777" w:rsidR="00276B90" w:rsidRDefault="00276B90" w:rsidP="001B63F9">
      <w:pPr>
        <w:pStyle w:val="ListParagraph"/>
        <w:numPr>
          <w:ilvl w:val="0"/>
          <w:numId w:val="346"/>
        </w:numPr>
        <w:jc w:val="both"/>
      </w:pPr>
      <w:r w:rsidRPr="00276B90">
        <w:rPr>
          <w:rStyle w:val="Strong"/>
          <w:rFonts w:eastAsiaTheme="majorEastAsia"/>
        </w:rPr>
        <w:t>Product Security Evaluation</w:t>
      </w:r>
      <w:r>
        <w:t>: Ensure your products are secure from development through deployment.</w:t>
      </w:r>
    </w:p>
    <w:p w14:paraId="48DC125C" w14:textId="77777777" w:rsidR="00276B90" w:rsidRDefault="00276B90" w:rsidP="001B63F9">
      <w:pPr>
        <w:jc w:val="both"/>
      </w:pPr>
    </w:p>
    <w:p w14:paraId="1D6AB60C" w14:textId="77777777" w:rsidR="00276B90" w:rsidRDefault="00276B90" w:rsidP="001B63F9">
      <w:pPr>
        <w:pStyle w:val="Heading3"/>
        <w:jc w:val="both"/>
      </w:pPr>
      <w:r>
        <w:t>Mobile Security</w:t>
      </w:r>
    </w:p>
    <w:p w14:paraId="21D69991" w14:textId="77777777" w:rsidR="00276B90" w:rsidRDefault="00276B90" w:rsidP="001B63F9">
      <w:pPr>
        <w:pStyle w:val="NormalWeb"/>
        <w:jc w:val="both"/>
      </w:pPr>
      <w:r>
        <w:t>Protect your mobile infrastructure with specialized services, including:</w:t>
      </w:r>
    </w:p>
    <w:p w14:paraId="40CE13C9" w14:textId="77777777" w:rsidR="00276B90" w:rsidRDefault="00276B90" w:rsidP="001B63F9">
      <w:pPr>
        <w:pStyle w:val="ListParagraph"/>
        <w:numPr>
          <w:ilvl w:val="0"/>
          <w:numId w:val="347"/>
        </w:numPr>
        <w:jc w:val="both"/>
      </w:pPr>
      <w:r w:rsidRPr="00276B90">
        <w:rPr>
          <w:rStyle w:val="Strong"/>
          <w:rFonts w:eastAsiaTheme="majorEastAsia"/>
        </w:rPr>
        <w:t>Mobile Application Assessment</w:t>
      </w:r>
      <w:r>
        <w:t>: Evaluate security vulnerabilities in mobile applications.</w:t>
      </w:r>
    </w:p>
    <w:p w14:paraId="3CD9E421" w14:textId="77777777" w:rsidR="00276B90" w:rsidRDefault="00276B90" w:rsidP="001B63F9">
      <w:pPr>
        <w:pStyle w:val="ListParagraph"/>
        <w:numPr>
          <w:ilvl w:val="0"/>
          <w:numId w:val="347"/>
        </w:numPr>
        <w:jc w:val="both"/>
      </w:pPr>
      <w:r w:rsidRPr="00276B90">
        <w:rPr>
          <w:rStyle w:val="Strong"/>
          <w:rFonts w:eastAsiaTheme="majorEastAsia"/>
        </w:rPr>
        <w:t>BYOD Strategy and Policy Development</w:t>
      </w:r>
      <w:r>
        <w:t>: Secure personal devices used for work.</w:t>
      </w:r>
    </w:p>
    <w:p w14:paraId="0E11A53A" w14:textId="77777777" w:rsidR="00276B90" w:rsidRDefault="00276B90" w:rsidP="001B63F9">
      <w:pPr>
        <w:pStyle w:val="ListParagraph"/>
        <w:numPr>
          <w:ilvl w:val="0"/>
          <w:numId w:val="347"/>
        </w:numPr>
        <w:jc w:val="both"/>
      </w:pPr>
      <w:r w:rsidRPr="00276B90">
        <w:rPr>
          <w:rStyle w:val="Strong"/>
          <w:rFonts w:eastAsiaTheme="majorEastAsia"/>
        </w:rPr>
        <w:t>Mobile Security Framework Maturity Assessment</w:t>
      </w:r>
      <w:r>
        <w:t>: Enhance the maturity of your mobile security framework.</w:t>
      </w:r>
    </w:p>
    <w:p w14:paraId="55FC5060" w14:textId="77777777" w:rsidR="00276B90" w:rsidRDefault="00276B90" w:rsidP="001B63F9">
      <w:pPr>
        <w:pStyle w:val="ListParagraph"/>
        <w:numPr>
          <w:ilvl w:val="0"/>
          <w:numId w:val="347"/>
        </w:numPr>
        <w:jc w:val="both"/>
      </w:pPr>
      <w:r w:rsidRPr="00276B90">
        <w:rPr>
          <w:rStyle w:val="Strong"/>
          <w:rFonts w:eastAsiaTheme="majorEastAsia"/>
        </w:rPr>
        <w:t>Mobile Device Forensics</w:t>
      </w:r>
      <w:r>
        <w:t>: Investigate and address security incidents on mobile devices.</w:t>
      </w:r>
    </w:p>
    <w:p w14:paraId="0D8F3952" w14:textId="77777777" w:rsidR="00276B90" w:rsidRDefault="00276B90" w:rsidP="001B63F9">
      <w:pPr>
        <w:jc w:val="both"/>
      </w:pPr>
    </w:p>
    <w:p w14:paraId="4BA45674" w14:textId="77777777" w:rsidR="00276B90" w:rsidRDefault="00276B90" w:rsidP="001B63F9">
      <w:pPr>
        <w:pStyle w:val="Heading3"/>
        <w:jc w:val="both"/>
      </w:pPr>
      <w:r>
        <w:t>Cloud Security</w:t>
      </w:r>
    </w:p>
    <w:p w14:paraId="7A958956" w14:textId="77777777" w:rsidR="00276B90" w:rsidRDefault="00276B90" w:rsidP="001B63F9">
      <w:pPr>
        <w:pStyle w:val="NormalWeb"/>
        <w:jc w:val="both"/>
      </w:pPr>
      <w:r>
        <w:t>Enhance the security of your cloud environments with our solutions:</w:t>
      </w:r>
    </w:p>
    <w:p w14:paraId="55C2A958" w14:textId="77777777" w:rsidR="00276B90" w:rsidRDefault="00276B90" w:rsidP="001B63F9">
      <w:pPr>
        <w:pStyle w:val="ListParagraph"/>
        <w:numPr>
          <w:ilvl w:val="0"/>
          <w:numId w:val="348"/>
        </w:numPr>
        <w:jc w:val="both"/>
      </w:pPr>
      <w:r w:rsidRPr="00276B90">
        <w:rPr>
          <w:rStyle w:val="Strong"/>
          <w:rFonts w:eastAsiaTheme="majorEastAsia"/>
        </w:rPr>
        <w:t>Rapid Secure Cloud Application Deployment</w:t>
      </w:r>
      <w:r>
        <w:t>: Deploy cloud applications quickly and securely.</w:t>
      </w:r>
    </w:p>
    <w:p w14:paraId="27E76D9C" w14:textId="77777777" w:rsidR="00276B90" w:rsidRDefault="00276B90" w:rsidP="001B63F9">
      <w:pPr>
        <w:pStyle w:val="ListParagraph"/>
        <w:numPr>
          <w:ilvl w:val="0"/>
          <w:numId w:val="348"/>
        </w:numPr>
        <w:jc w:val="both"/>
      </w:pPr>
      <w:r w:rsidRPr="00276B90">
        <w:rPr>
          <w:rStyle w:val="Strong"/>
          <w:rFonts w:eastAsiaTheme="majorEastAsia"/>
        </w:rPr>
        <w:t>Cloud Application Assessment</w:t>
      </w:r>
      <w:r>
        <w:t>: Evaluate security risks in cloud applications.</w:t>
      </w:r>
    </w:p>
    <w:p w14:paraId="7464CEF0" w14:textId="77777777" w:rsidR="00276B90" w:rsidRDefault="00276B90" w:rsidP="001B63F9">
      <w:pPr>
        <w:pStyle w:val="ListParagraph"/>
        <w:numPr>
          <w:ilvl w:val="0"/>
          <w:numId w:val="348"/>
        </w:numPr>
        <w:jc w:val="both"/>
      </w:pPr>
      <w:r w:rsidRPr="00276B90">
        <w:rPr>
          <w:rStyle w:val="Strong"/>
          <w:rFonts w:eastAsiaTheme="majorEastAsia"/>
        </w:rPr>
        <w:t>Cloud Data Compliance</w:t>
      </w:r>
      <w:r>
        <w:t>: Ensure your cloud data management practices comply with regulations.</w:t>
      </w:r>
    </w:p>
    <w:p w14:paraId="5A63C226" w14:textId="77777777" w:rsidR="00276B90" w:rsidRDefault="00276B90" w:rsidP="001B63F9">
      <w:pPr>
        <w:pStyle w:val="ListParagraph"/>
        <w:numPr>
          <w:ilvl w:val="0"/>
          <w:numId w:val="348"/>
        </w:numPr>
        <w:jc w:val="both"/>
      </w:pPr>
      <w:r w:rsidRPr="00276B90">
        <w:rPr>
          <w:rStyle w:val="Strong"/>
          <w:rFonts w:eastAsiaTheme="majorEastAsia"/>
        </w:rPr>
        <w:t>Secure Cloud Migration</w:t>
      </w:r>
      <w:r>
        <w:t>: Safely transition your data and applications to the cloud.</w:t>
      </w:r>
    </w:p>
    <w:p w14:paraId="032C2BB1" w14:textId="77777777" w:rsidR="00276B90" w:rsidRDefault="00276B90" w:rsidP="001B63F9">
      <w:pPr>
        <w:jc w:val="both"/>
      </w:pPr>
    </w:p>
    <w:p w14:paraId="401C1A79" w14:textId="77777777" w:rsidR="00276B90" w:rsidRDefault="00276B90" w:rsidP="001B63F9">
      <w:pPr>
        <w:pStyle w:val="Heading3"/>
        <w:jc w:val="both"/>
      </w:pPr>
      <w:r>
        <w:t>Infrastructure Security</w:t>
      </w:r>
    </w:p>
    <w:p w14:paraId="113078AA" w14:textId="77777777" w:rsidR="00276B90" w:rsidRDefault="00276B90" w:rsidP="001B63F9">
      <w:pPr>
        <w:pStyle w:val="NormalWeb"/>
        <w:jc w:val="both"/>
      </w:pPr>
      <w:r>
        <w:t>Ensure the security of your IT infrastructure with comprehensive services, including:</w:t>
      </w:r>
    </w:p>
    <w:p w14:paraId="0B91CA08" w14:textId="77777777" w:rsidR="00276B90" w:rsidRDefault="00276B90" w:rsidP="001B63F9">
      <w:pPr>
        <w:pStyle w:val="ListParagraph"/>
        <w:numPr>
          <w:ilvl w:val="0"/>
          <w:numId w:val="349"/>
        </w:numPr>
        <w:jc w:val="both"/>
      </w:pPr>
      <w:r w:rsidRPr="00276B90">
        <w:rPr>
          <w:rStyle w:val="Strong"/>
          <w:rFonts w:eastAsiaTheme="majorEastAsia"/>
        </w:rPr>
        <w:t>Network Architecture Assessment</w:t>
      </w:r>
      <w:r>
        <w:t>: Improve the security of your network architecture.</w:t>
      </w:r>
    </w:p>
    <w:p w14:paraId="73005830" w14:textId="77777777" w:rsidR="00276B90" w:rsidRDefault="00276B90" w:rsidP="001B63F9">
      <w:pPr>
        <w:pStyle w:val="ListParagraph"/>
        <w:numPr>
          <w:ilvl w:val="0"/>
          <w:numId w:val="349"/>
        </w:numPr>
        <w:jc w:val="both"/>
      </w:pPr>
      <w:r w:rsidRPr="00276B90">
        <w:rPr>
          <w:rStyle w:val="Strong"/>
          <w:rFonts w:eastAsiaTheme="majorEastAsia"/>
        </w:rPr>
        <w:t>Network and Endpoint Vulnerability Assessment</w:t>
      </w:r>
      <w:r>
        <w:t>: Identify and mitigate vulnerabilities in your network and endpoints.</w:t>
      </w:r>
    </w:p>
    <w:p w14:paraId="6F442DFC" w14:textId="77777777" w:rsidR="00276B90" w:rsidRDefault="00276B90" w:rsidP="001B63F9">
      <w:pPr>
        <w:pStyle w:val="ListParagraph"/>
        <w:numPr>
          <w:ilvl w:val="0"/>
          <w:numId w:val="349"/>
        </w:numPr>
        <w:jc w:val="both"/>
      </w:pPr>
      <w:r w:rsidRPr="00276B90">
        <w:rPr>
          <w:rStyle w:val="Strong"/>
          <w:rFonts w:eastAsiaTheme="majorEastAsia"/>
        </w:rPr>
        <w:t>Penetration Testing</w:t>
      </w:r>
      <w:r>
        <w:t>: Simulate cyberattacks to uncover and address security weaknesses.</w:t>
      </w:r>
    </w:p>
    <w:p w14:paraId="25A502D3" w14:textId="77777777" w:rsidR="00276B90" w:rsidRDefault="00276B90" w:rsidP="001B63F9">
      <w:pPr>
        <w:pStyle w:val="ListParagraph"/>
        <w:numPr>
          <w:ilvl w:val="0"/>
          <w:numId w:val="349"/>
        </w:numPr>
        <w:jc w:val="both"/>
      </w:pPr>
      <w:r w:rsidRPr="00276B90">
        <w:rPr>
          <w:rStyle w:val="Strong"/>
          <w:rFonts w:eastAsiaTheme="majorEastAsia"/>
        </w:rPr>
        <w:t>SIEM and SOAR Solutions</w:t>
      </w:r>
      <w:r>
        <w:t>: Implement solutions for enhanced threat detection and response.</w:t>
      </w:r>
    </w:p>
    <w:p w14:paraId="466A303E" w14:textId="77777777" w:rsidR="00276B90" w:rsidRDefault="00276B90" w:rsidP="001B63F9">
      <w:pPr>
        <w:pStyle w:val="ListParagraph"/>
        <w:numPr>
          <w:ilvl w:val="0"/>
          <w:numId w:val="349"/>
        </w:numPr>
        <w:jc w:val="both"/>
      </w:pPr>
      <w:r w:rsidRPr="00276B90">
        <w:rPr>
          <w:rStyle w:val="Strong"/>
          <w:rFonts w:eastAsiaTheme="majorEastAsia"/>
        </w:rPr>
        <w:lastRenderedPageBreak/>
        <w:t>Identity and Access Management (IAM)</w:t>
      </w:r>
      <w:r>
        <w:t>: Manage and secure user access to sensitive information.</w:t>
      </w:r>
    </w:p>
    <w:p w14:paraId="2FDC4862" w14:textId="77777777" w:rsidR="00276B90" w:rsidRDefault="00276B90" w:rsidP="001B63F9">
      <w:pPr>
        <w:jc w:val="both"/>
      </w:pPr>
    </w:p>
    <w:p w14:paraId="72C9A153" w14:textId="77777777" w:rsidR="00276B90" w:rsidRDefault="00276B90" w:rsidP="001B63F9">
      <w:pPr>
        <w:pStyle w:val="Heading3"/>
        <w:jc w:val="both"/>
      </w:pPr>
      <w:r>
        <w:t>Compliance Services</w:t>
      </w:r>
    </w:p>
    <w:p w14:paraId="3C3ECF16" w14:textId="77777777" w:rsidR="00276B90" w:rsidRDefault="00276B90" w:rsidP="001B63F9">
      <w:pPr>
        <w:pStyle w:val="NormalWeb"/>
        <w:jc w:val="both"/>
      </w:pPr>
      <w:r>
        <w:t>Achieve and maintain compliance with industry standards and regulations, including:</w:t>
      </w:r>
    </w:p>
    <w:p w14:paraId="509B420D" w14:textId="77777777" w:rsidR="00276B90" w:rsidRDefault="00276B90" w:rsidP="001B63F9">
      <w:pPr>
        <w:pStyle w:val="ListParagraph"/>
        <w:numPr>
          <w:ilvl w:val="0"/>
          <w:numId w:val="350"/>
        </w:numPr>
        <w:jc w:val="both"/>
      </w:pPr>
      <w:r w:rsidRPr="00276B90">
        <w:rPr>
          <w:rStyle w:val="Strong"/>
          <w:rFonts w:eastAsiaTheme="majorEastAsia"/>
        </w:rPr>
        <w:t>PCI-DSS</w:t>
      </w:r>
      <w:r>
        <w:t>: Secure handling of cardholder information.</w:t>
      </w:r>
    </w:p>
    <w:p w14:paraId="6F41DC5D" w14:textId="77777777" w:rsidR="00276B90" w:rsidRDefault="00276B90" w:rsidP="001B63F9">
      <w:pPr>
        <w:pStyle w:val="ListParagraph"/>
        <w:numPr>
          <w:ilvl w:val="0"/>
          <w:numId w:val="350"/>
        </w:numPr>
        <w:jc w:val="both"/>
      </w:pPr>
      <w:r w:rsidRPr="00276B90">
        <w:rPr>
          <w:rStyle w:val="Strong"/>
          <w:rFonts w:eastAsiaTheme="majorEastAsia"/>
        </w:rPr>
        <w:t>ISO 27001/27002</w:t>
      </w:r>
      <w:r>
        <w:t>: International standards for information security management systems.</w:t>
      </w:r>
    </w:p>
    <w:p w14:paraId="4CAFCE5A" w14:textId="77777777" w:rsidR="00276B90" w:rsidRDefault="00276B90" w:rsidP="001B63F9">
      <w:pPr>
        <w:pStyle w:val="ListParagraph"/>
        <w:numPr>
          <w:ilvl w:val="0"/>
          <w:numId w:val="350"/>
        </w:numPr>
        <w:jc w:val="both"/>
      </w:pPr>
      <w:r w:rsidRPr="00276B90">
        <w:rPr>
          <w:rStyle w:val="Strong"/>
          <w:rFonts w:eastAsiaTheme="majorEastAsia"/>
        </w:rPr>
        <w:t>HIPAA</w:t>
      </w:r>
      <w:r>
        <w:t>: Protecting healthcare information.</w:t>
      </w:r>
    </w:p>
    <w:p w14:paraId="0F8C2233" w14:textId="77777777" w:rsidR="00276B90" w:rsidRDefault="00276B90" w:rsidP="001B63F9">
      <w:pPr>
        <w:pStyle w:val="ListParagraph"/>
        <w:numPr>
          <w:ilvl w:val="0"/>
          <w:numId w:val="350"/>
        </w:numPr>
        <w:jc w:val="both"/>
      </w:pPr>
      <w:r w:rsidRPr="00276B90">
        <w:rPr>
          <w:rStyle w:val="Strong"/>
          <w:rFonts w:eastAsiaTheme="majorEastAsia"/>
        </w:rPr>
        <w:t>GDPR/Data Protection</w:t>
      </w:r>
      <w:r>
        <w:t>: Safeguarding personal data.</w:t>
      </w:r>
    </w:p>
    <w:p w14:paraId="07D30153" w14:textId="77777777" w:rsidR="00276B90" w:rsidRDefault="00276B90" w:rsidP="001B63F9">
      <w:pPr>
        <w:jc w:val="both"/>
      </w:pPr>
    </w:p>
    <w:p w14:paraId="0E08A74B" w14:textId="77777777" w:rsidR="00276B90" w:rsidRDefault="00276B90" w:rsidP="001B63F9">
      <w:pPr>
        <w:pStyle w:val="Heading3"/>
        <w:jc w:val="both"/>
      </w:pPr>
      <w:r>
        <w:t>Specialized Services</w:t>
      </w:r>
    </w:p>
    <w:p w14:paraId="7D069486" w14:textId="77777777" w:rsidR="00276B90" w:rsidRDefault="00276B90" w:rsidP="001B63F9">
      <w:pPr>
        <w:pStyle w:val="NormalWeb"/>
        <w:jc w:val="both"/>
      </w:pPr>
      <w:r>
        <w:t>Benefit from our specialized cybersecurity services tailored to your industry and business needs, including:</w:t>
      </w:r>
    </w:p>
    <w:p w14:paraId="007CE64C" w14:textId="77777777" w:rsidR="00276B90" w:rsidRDefault="00276B90" w:rsidP="001B63F9">
      <w:pPr>
        <w:pStyle w:val="ListParagraph"/>
        <w:numPr>
          <w:ilvl w:val="0"/>
          <w:numId w:val="351"/>
        </w:numPr>
        <w:jc w:val="both"/>
      </w:pPr>
      <w:r w:rsidRPr="00276B90">
        <w:rPr>
          <w:rStyle w:val="Strong"/>
          <w:rFonts w:eastAsiaTheme="majorEastAsia"/>
        </w:rPr>
        <w:t>Security Gap Analysis</w:t>
      </w:r>
      <w:r>
        <w:t>: Pinpoint security gaps and compliance needs.</w:t>
      </w:r>
    </w:p>
    <w:p w14:paraId="529BB0C6" w14:textId="77777777" w:rsidR="00276B90" w:rsidRDefault="00276B90" w:rsidP="001B63F9">
      <w:pPr>
        <w:pStyle w:val="ListParagraph"/>
        <w:numPr>
          <w:ilvl w:val="0"/>
          <w:numId w:val="351"/>
        </w:numPr>
        <w:jc w:val="both"/>
      </w:pPr>
      <w:r w:rsidRPr="00276B90">
        <w:rPr>
          <w:rStyle w:val="Strong"/>
          <w:rFonts w:eastAsiaTheme="majorEastAsia"/>
        </w:rPr>
        <w:t>Custom Security Framework Creation</w:t>
      </w:r>
      <w:r>
        <w:t>: Develop and implement customized security policies and technical controls.</w:t>
      </w:r>
    </w:p>
    <w:p w14:paraId="39D97A7E" w14:textId="77777777" w:rsidR="00276B90" w:rsidRDefault="00276B90" w:rsidP="001B63F9">
      <w:pPr>
        <w:pStyle w:val="ListParagraph"/>
        <w:numPr>
          <w:ilvl w:val="0"/>
          <w:numId w:val="351"/>
        </w:numPr>
        <w:jc w:val="both"/>
      </w:pPr>
      <w:r w:rsidRPr="00276B90">
        <w:rPr>
          <w:rStyle w:val="Strong"/>
          <w:rFonts w:eastAsiaTheme="majorEastAsia"/>
        </w:rPr>
        <w:t>Secure Payment Implementation</w:t>
      </w:r>
      <w:r>
        <w:t>: Deploy robust security measures for both in-store and online transactions.</w:t>
      </w:r>
    </w:p>
    <w:p w14:paraId="673CFB8D" w14:textId="77777777" w:rsidR="00276B90" w:rsidRDefault="00276B90" w:rsidP="001B63F9">
      <w:pPr>
        <w:pStyle w:val="ListParagraph"/>
        <w:numPr>
          <w:ilvl w:val="0"/>
          <w:numId w:val="351"/>
        </w:numPr>
        <w:jc w:val="both"/>
      </w:pPr>
      <w:r w:rsidRPr="00276B90">
        <w:rPr>
          <w:rStyle w:val="Strong"/>
          <w:rFonts w:eastAsiaTheme="majorEastAsia"/>
        </w:rPr>
        <w:t>Continuous Security Monitoring</w:t>
      </w:r>
      <w:r>
        <w:t>: Implement continuous monitoring and regular security assessments.</w:t>
      </w:r>
    </w:p>
    <w:p w14:paraId="298B50E0" w14:textId="77777777" w:rsidR="00276B90" w:rsidRDefault="00276B90" w:rsidP="001B63F9">
      <w:pPr>
        <w:pStyle w:val="ListParagraph"/>
        <w:numPr>
          <w:ilvl w:val="0"/>
          <w:numId w:val="351"/>
        </w:numPr>
        <w:jc w:val="both"/>
      </w:pPr>
      <w:r w:rsidRPr="00276B90">
        <w:rPr>
          <w:rStyle w:val="Strong"/>
          <w:rFonts w:eastAsiaTheme="majorEastAsia"/>
        </w:rPr>
        <w:t>Vulnerability Management</w:t>
      </w:r>
      <w:r>
        <w:t>: Regularly update security measures and conduct penetration testing.</w:t>
      </w:r>
    </w:p>
    <w:p w14:paraId="6B726BE4" w14:textId="77777777" w:rsidR="00276B90" w:rsidRDefault="00276B90" w:rsidP="001B63F9">
      <w:pPr>
        <w:jc w:val="both"/>
      </w:pPr>
    </w:p>
    <w:p w14:paraId="60AA767E" w14:textId="1EB5A461" w:rsidR="00276B90" w:rsidRDefault="00276B90" w:rsidP="001B63F9">
      <w:pPr>
        <w:jc w:val="both"/>
      </w:pPr>
    </w:p>
    <w:p w14:paraId="1530456B" w14:textId="77777777" w:rsidR="00276B90" w:rsidRDefault="00276B90" w:rsidP="001B63F9">
      <w:pPr>
        <w:spacing w:before="0" w:beforeAutospacing="0" w:after="160" w:afterAutospacing="0" w:line="259" w:lineRule="auto"/>
        <w:jc w:val="both"/>
        <w:rPr>
          <w:rFonts w:asciiTheme="majorHAnsi" w:eastAsiaTheme="majorEastAsia" w:hAnsiTheme="majorHAnsi" w:cstheme="majorBidi"/>
          <w:b/>
          <w:bCs/>
        </w:rPr>
      </w:pPr>
      <w:r>
        <w:br w:type="page"/>
      </w:r>
    </w:p>
    <w:p w14:paraId="0690A6CE" w14:textId="396FE851" w:rsidR="00276B90" w:rsidRDefault="00276B90" w:rsidP="001B63F9">
      <w:pPr>
        <w:pStyle w:val="Heading1"/>
        <w:jc w:val="both"/>
      </w:pPr>
      <w:r>
        <w:lastRenderedPageBreak/>
        <w:t>In-Depth Service Details</w:t>
      </w:r>
    </w:p>
    <w:p w14:paraId="765BD6F1" w14:textId="77777777" w:rsidR="00276B90" w:rsidRDefault="00276B90" w:rsidP="001B63F9">
      <w:pPr>
        <w:pStyle w:val="Heading2"/>
        <w:jc w:val="both"/>
      </w:pPr>
      <w:r>
        <w:t>IT Risk and Security Strategy</w:t>
      </w:r>
    </w:p>
    <w:p w14:paraId="3C51DEE7" w14:textId="77777777" w:rsidR="00276B90" w:rsidRDefault="00276B90" w:rsidP="001B63F9">
      <w:pPr>
        <w:pStyle w:val="NormalWeb"/>
        <w:jc w:val="both"/>
      </w:pPr>
      <w:r>
        <w:t xml:space="preserve">In today's fast-paced digital world, staying ahead of evolving threats is critical. </w:t>
      </w:r>
      <w:proofErr w:type="spellStart"/>
      <w:r>
        <w:t>Illumia</w:t>
      </w:r>
      <w:proofErr w:type="spellEnd"/>
      <w:r>
        <w:t xml:space="preserve"> Solutions provides a thorough IT risk and security strategy that continuously assesses and integrates the latest security frameworks. Our expert team develops and updates policies, ensuring they meet current regulatory requirements and mitigate risks effectively.</w:t>
      </w:r>
    </w:p>
    <w:p w14:paraId="6685B64E" w14:textId="77777777" w:rsidR="00276B90" w:rsidRDefault="00276B90" w:rsidP="001B63F9">
      <w:pPr>
        <w:pStyle w:val="NormalWeb"/>
        <w:jc w:val="both"/>
      </w:pPr>
    </w:p>
    <w:p w14:paraId="2BE1076E" w14:textId="77777777" w:rsidR="00276B90" w:rsidRPr="00276B90" w:rsidRDefault="00276B90" w:rsidP="001B63F9">
      <w:pPr>
        <w:pStyle w:val="Heading3"/>
        <w:jc w:val="both"/>
      </w:pPr>
      <w:r w:rsidRPr="00276B90">
        <w:rPr>
          <w:rStyle w:val="Strong"/>
          <w:b/>
          <w:bCs/>
        </w:rPr>
        <w:t>Challenges We Address</w:t>
      </w:r>
    </w:p>
    <w:p w14:paraId="72E6D3AF" w14:textId="77777777" w:rsidR="00276B90" w:rsidRDefault="00276B90" w:rsidP="001B63F9">
      <w:pPr>
        <w:pStyle w:val="ListParagraph"/>
        <w:numPr>
          <w:ilvl w:val="0"/>
          <w:numId w:val="352"/>
        </w:numPr>
        <w:jc w:val="both"/>
      </w:pPr>
      <w:r w:rsidRPr="00276B90">
        <w:rPr>
          <w:rStyle w:val="Strong"/>
          <w:rFonts w:eastAsiaTheme="majorEastAsia"/>
        </w:rPr>
        <w:t>Evolving Threats</w:t>
      </w:r>
      <w:r>
        <w:t>: Keeping up with the latest threats.</w:t>
      </w:r>
    </w:p>
    <w:p w14:paraId="1C53E0C7" w14:textId="77777777" w:rsidR="00276B90" w:rsidRDefault="00276B90" w:rsidP="001B63F9">
      <w:pPr>
        <w:pStyle w:val="ListParagraph"/>
        <w:numPr>
          <w:ilvl w:val="0"/>
          <w:numId w:val="352"/>
        </w:numPr>
        <w:jc w:val="both"/>
      </w:pPr>
      <w:r w:rsidRPr="00276B90">
        <w:rPr>
          <w:rStyle w:val="Strong"/>
          <w:rFonts w:eastAsiaTheme="majorEastAsia"/>
        </w:rPr>
        <w:t>Regulatory Complexity</w:t>
      </w:r>
      <w:r>
        <w:t>: Navigating and complying with various regulations.</w:t>
      </w:r>
    </w:p>
    <w:p w14:paraId="58E3040A" w14:textId="77777777" w:rsidR="00276B90" w:rsidRDefault="00276B90" w:rsidP="001B63F9">
      <w:pPr>
        <w:pStyle w:val="ListParagraph"/>
        <w:numPr>
          <w:ilvl w:val="0"/>
          <w:numId w:val="352"/>
        </w:numPr>
        <w:jc w:val="both"/>
      </w:pPr>
      <w:r w:rsidRPr="00276B90">
        <w:rPr>
          <w:rStyle w:val="Strong"/>
          <w:rFonts w:eastAsiaTheme="majorEastAsia"/>
        </w:rPr>
        <w:t>Resource Limitations</w:t>
      </w:r>
      <w:r>
        <w:t>: Developing a robust security strategy with limited resources.</w:t>
      </w:r>
    </w:p>
    <w:p w14:paraId="56B44587" w14:textId="77777777" w:rsidR="00276B90" w:rsidRDefault="00276B90" w:rsidP="001B63F9">
      <w:pPr>
        <w:jc w:val="both"/>
      </w:pPr>
    </w:p>
    <w:p w14:paraId="181ED3FE" w14:textId="77777777" w:rsidR="00276B90" w:rsidRPr="00276B90" w:rsidRDefault="00276B90" w:rsidP="001B63F9">
      <w:pPr>
        <w:pStyle w:val="Heading3"/>
        <w:jc w:val="both"/>
        <w:rPr>
          <w:b w:val="0"/>
          <w:bCs w:val="0"/>
        </w:rPr>
      </w:pPr>
      <w:r w:rsidRPr="00276B90">
        <w:rPr>
          <w:rStyle w:val="Strong"/>
          <w:b/>
          <w:bCs/>
        </w:rPr>
        <w:t>Our Approach</w:t>
      </w:r>
    </w:p>
    <w:p w14:paraId="71B78160" w14:textId="77777777" w:rsidR="00276B90" w:rsidRDefault="00276B90" w:rsidP="001B63F9">
      <w:pPr>
        <w:pStyle w:val="ListParagraph"/>
        <w:numPr>
          <w:ilvl w:val="0"/>
          <w:numId w:val="353"/>
        </w:numPr>
        <w:jc w:val="both"/>
      </w:pPr>
      <w:r w:rsidRPr="00276B90">
        <w:rPr>
          <w:rStyle w:val="Strong"/>
          <w:rFonts w:eastAsiaTheme="majorEastAsia"/>
        </w:rPr>
        <w:t>Continuous Assessment</w:t>
      </w:r>
      <w:r>
        <w:t>: Regularly evaluate your security posture to identify and address emerging threats and vulnerabilities.</w:t>
      </w:r>
    </w:p>
    <w:p w14:paraId="27EB325E" w14:textId="77777777" w:rsidR="00276B90" w:rsidRDefault="00276B90" w:rsidP="001B63F9">
      <w:pPr>
        <w:pStyle w:val="ListParagraph"/>
        <w:numPr>
          <w:ilvl w:val="0"/>
          <w:numId w:val="353"/>
        </w:numPr>
        <w:jc w:val="both"/>
      </w:pPr>
      <w:r w:rsidRPr="00276B90">
        <w:rPr>
          <w:rStyle w:val="Strong"/>
          <w:rFonts w:eastAsiaTheme="majorEastAsia"/>
        </w:rPr>
        <w:t>Framework Integration</w:t>
      </w:r>
      <w:r>
        <w:t>: Implement industry-standard frameworks like NIST, ISO, and COBIT to ensure comprehensive protection and regulatory compliance.</w:t>
      </w:r>
    </w:p>
    <w:p w14:paraId="04F8089C" w14:textId="77777777" w:rsidR="00276B90" w:rsidRDefault="00276B90" w:rsidP="001B63F9">
      <w:pPr>
        <w:pStyle w:val="ListParagraph"/>
        <w:numPr>
          <w:ilvl w:val="0"/>
          <w:numId w:val="353"/>
        </w:numPr>
        <w:jc w:val="both"/>
      </w:pPr>
      <w:r w:rsidRPr="00276B90">
        <w:rPr>
          <w:rStyle w:val="Strong"/>
          <w:rFonts w:eastAsiaTheme="majorEastAsia"/>
        </w:rPr>
        <w:t>Policy Development</w:t>
      </w:r>
      <w:r>
        <w:t>: Develop, update, and maintain security policies that align with current threats and regulatory requirements, ensuring your organization is always protected and compliant.</w:t>
      </w:r>
    </w:p>
    <w:p w14:paraId="6AAEF38A" w14:textId="77777777" w:rsidR="00276B90" w:rsidRDefault="00276B90" w:rsidP="001B63F9">
      <w:pPr>
        <w:jc w:val="both"/>
      </w:pPr>
    </w:p>
    <w:p w14:paraId="3A6EEE96" w14:textId="77777777" w:rsidR="00276B90" w:rsidRDefault="00276B90" w:rsidP="001B63F9">
      <w:pPr>
        <w:pStyle w:val="Heading2"/>
        <w:jc w:val="both"/>
      </w:pPr>
      <w:r w:rsidRPr="00276B90">
        <w:t>Application Security</w:t>
      </w:r>
    </w:p>
    <w:p w14:paraId="4CC3C6E2" w14:textId="77777777" w:rsidR="00276B90" w:rsidRDefault="00276B90" w:rsidP="001B63F9">
      <w:pPr>
        <w:pStyle w:val="NormalWeb"/>
        <w:jc w:val="both"/>
      </w:pPr>
      <w:r>
        <w:t xml:space="preserve">Protecting your applications is essential to safeguarding your business. </w:t>
      </w:r>
      <w:proofErr w:type="spellStart"/>
      <w:r>
        <w:t>Illumia</w:t>
      </w:r>
      <w:proofErr w:type="spellEnd"/>
      <w:r>
        <w:t xml:space="preserve"> Solutions provides comprehensive application security services, from identifying vulnerabilities to enhancing security architecture and integrating secure development practices. We ensure your applications are secure without compromising usability.</w:t>
      </w:r>
    </w:p>
    <w:p w14:paraId="326C66D4" w14:textId="77777777" w:rsidR="00276B90" w:rsidRDefault="00276B90" w:rsidP="001B63F9">
      <w:pPr>
        <w:pStyle w:val="NormalWeb"/>
        <w:jc w:val="both"/>
      </w:pPr>
    </w:p>
    <w:p w14:paraId="69A617E4" w14:textId="77777777" w:rsidR="00276B90" w:rsidRPr="00276B90" w:rsidRDefault="00276B90" w:rsidP="001B63F9">
      <w:pPr>
        <w:pStyle w:val="Heading3"/>
        <w:jc w:val="both"/>
      </w:pPr>
      <w:r w:rsidRPr="00276B90">
        <w:rPr>
          <w:rStyle w:val="Strong"/>
          <w:b/>
          <w:bCs/>
        </w:rPr>
        <w:t>Challenges We Address</w:t>
      </w:r>
    </w:p>
    <w:p w14:paraId="75B323A3" w14:textId="77777777" w:rsidR="00276B90" w:rsidRDefault="00276B90" w:rsidP="001B63F9">
      <w:pPr>
        <w:pStyle w:val="ListParagraph"/>
        <w:numPr>
          <w:ilvl w:val="0"/>
          <w:numId w:val="354"/>
        </w:numPr>
        <w:jc w:val="both"/>
      </w:pPr>
      <w:r w:rsidRPr="00276B90">
        <w:rPr>
          <w:rStyle w:val="Strong"/>
          <w:rFonts w:eastAsiaTheme="majorEastAsia"/>
        </w:rPr>
        <w:t>Vulnerability Detection</w:t>
      </w:r>
      <w:r>
        <w:t>: Identifying weaknesses in applications is challenging due to the complexity and variety of modern software systems.</w:t>
      </w:r>
    </w:p>
    <w:p w14:paraId="746B2DEE" w14:textId="77777777" w:rsidR="00276B90" w:rsidRDefault="00276B90" w:rsidP="001B63F9">
      <w:pPr>
        <w:pStyle w:val="ListParagraph"/>
        <w:numPr>
          <w:ilvl w:val="0"/>
          <w:numId w:val="354"/>
        </w:numPr>
        <w:jc w:val="both"/>
      </w:pPr>
      <w:r w:rsidRPr="00276B90">
        <w:rPr>
          <w:rStyle w:val="Strong"/>
          <w:rFonts w:eastAsiaTheme="majorEastAsia"/>
        </w:rPr>
        <w:t>Secure Development</w:t>
      </w:r>
      <w:r>
        <w:t>: Applying secure practices throughout the SDLC can be difficult, especially in fast-paced development environments.</w:t>
      </w:r>
    </w:p>
    <w:p w14:paraId="4ECDFE45" w14:textId="77777777" w:rsidR="00276B90" w:rsidRDefault="00276B90" w:rsidP="001B63F9">
      <w:pPr>
        <w:pStyle w:val="ListParagraph"/>
        <w:numPr>
          <w:ilvl w:val="0"/>
          <w:numId w:val="354"/>
        </w:numPr>
        <w:jc w:val="both"/>
      </w:pPr>
      <w:r w:rsidRPr="00276B90">
        <w:rPr>
          <w:rStyle w:val="Strong"/>
          <w:rFonts w:eastAsiaTheme="majorEastAsia"/>
        </w:rPr>
        <w:lastRenderedPageBreak/>
        <w:t>Balancing Security and Usability</w:t>
      </w:r>
      <w:r>
        <w:t>: Implementing robust security measures without affecting the user experience is crucial.</w:t>
      </w:r>
    </w:p>
    <w:p w14:paraId="53792E3B" w14:textId="77777777" w:rsidR="00276B90" w:rsidRDefault="00276B90" w:rsidP="001B63F9">
      <w:pPr>
        <w:jc w:val="both"/>
      </w:pPr>
    </w:p>
    <w:p w14:paraId="4FA06BD1" w14:textId="46E26503" w:rsidR="00276B90" w:rsidRPr="00276B90" w:rsidRDefault="00276B90" w:rsidP="001B63F9">
      <w:pPr>
        <w:pStyle w:val="Heading3"/>
        <w:jc w:val="both"/>
      </w:pPr>
      <w:r w:rsidRPr="00276B90">
        <w:rPr>
          <w:rStyle w:val="Strong"/>
          <w:b/>
          <w:bCs/>
        </w:rPr>
        <w:t>Our Approach</w:t>
      </w:r>
    </w:p>
    <w:p w14:paraId="58550718" w14:textId="77777777" w:rsidR="00276B90" w:rsidRDefault="00276B90" w:rsidP="001B63F9">
      <w:pPr>
        <w:pStyle w:val="ListParagraph"/>
        <w:numPr>
          <w:ilvl w:val="0"/>
          <w:numId w:val="355"/>
        </w:numPr>
        <w:jc w:val="both"/>
      </w:pPr>
      <w:r w:rsidRPr="00276B90">
        <w:rPr>
          <w:rStyle w:val="Strong"/>
          <w:rFonts w:eastAsiaTheme="majorEastAsia"/>
        </w:rPr>
        <w:t>Detailed Assessments</w:t>
      </w:r>
      <w:r>
        <w:t>: Conduct thorough evaluations to identify and address security vulnerabilities in your applications, including code reviews, penetration testing, and configuration analysis.</w:t>
      </w:r>
    </w:p>
    <w:p w14:paraId="50FDF936" w14:textId="77777777" w:rsidR="00276B90" w:rsidRDefault="00276B90" w:rsidP="001B63F9">
      <w:pPr>
        <w:pStyle w:val="ListParagraph"/>
        <w:numPr>
          <w:ilvl w:val="0"/>
          <w:numId w:val="355"/>
        </w:numPr>
        <w:jc w:val="both"/>
      </w:pPr>
      <w:r w:rsidRPr="00276B90">
        <w:rPr>
          <w:rStyle w:val="Strong"/>
          <w:rFonts w:eastAsiaTheme="majorEastAsia"/>
        </w:rPr>
        <w:t>Secure Architecture</w:t>
      </w:r>
      <w:r>
        <w:t>: Enhance the security of your application's architecture to prevent unauthorized access and data breaches, ensuring a robust security posture from the ground up.</w:t>
      </w:r>
    </w:p>
    <w:p w14:paraId="3A4E701F" w14:textId="77777777" w:rsidR="00276B90" w:rsidRDefault="00276B90" w:rsidP="001B63F9">
      <w:pPr>
        <w:pStyle w:val="ListParagraph"/>
        <w:numPr>
          <w:ilvl w:val="0"/>
          <w:numId w:val="355"/>
        </w:numPr>
        <w:jc w:val="both"/>
      </w:pPr>
      <w:r w:rsidRPr="00276B90">
        <w:rPr>
          <w:rStyle w:val="Strong"/>
          <w:rFonts w:eastAsiaTheme="majorEastAsia"/>
        </w:rPr>
        <w:t>Best Practices Integration</w:t>
      </w:r>
      <w:r>
        <w:t>: Incorporate security best practices into your SDLC to ensure secure development processes, from initial design to deployment and maintenance.</w:t>
      </w:r>
    </w:p>
    <w:p w14:paraId="1545783C" w14:textId="77777777" w:rsidR="00276B90" w:rsidRDefault="00276B90" w:rsidP="001B63F9">
      <w:pPr>
        <w:jc w:val="both"/>
      </w:pPr>
    </w:p>
    <w:p w14:paraId="6E30377D" w14:textId="77777777" w:rsidR="00276B90" w:rsidRDefault="00276B90" w:rsidP="001B63F9">
      <w:pPr>
        <w:pStyle w:val="Heading2"/>
        <w:jc w:val="both"/>
      </w:pPr>
      <w:r>
        <w:t>Mobile Security</w:t>
      </w:r>
    </w:p>
    <w:p w14:paraId="4ACDBBA2" w14:textId="77777777" w:rsidR="00276B90" w:rsidRDefault="00276B90" w:rsidP="001B63F9">
      <w:pPr>
        <w:pStyle w:val="NormalWeb"/>
        <w:jc w:val="both"/>
      </w:pPr>
      <w:r>
        <w:t xml:space="preserve">With the rise of mobile devices in the workplace, mobile security is more important than ever. </w:t>
      </w:r>
      <w:proofErr w:type="spellStart"/>
      <w:r>
        <w:t>Illumia</w:t>
      </w:r>
      <w:proofErr w:type="spellEnd"/>
      <w:r>
        <w:t xml:space="preserve"> Solutions offers specialized mobile security services to protect your mobile infrastructure, ensuring quick identification and response to incidents and safeguarding your applications from vulnerabilities.</w:t>
      </w:r>
    </w:p>
    <w:p w14:paraId="4F7C3B58" w14:textId="77777777" w:rsidR="00276B90" w:rsidRDefault="00276B90" w:rsidP="001B63F9">
      <w:pPr>
        <w:pStyle w:val="NormalWeb"/>
        <w:jc w:val="both"/>
      </w:pPr>
    </w:p>
    <w:p w14:paraId="51A40E31" w14:textId="6B8AABB9" w:rsidR="00276B90" w:rsidRPr="001B63F9" w:rsidRDefault="00276B90" w:rsidP="001B63F9">
      <w:pPr>
        <w:pStyle w:val="Heading3"/>
        <w:jc w:val="both"/>
        <w:rPr>
          <w:b w:val="0"/>
          <w:bCs w:val="0"/>
        </w:rPr>
      </w:pPr>
      <w:r w:rsidRPr="001B63F9">
        <w:rPr>
          <w:rStyle w:val="Strong"/>
          <w:b/>
          <w:bCs/>
        </w:rPr>
        <w:t>Challenges We Address</w:t>
      </w:r>
    </w:p>
    <w:p w14:paraId="1DC14D90" w14:textId="77777777" w:rsidR="00276B90" w:rsidRDefault="00276B90" w:rsidP="001B63F9">
      <w:pPr>
        <w:pStyle w:val="ListParagraph"/>
        <w:numPr>
          <w:ilvl w:val="0"/>
          <w:numId w:val="356"/>
        </w:numPr>
        <w:jc w:val="both"/>
      </w:pPr>
      <w:r w:rsidRPr="00276B90">
        <w:rPr>
          <w:rStyle w:val="Strong"/>
          <w:rFonts w:eastAsiaTheme="majorEastAsia"/>
        </w:rPr>
        <w:t>BYOD Management</w:t>
      </w:r>
      <w:r>
        <w:t>: Securing personal devices used for work can be complex due to varied device types and operating systems.</w:t>
      </w:r>
    </w:p>
    <w:p w14:paraId="1BC94609" w14:textId="77777777" w:rsidR="00276B90" w:rsidRDefault="00276B90" w:rsidP="001B63F9">
      <w:pPr>
        <w:pStyle w:val="ListParagraph"/>
        <w:numPr>
          <w:ilvl w:val="0"/>
          <w:numId w:val="356"/>
        </w:numPr>
        <w:jc w:val="both"/>
      </w:pPr>
      <w:r w:rsidRPr="00276B90">
        <w:rPr>
          <w:rStyle w:val="Strong"/>
          <w:rFonts w:eastAsiaTheme="majorEastAsia"/>
        </w:rPr>
        <w:t>Incident Response</w:t>
      </w:r>
      <w:r>
        <w:t>: Quickly identifying and responding to mobile security incidents is essential to minimize potential damage.</w:t>
      </w:r>
    </w:p>
    <w:p w14:paraId="13908E01" w14:textId="77777777" w:rsidR="00276B90" w:rsidRDefault="00276B90" w:rsidP="001B63F9">
      <w:pPr>
        <w:pStyle w:val="ListParagraph"/>
        <w:numPr>
          <w:ilvl w:val="0"/>
          <w:numId w:val="356"/>
        </w:numPr>
        <w:jc w:val="both"/>
      </w:pPr>
      <w:r w:rsidRPr="00276B90">
        <w:rPr>
          <w:rStyle w:val="Strong"/>
          <w:rFonts w:eastAsiaTheme="majorEastAsia"/>
        </w:rPr>
        <w:t>Application Security</w:t>
      </w:r>
      <w:r>
        <w:t>: Protecting mobile applications from vulnerabilities and attacks requires continuous monitoring and proactive measures.</w:t>
      </w:r>
    </w:p>
    <w:p w14:paraId="762D2D93" w14:textId="77777777" w:rsidR="00276B90" w:rsidRDefault="00276B90" w:rsidP="001B63F9">
      <w:pPr>
        <w:jc w:val="both"/>
      </w:pPr>
    </w:p>
    <w:p w14:paraId="6CD13668" w14:textId="77777777" w:rsidR="001B63F9" w:rsidRPr="001B63F9" w:rsidRDefault="001B63F9" w:rsidP="001B63F9">
      <w:pPr>
        <w:pStyle w:val="Heading3"/>
        <w:jc w:val="both"/>
        <w:rPr>
          <w:b w:val="0"/>
          <w:bCs w:val="0"/>
        </w:rPr>
      </w:pPr>
      <w:r w:rsidRPr="001B63F9">
        <w:rPr>
          <w:rStyle w:val="Strong"/>
          <w:b/>
          <w:bCs/>
        </w:rPr>
        <w:t>Our Approach</w:t>
      </w:r>
    </w:p>
    <w:p w14:paraId="61153DBD" w14:textId="77777777" w:rsidR="00276B90" w:rsidRDefault="00276B90" w:rsidP="001B63F9">
      <w:pPr>
        <w:pStyle w:val="ListParagraph"/>
        <w:numPr>
          <w:ilvl w:val="0"/>
          <w:numId w:val="357"/>
        </w:numPr>
        <w:jc w:val="both"/>
      </w:pPr>
      <w:r w:rsidRPr="00276B90">
        <w:rPr>
          <w:rStyle w:val="Strong"/>
          <w:rFonts w:eastAsiaTheme="majorEastAsia"/>
        </w:rPr>
        <w:t>BYOD Strategies</w:t>
      </w:r>
      <w:r>
        <w:t>: Develop policies to ensure personal devices meet corporate security standards, including device encryption, remote wipe capabilities, and secure access controls.</w:t>
      </w:r>
    </w:p>
    <w:p w14:paraId="06EE5D72" w14:textId="77777777" w:rsidR="00276B90" w:rsidRDefault="00276B90" w:rsidP="001B63F9">
      <w:pPr>
        <w:pStyle w:val="ListParagraph"/>
        <w:numPr>
          <w:ilvl w:val="0"/>
          <w:numId w:val="357"/>
        </w:numPr>
        <w:jc w:val="both"/>
      </w:pPr>
      <w:r w:rsidRPr="00276B90">
        <w:rPr>
          <w:rStyle w:val="Strong"/>
          <w:rFonts w:eastAsiaTheme="majorEastAsia"/>
        </w:rPr>
        <w:t>Forensic Analysis</w:t>
      </w:r>
      <w:r>
        <w:t>: Provide detailed insights into mobile security incidents, enabling swift and effective response to mitigate potential damage.</w:t>
      </w:r>
    </w:p>
    <w:p w14:paraId="01839378" w14:textId="77777777" w:rsidR="00276B90" w:rsidRDefault="00276B90" w:rsidP="001B63F9">
      <w:pPr>
        <w:pStyle w:val="ListParagraph"/>
        <w:numPr>
          <w:ilvl w:val="0"/>
          <w:numId w:val="357"/>
        </w:numPr>
        <w:jc w:val="both"/>
      </w:pPr>
      <w:r w:rsidRPr="00276B90">
        <w:rPr>
          <w:rStyle w:val="Strong"/>
          <w:rFonts w:eastAsiaTheme="majorEastAsia"/>
        </w:rPr>
        <w:lastRenderedPageBreak/>
        <w:t>Application Assessments</w:t>
      </w:r>
      <w:r>
        <w:t>: Evaluate and address security risks in mobile applications through comprehensive assessments, including static and dynamic analysis, to ensure they are secure against threats.</w:t>
      </w:r>
    </w:p>
    <w:p w14:paraId="7C2D0441" w14:textId="77777777" w:rsidR="001B63F9" w:rsidRDefault="001B63F9" w:rsidP="001B63F9">
      <w:pPr>
        <w:jc w:val="both"/>
      </w:pPr>
    </w:p>
    <w:p w14:paraId="2FBD06C9" w14:textId="77777777" w:rsidR="00276B90" w:rsidRDefault="00276B90" w:rsidP="001B63F9">
      <w:pPr>
        <w:pStyle w:val="Heading2"/>
        <w:jc w:val="both"/>
      </w:pPr>
      <w:r>
        <w:t>Cloud Security</w:t>
      </w:r>
    </w:p>
    <w:p w14:paraId="01BA1C99" w14:textId="77777777" w:rsidR="00276B90" w:rsidRDefault="00276B90" w:rsidP="001B63F9">
      <w:pPr>
        <w:pStyle w:val="NormalWeb"/>
        <w:jc w:val="both"/>
      </w:pPr>
      <w:r>
        <w:t xml:space="preserve">As businesses move to the cloud, securing these environments is crucial. </w:t>
      </w:r>
      <w:proofErr w:type="spellStart"/>
      <w:r>
        <w:t>Illumia</w:t>
      </w:r>
      <w:proofErr w:type="spellEnd"/>
      <w:r>
        <w:t xml:space="preserve"> Solutions offers advanced cloud security services, from secure application deployment to ensuring data compliance and secure migration. Our services protect your cloud data and ensure regulatory compliance.</w:t>
      </w:r>
    </w:p>
    <w:p w14:paraId="14DCD01F" w14:textId="77777777" w:rsidR="001B63F9" w:rsidRDefault="001B63F9" w:rsidP="001B63F9">
      <w:pPr>
        <w:pStyle w:val="NormalWeb"/>
        <w:jc w:val="both"/>
      </w:pPr>
    </w:p>
    <w:p w14:paraId="5BE7D4D0" w14:textId="676EFD7B" w:rsidR="00276B90" w:rsidRPr="001B63F9" w:rsidRDefault="00276B90" w:rsidP="001B63F9">
      <w:pPr>
        <w:pStyle w:val="Heading3"/>
        <w:jc w:val="both"/>
        <w:rPr>
          <w:b w:val="0"/>
          <w:bCs w:val="0"/>
        </w:rPr>
      </w:pPr>
      <w:r w:rsidRPr="001B63F9">
        <w:rPr>
          <w:rStyle w:val="Strong"/>
          <w:b/>
          <w:bCs/>
        </w:rPr>
        <w:t>Challenges We Address</w:t>
      </w:r>
    </w:p>
    <w:p w14:paraId="67DC0CBC" w14:textId="77777777" w:rsidR="00276B90" w:rsidRDefault="00276B90" w:rsidP="001B63F9">
      <w:pPr>
        <w:pStyle w:val="ListParagraph"/>
        <w:numPr>
          <w:ilvl w:val="0"/>
          <w:numId w:val="358"/>
        </w:numPr>
        <w:jc w:val="both"/>
      </w:pPr>
      <w:r w:rsidRPr="00276B90">
        <w:rPr>
          <w:rStyle w:val="Strong"/>
          <w:rFonts w:eastAsiaTheme="majorEastAsia"/>
        </w:rPr>
        <w:t>Data Security</w:t>
      </w:r>
      <w:r>
        <w:t>: Protecting data during and after cloud migration is crucial to prevent data breaches and ensure data integrity.</w:t>
      </w:r>
    </w:p>
    <w:p w14:paraId="7FE1874C" w14:textId="77777777" w:rsidR="00276B90" w:rsidRDefault="00276B90" w:rsidP="001B63F9">
      <w:pPr>
        <w:pStyle w:val="ListParagraph"/>
        <w:numPr>
          <w:ilvl w:val="0"/>
          <w:numId w:val="358"/>
        </w:numPr>
        <w:jc w:val="both"/>
      </w:pPr>
      <w:r w:rsidRPr="00276B90">
        <w:rPr>
          <w:rStyle w:val="Strong"/>
          <w:rFonts w:eastAsiaTheme="majorEastAsia"/>
        </w:rPr>
        <w:t>Regulatory Compliance</w:t>
      </w:r>
      <w:r>
        <w:t>: Ensuring cloud data management practices comply with regulations such as GDPR, HIPAA, and PCI-DSS is essential to avoid penalties and maintain trust.</w:t>
      </w:r>
    </w:p>
    <w:p w14:paraId="0A106A3F" w14:textId="77777777" w:rsidR="00276B90" w:rsidRDefault="00276B90" w:rsidP="001B63F9">
      <w:pPr>
        <w:pStyle w:val="ListParagraph"/>
        <w:numPr>
          <w:ilvl w:val="0"/>
          <w:numId w:val="358"/>
        </w:numPr>
        <w:jc w:val="both"/>
      </w:pPr>
      <w:r w:rsidRPr="00276B90">
        <w:rPr>
          <w:rStyle w:val="Strong"/>
          <w:rFonts w:eastAsiaTheme="majorEastAsia"/>
        </w:rPr>
        <w:t>Complex Security Needs</w:t>
      </w:r>
      <w:r>
        <w:t>: Managing access control, data encryption, and threat monitoring in a cloud environment can be complex and requires specialized knowledge and tools.</w:t>
      </w:r>
    </w:p>
    <w:p w14:paraId="0013860D" w14:textId="77777777" w:rsidR="001B63F9" w:rsidRDefault="001B63F9" w:rsidP="001B63F9">
      <w:pPr>
        <w:jc w:val="both"/>
      </w:pPr>
    </w:p>
    <w:p w14:paraId="32C89B46" w14:textId="6BEFF5B7" w:rsidR="00276B90" w:rsidRPr="001B63F9" w:rsidRDefault="001B63F9" w:rsidP="001B63F9">
      <w:pPr>
        <w:pStyle w:val="Heading3"/>
        <w:jc w:val="both"/>
        <w:rPr>
          <w:b w:val="0"/>
          <w:bCs w:val="0"/>
        </w:rPr>
      </w:pPr>
      <w:r w:rsidRPr="001B63F9">
        <w:rPr>
          <w:rStyle w:val="Strong"/>
          <w:b/>
          <w:bCs/>
        </w:rPr>
        <w:t>Our Approach</w:t>
      </w:r>
    </w:p>
    <w:p w14:paraId="54F9A299" w14:textId="77777777" w:rsidR="00276B90" w:rsidRDefault="00276B90" w:rsidP="001B63F9">
      <w:pPr>
        <w:pStyle w:val="ListParagraph"/>
        <w:numPr>
          <w:ilvl w:val="0"/>
          <w:numId w:val="359"/>
        </w:numPr>
        <w:jc w:val="both"/>
      </w:pPr>
      <w:r w:rsidRPr="00276B90">
        <w:rPr>
          <w:rStyle w:val="Strong"/>
          <w:rFonts w:eastAsiaTheme="majorEastAsia"/>
        </w:rPr>
        <w:t>Secure Migration</w:t>
      </w:r>
      <w:r>
        <w:t>: Protect your data during the transition to the cloud with robust encryption and secure transfer protocols, ensuring data integrity and confidentiality.</w:t>
      </w:r>
    </w:p>
    <w:p w14:paraId="07DF9D14" w14:textId="77777777" w:rsidR="00276B90" w:rsidRDefault="00276B90" w:rsidP="001B63F9">
      <w:pPr>
        <w:pStyle w:val="ListParagraph"/>
        <w:numPr>
          <w:ilvl w:val="0"/>
          <w:numId w:val="359"/>
        </w:numPr>
        <w:jc w:val="both"/>
      </w:pPr>
      <w:r w:rsidRPr="00276B90">
        <w:rPr>
          <w:rStyle w:val="Strong"/>
          <w:rFonts w:eastAsiaTheme="majorEastAsia"/>
        </w:rPr>
        <w:t>Compliance Assurance</w:t>
      </w:r>
      <w:r>
        <w:t>: Ensure your cloud data management practices meet all regulatory standards, including GDPR, HIPAA, and PCI-DSS, through comprehensive assessments and continuous monitoring.</w:t>
      </w:r>
    </w:p>
    <w:p w14:paraId="2899C569" w14:textId="77777777" w:rsidR="00276B90" w:rsidRDefault="00276B90" w:rsidP="001B63F9">
      <w:pPr>
        <w:pStyle w:val="ListParagraph"/>
        <w:numPr>
          <w:ilvl w:val="0"/>
          <w:numId w:val="359"/>
        </w:numPr>
        <w:jc w:val="both"/>
      </w:pPr>
      <w:r w:rsidRPr="00276B90">
        <w:rPr>
          <w:rStyle w:val="Strong"/>
          <w:rFonts w:eastAsiaTheme="majorEastAsia"/>
        </w:rPr>
        <w:t>Comprehensive Security</w:t>
      </w:r>
      <w:r>
        <w:t>: Implement robust measures to protect your cloud environments, including advanced threat detection, access control, and data encryption, to safeguard against cyber threats.</w:t>
      </w:r>
    </w:p>
    <w:p w14:paraId="6247171E" w14:textId="77777777" w:rsidR="001B63F9" w:rsidRDefault="001B63F9" w:rsidP="001B63F9">
      <w:pPr>
        <w:jc w:val="both"/>
      </w:pPr>
    </w:p>
    <w:p w14:paraId="2E370903" w14:textId="77777777" w:rsidR="00276B90" w:rsidRDefault="00276B90" w:rsidP="001B63F9">
      <w:pPr>
        <w:pStyle w:val="Heading2"/>
        <w:jc w:val="both"/>
      </w:pPr>
      <w:r>
        <w:t>Infrastructure Security</w:t>
      </w:r>
    </w:p>
    <w:p w14:paraId="106196F4" w14:textId="77777777" w:rsidR="00276B90" w:rsidRDefault="00276B90" w:rsidP="001B63F9">
      <w:pPr>
        <w:pStyle w:val="NormalWeb"/>
        <w:jc w:val="both"/>
      </w:pPr>
      <w:r>
        <w:t xml:space="preserve">Infrastructure security is the backbone of a secure IT environment. </w:t>
      </w:r>
      <w:proofErr w:type="spellStart"/>
      <w:r>
        <w:t>Illumia</w:t>
      </w:r>
      <w:proofErr w:type="spellEnd"/>
      <w:r>
        <w:t xml:space="preserve"> Solutions offers comprehensive services to secure your network and endpoints, providing real-time threat detection and response, and ensuring only authorized access to sensitive information.</w:t>
      </w:r>
    </w:p>
    <w:p w14:paraId="0AE8C079" w14:textId="07D3288C" w:rsidR="00276B90" w:rsidRPr="001B63F9" w:rsidRDefault="00276B90" w:rsidP="001B63F9">
      <w:pPr>
        <w:pStyle w:val="Heading3"/>
        <w:jc w:val="both"/>
        <w:rPr>
          <w:b w:val="0"/>
          <w:bCs w:val="0"/>
        </w:rPr>
      </w:pPr>
      <w:r w:rsidRPr="001B63F9">
        <w:rPr>
          <w:rStyle w:val="Strong"/>
          <w:b/>
          <w:bCs/>
        </w:rPr>
        <w:lastRenderedPageBreak/>
        <w:t>Challenges We Address</w:t>
      </w:r>
    </w:p>
    <w:p w14:paraId="1E2C8D6B" w14:textId="77777777" w:rsidR="00276B90" w:rsidRDefault="00276B90" w:rsidP="001B63F9">
      <w:pPr>
        <w:pStyle w:val="ListParagraph"/>
        <w:numPr>
          <w:ilvl w:val="0"/>
          <w:numId w:val="360"/>
        </w:numPr>
        <w:jc w:val="both"/>
      </w:pPr>
      <w:r w:rsidRPr="00276B90">
        <w:rPr>
          <w:rStyle w:val="Strong"/>
          <w:rFonts w:eastAsiaTheme="majorEastAsia"/>
        </w:rPr>
        <w:t>Real-Time Threat Detection</w:t>
      </w:r>
      <w:r>
        <w:t>: Identifying and responding to threats in real-time is essential to minimize damage and prevent data breaches.</w:t>
      </w:r>
    </w:p>
    <w:p w14:paraId="2E3A02D6" w14:textId="77777777" w:rsidR="00276B90" w:rsidRDefault="00276B90" w:rsidP="001B63F9">
      <w:pPr>
        <w:pStyle w:val="ListParagraph"/>
        <w:numPr>
          <w:ilvl w:val="0"/>
          <w:numId w:val="360"/>
        </w:numPr>
        <w:jc w:val="both"/>
      </w:pPr>
      <w:r w:rsidRPr="00276B90">
        <w:rPr>
          <w:rStyle w:val="Strong"/>
          <w:rFonts w:eastAsiaTheme="majorEastAsia"/>
        </w:rPr>
        <w:t>Access Management</w:t>
      </w:r>
      <w:r>
        <w:t>: Ensuring only authorized users can access critical data is crucial to prevent unauthorized access and data leaks.</w:t>
      </w:r>
    </w:p>
    <w:p w14:paraId="028B91BB" w14:textId="77777777" w:rsidR="00276B90" w:rsidRDefault="00276B90" w:rsidP="001B63F9">
      <w:pPr>
        <w:pStyle w:val="ListParagraph"/>
        <w:numPr>
          <w:ilvl w:val="0"/>
          <w:numId w:val="360"/>
        </w:numPr>
        <w:jc w:val="both"/>
      </w:pPr>
      <w:r w:rsidRPr="00276B90">
        <w:rPr>
          <w:rStyle w:val="Strong"/>
          <w:rFonts w:eastAsiaTheme="majorEastAsia"/>
        </w:rPr>
        <w:t>Vulnerability Mitigation</w:t>
      </w:r>
      <w:r>
        <w:t>: Identifying and addressing infrastructure weaknesses is an ongoing process that requires continuous monitoring and proactive measures.</w:t>
      </w:r>
    </w:p>
    <w:p w14:paraId="3C5084B0" w14:textId="77777777" w:rsidR="001B63F9" w:rsidRDefault="001B63F9" w:rsidP="001B63F9">
      <w:pPr>
        <w:jc w:val="both"/>
      </w:pPr>
    </w:p>
    <w:p w14:paraId="3F625913" w14:textId="28918211" w:rsidR="00276B90" w:rsidRPr="001B63F9" w:rsidRDefault="001B63F9" w:rsidP="001B63F9">
      <w:pPr>
        <w:pStyle w:val="Heading3"/>
        <w:jc w:val="both"/>
        <w:rPr>
          <w:b w:val="0"/>
          <w:bCs w:val="0"/>
        </w:rPr>
      </w:pPr>
      <w:r w:rsidRPr="001B63F9">
        <w:rPr>
          <w:rStyle w:val="Strong"/>
          <w:b/>
          <w:bCs/>
        </w:rPr>
        <w:t>Our Approach</w:t>
      </w:r>
    </w:p>
    <w:p w14:paraId="3AFFF2D7" w14:textId="77777777" w:rsidR="00276B90" w:rsidRDefault="00276B90" w:rsidP="001B63F9">
      <w:pPr>
        <w:pStyle w:val="ListParagraph"/>
        <w:numPr>
          <w:ilvl w:val="0"/>
          <w:numId w:val="361"/>
        </w:numPr>
        <w:jc w:val="both"/>
      </w:pPr>
      <w:r w:rsidRPr="00276B90">
        <w:rPr>
          <w:rStyle w:val="Strong"/>
          <w:rFonts w:eastAsiaTheme="majorEastAsia"/>
        </w:rPr>
        <w:t>SIEM and SOAR</w:t>
      </w:r>
      <w:r>
        <w:t>: Implement solutions for real-time monitoring and automated response to security incidents, ensuring swift detection and mitigation of threats.</w:t>
      </w:r>
    </w:p>
    <w:p w14:paraId="0813F0C9" w14:textId="77777777" w:rsidR="00276B90" w:rsidRDefault="00276B90" w:rsidP="001B63F9">
      <w:pPr>
        <w:pStyle w:val="ListParagraph"/>
        <w:numPr>
          <w:ilvl w:val="0"/>
          <w:numId w:val="361"/>
        </w:numPr>
        <w:jc w:val="both"/>
      </w:pPr>
      <w:r w:rsidRPr="00276B90">
        <w:rPr>
          <w:rStyle w:val="Strong"/>
          <w:rFonts w:eastAsiaTheme="majorEastAsia"/>
        </w:rPr>
        <w:t>IAM Solutions</w:t>
      </w:r>
      <w:r>
        <w:t>: Manage and secure user access to sensitive data with advanced identity and access management solutions, ensuring only authorized users can access critical information.</w:t>
      </w:r>
    </w:p>
    <w:p w14:paraId="0008F7DC" w14:textId="77777777" w:rsidR="00276B90" w:rsidRDefault="00276B90" w:rsidP="001B63F9">
      <w:pPr>
        <w:pStyle w:val="ListParagraph"/>
        <w:numPr>
          <w:ilvl w:val="0"/>
          <w:numId w:val="361"/>
        </w:numPr>
        <w:jc w:val="both"/>
      </w:pPr>
      <w:r w:rsidRPr="00276B90">
        <w:rPr>
          <w:rStyle w:val="Strong"/>
          <w:rFonts w:eastAsiaTheme="majorEastAsia"/>
        </w:rPr>
        <w:t>Comprehensive Assessments</w:t>
      </w:r>
      <w:r>
        <w:t>: Conduct detailed assessments and penetration testing to identify and mitigate vulnerabilities in your IT infrastructure, enhancing overall security.</w:t>
      </w:r>
    </w:p>
    <w:p w14:paraId="2B0BE2D5" w14:textId="77777777" w:rsidR="001B63F9" w:rsidRDefault="001B63F9" w:rsidP="001B63F9">
      <w:pPr>
        <w:jc w:val="both"/>
      </w:pPr>
    </w:p>
    <w:p w14:paraId="7319662C" w14:textId="77777777" w:rsidR="00276B90" w:rsidRDefault="00276B90" w:rsidP="001B63F9">
      <w:pPr>
        <w:pStyle w:val="Heading2"/>
        <w:jc w:val="both"/>
      </w:pPr>
      <w:r>
        <w:t>Compliance Services</w:t>
      </w:r>
    </w:p>
    <w:p w14:paraId="3071891E" w14:textId="77777777" w:rsidR="00276B90" w:rsidRDefault="00276B90" w:rsidP="001B63F9">
      <w:pPr>
        <w:pStyle w:val="NormalWeb"/>
        <w:jc w:val="both"/>
      </w:pPr>
      <w:r>
        <w:t xml:space="preserve">Meeting industry standards and regulations is vital for businesses today. </w:t>
      </w:r>
      <w:proofErr w:type="spellStart"/>
      <w:r>
        <w:t>Illumia</w:t>
      </w:r>
      <w:proofErr w:type="spellEnd"/>
      <w:r>
        <w:t xml:space="preserve"> Solutions offers comprehensive compliance services to help you navigate complex regulatory requirements, ensuring your practices meet all necessary standards while managing costs effectively.</w:t>
      </w:r>
    </w:p>
    <w:p w14:paraId="6BD11B9C" w14:textId="77777777" w:rsidR="001B63F9" w:rsidRDefault="001B63F9" w:rsidP="001B63F9">
      <w:pPr>
        <w:pStyle w:val="NormalWeb"/>
        <w:jc w:val="both"/>
      </w:pPr>
    </w:p>
    <w:p w14:paraId="0EA61101" w14:textId="59F79655" w:rsidR="00276B90" w:rsidRPr="001B63F9" w:rsidRDefault="00276B90" w:rsidP="001B63F9">
      <w:pPr>
        <w:pStyle w:val="Heading3"/>
        <w:jc w:val="both"/>
        <w:rPr>
          <w:b w:val="0"/>
          <w:bCs w:val="0"/>
        </w:rPr>
      </w:pPr>
      <w:r w:rsidRPr="001B63F9">
        <w:rPr>
          <w:rStyle w:val="Strong"/>
          <w:b/>
          <w:bCs/>
        </w:rPr>
        <w:t>Challenges We Address</w:t>
      </w:r>
    </w:p>
    <w:p w14:paraId="13E70352" w14:textId="77777777" w:rsidR="00276B90" w:rsidRDefault="00276B90" w:rsidP="001B63F9">
      <w:pPr>
        <w:pStyle w:val="ListParagraph"/>
        <w:numPr>
          <w:ilvl w:val="0"/>
          <w:numId w:val="362"/>
        </w:numPr>
        <w:jc w:val="both"/>
      </w:pPr>
      <w:r w:rsidRPr="00276B90">
        <w:rPr>
          <w:rStyle w:val="Strong"/>
          <w:rFonts w:eastAsiaTheme="majorEastAsia"/>
        </w:rPr>
        <w:t>Regulatory Navigation</w:t>
      </w:r>
      <w:r>
        <w:t>: Understanding and complying with various standards can be complex and time-consuming.</w:t>
      </w:r>
    </w:p>
    <w:p w14:paraId="20771DDC" w14:textId="77777777" w:rsidR="00276B90" w:rsidRDefault="00276B90" w:rsidP="001B63F9">
      <w:pPr>
        <w:pStyle w:val="ListParagraph"/>
        <w:numPr>
          <w:ilvl w:val="0"/>
          <w:numId w:val="362"/>
        </w:numPr>
        <w:jc w:val="both"/>
      </w:pPr>
      <w:r w:rsidRPr="00276B90">
        <w:rPr>
          <w:rStyle w:val="Strong"/>
          <w:rFonts w:eastAsiaTheme="majorEastAsia"/>
        </w:rPr>
        <w:t>Compliance Maintenance</w:t>
      </w:r>
      <w:r>
        <w:t>: Implementing and maintaining effective compliance measures requires continuous effort and expertise.</w:t>
      </w:r>
    </w:p>
    <w:p w14:paraId="14C135D3" w14:textId="77777777" w:rsidR="00276B90" w:rsidRDefault="00276B90" w:rsidP="001B63F9">
      <w:pPr>
        <w:pStyle w:val="ListParagraph"/>
        <w:numPr>
          <w:ilvl w:val="0"/>
          <w:numId w:val="362"/>
        </w:numPr>
        <w:jc w:val="both"/>
      </w:pPr>
      <w:r w:rsidRPr="00276B90">
        <w:rPr>
          <w:rStyle w:val="Strong"/>
          <w:rFonts w:eastAsiaTheme="majorEastAsia"/>
        </w:rPr>
        <w:t>Cost Management</w:t>
      </w:r>
      <w:r>
        <w:t>: Balancing the costs of achieving and maintaining compliance with budget constraints is essential to ensure financial viability.</w:t>
      </w:r>
    </w:p>
    <w:p w14:paraId="1FE6B917" w14:textId="77777777" w:rsidR="001B63F9" w:rsidRDefault="001B63F9" w:rsidP="001B63F9">
      <w:pPr>
        <w:jc w:val="both"/>
      </w:pPr>
    </w:p>
    <w:p w14:paraId="533A9C45" w14:textId="7D505324" w:rsidR="00276B90" w:rsidRPr="001B63F9" w:rsidRDefault="001B63F9" w:rsidP="001B63F9">
      <w:pPr>
        <w:pStyle w:val="Heading3"/>
        <w:jc w:val="both"/>
        <w:rPr>
          <w:b w:val="0"/>
          <w:bCs w:val="0"/>
        </w:rPr>
      </w:pPr>
      <w:r w:rsidRPr="001B63F9">
        <w:rPr>
          <w:rStyle w:val="Strong"/>
          <w:b/>
          <w:bCs/>
        </w:rPr>
        <w:t>Our Approach</w:t>
      </w:r>
    </w:p>
    <w:p w14:paraId="0A89DAE3" w14:textId="77777777" w:rsidR="00276B90" w:rsidRDefault="00276B90" w:rsidP="001B63F9">
      <w:pPr>
        <w:pStyle w:val="ListParagraph"/>
        <w:numPr>
          <w:ilvl w:val="0"/>
          <w:numId w:val="363"/>
        </w:numPr>
        <w:jc w:val="both"/>
      </w:pPr>
      <w:r w:rsidRPr="00276B90">
        <w:rPr>
          <w:rStyle w:val="Strong"/>
          <w:rFonts w:eastAsiaTheme="majorEastAsia"/>
        </w:rPr>
        <w:t>Expert Guidance</w:t>
      </w:r>
      <w:r>
        <w:t>: Simplify compliance with expert advice from our experienced team, ensuring your practices meet all necessary standards and regulations.</w:t>
      </w:r>
    </w:p>
    <w:p w14:paraId="659EE571" w14:textId="77777777" w:rsidR="00276B90" w:rsidRDefault="00276B90" w:rsidP="001B63F9">
      <w:pPr>
        <w:pStyle w:val="ListParagraph"/>
        <w:numPr>
          <w:ilvl w:val="0"/>
          <w:numId w:val="363"/>
        </w:numPr>
        <w:jc w:val="both"/>
      </w:pPr>
      <w:r w:rsidRPr="00276B90">
        <w:rPr>
          <w:rStyle w:val="Strong"/>
          <w:rFonts w:eastAsiaTheme="majorEastAsia"/>
        </w:rPr>
        <w:lastRenderedPageBreak/>
        <w:t>Continuous Support</w:t>
      </w:r>
      <w:r>
        <w:t>: Maintain compliance with ongoing assistance and support, helping you implement and maintain effective measures.</w:t>
      </w:r>
    </w:p>
    <w:p w14:paraId="1BD51BFC" w14:textId="77777777" w:rsidR="00276B90" w:rsidRDefault="00276B90" w:rsidP="001B63F9">
      <w:pPr>
        <w:pStyle w:val="ListParagraph"/>
        <w:numPr>
          <w:ilvl w:val="0"/>
          <w:numId w:val="363"/>
        </w:numPr>
        <w:jc w:val="both"/>
      </w:pPr>
      <w:r w:rsidRPr="00276B90">
        <w:rPr>
          <w:rStyle w:val="Strong"/>
          <w:rFonts w:eastAsiaTheme="majorEastAsia"/>
        </w:rPr>
        <w:t>Cost-Effective Solutions</w:t>
      </w:r>
      <w:r>
        <w:t>: Provide comprehensive, cost-effective compliance services that balance the need for compliance with budget constraints, ensuring financial viability.</w:t>
      </w:r>
    </w:p>
    <w:p w14:paraId="407D7729" w14:textId="77777777" w:rsidR="001B63F9" w:rsidRDefault="001B63F9" w:rsidP="001B63F9">
      <w:pPr>
        <w:jc w:val="both"/>
      </w:pPr>
    </w:p>
    <w:p w14:paraId="599F56A8" w14:textId="77777777" w:rsidR="00276B90" w:rsidRDefault="00276B90" w:rsidP="001B63F9">
      <w:pPr>
        <w:pStyle w:val="Heading2"/>
        <w:jc w:val="both"/>
      </w:pPr>
      <w:r>
        <w:t>Specialized Services</w:t>
      </w:r>
    </w:p>
    <w:p w14:paraId="50CC4924" w14:textId="77777777" w:rsidR="00276B90" w:rsidRDefault="00276B90" w:rsidP="001B63F9">
      <w:pPr>
        <w:pStyle w:val="NormalWeb"/>
        <w:jc w:val="both"/>
      </w:pPr>
      <w:r>
        <w:t xml:space="preserve">Our specialized cybersecurity services are tailored to address specific industry and business needs. </w:t>
      </w:r>
      <w:proofErr w:type="spellStart"/>
      <w:r>
        <w:t>Illumia</w:t>
      </w:r>
      <w:proofErr w:type="spellEnd"/>
      <w:r>
        <w:t xml:space="preserve"> Solutions offers a range of services including security gap analysis, custom security frameworks, secure payment implementation, continuous monitoring, and vulnerability management to enhance your security posture.</w:t>
      </w:r>
    </w:p>
    <w:p w14:paraId="7292E6D6" w14:textId="77777777" w:rsidR="001B63F9" w:rsidRDefault="001B63F9" w:rsidP="001B63F9">
      <w:pPr>
        <w:pStyle w:val="NormalWeb"/>
        <w:jc w:val="both"/>
      </w:pPr>
    </w:p>
    <w:p w14:paraId="481EC950" w14:textId="1847B818" w:rsidR="00276B90" w:rsidRPr="001B63F9" w:rsidRDefault="00276B90" w:rsidP="001B63F9">
      <w:pPr>
        <w:pStyle w:val="Heading3"/>
        <w:jc w:val="both"/>
        <w:rPr>
          <w:b w:val="0"/>
          <w:bCs w:val="0"/>
        </w:rPr>
      </w:pPr>
      <w:r w:rsidRPr="001B63F9">
        <w:rPr>
          <w:rStyle w:val="Strong"/>
          <w:b/>
          <w:bCs/>
        </w:rPr>
        <w:t>Challenges We Address</w:t>
      </w:r>
    </w:p>
    <w:p w14:paraId="601DD6BB" w14:textId="77777777" w:rsidR="00276B90" w:rsidRDefault="00276B90" w:rsidP="001B63F9">
      <w:pPr>
        <w:pStyle w:val="ListParagraph"/>
        <w:numPr>
          <w:ilvl w:val="0"/>
          <w:numId w:val="364"/>
        </w:numPr>
        <w:jc w:val="both"/>
      </w:pPr>
      <w:r w:rsidRPr="00276B90">
        <w:rPr>
          <w:rStyle w:val="Strong"/>
          <w:rFonts w:eastAsiaTheme="majorEastAsia"/>
        </w:rPr>
        <w:t>Security Gaps</w:t>
      </w:r>
      <w:r>
        <w:t>: Identifying and remediating security gaps is crucial to prevent potential breaches and ensure robust protection.</w:t>
      </w:r>
    </w:p>
    <w:p w14:paraId="73C3A783" w14:textId="77777777" w:rsidR="00276B90" w:rsidRDefault="00276B90" w:rsidP="001B63F9">
      <w:pPr>
        <w:pStyle w:val="ListParagraph"/>
        <w:numPr>
          <w:ilvl w:val="0"/>
          <w:numId w:val="364"/>
        </w:numPr>
        <w:jc w:val="both"/>
      </w:pPr>
      <w:r w:rsidRPr="00276B90">
        <w:rPr>
          <w:rStyle w:val="Strong"/>
          <w:rFonts w:eastAsiaTheme="majorEastAsia"/>
        </w:rPr>
        <w:t>Ongoing Security</w:t>
      </w:r>
      <w:r>
        <w:t>: Continuously monitoring and updating security measures to stay ahead of evolving threats is essential for maintaining a strong security posture.</w:t>
      </w:r>
    </w:p>
    <w:p w14:paraId="33FE35CA" w14:textId="77777777" w:rsidR="00276B90" w:rsidRDefault="00276B90" w:rsidP="001B63F9">
      <w:pPr>
        <w:pStyle w:val="ListParagraph"/>
        <w:numPr>
          <w:ilvl w:val="0"/>
          <w:numId w:val="364"/>
        </w:numPr>
        <w:jc w:val="both"/>
      </w:pPr>
      <w:r w:rsidRPr="00276B90">
        <w:rPr>
          <w:rStyle w:val="Strong"/>
          <w:rFonts w:eastAsiaTheme="majorEastAsia"/>
        </w:rPr>
        <w:t>Operational Efficiency</w:t>
      </w:r>
      <w:r>
        <w:t>: Implementing security measures without disrupting operations requires a balanced approach and specialized expertise.</w:t>
      </w:r>
    </w:p>
    <w:p w14:paraId="3321B842" w14:textId="77777777" w:rsidR="001B63F9" w:rsidRDefault="001B63F9" w:rsidP="001B63F9">
      <w:pPr>
        <w:jc w:val="both"/>
      </w:pPr>
    </w:p>
    <w:p w14:paraId="3A62611F" w14:textId="48170F2E" w:rsidR="00276B90" w:rsidRPr="001B63F9" w:rsidRDefault="001B63F9" w:rsidP="001B63F9">
      <w:pPr>
        <w:pStyle w:val="Heading3"/>
        <w:jc w:val="both"/>
        <w:rPr>
          <w:b w:val="0"/>
          <w:bCs w:val="0"/>
        </w:rPr>
      </w:pPr>
      <w:r w:rsidRPr="001B63F9">
        <w:rPr>
          <w:rStyle w:val="Strong"/>
          <w:b/>
          <w:bCs/>
        </w:rPr>
        <w:t>Our Approach</w:t>
      </w:r>
    </w:p>
    <w:p w14:paraId="6B34BAD3" w14:textId="77777777" w:rsidR="00276B90" w:rsidRDefault="00276B90" w:rsidP="001B63F9">
      <w:pPr>
        <w:pStyle w:val="ListParagraph"/>
        <w:numPr>
          <w:ilvl w:val="0"/>
          <w:numId w:val="365"/>
        </w:numPr>
        <w:jc w:val="both"/>
      </w:pPr>
      <w:r w:rsidRPr="00276B90">
        <w:rPr>
          <w:rStyle w:val="Strong"/>
          <w:rFonts w:eastAsiaTheme="majorEastAsia"/>
        </w:rPr>
        <w:t>Gap Analysis</w:t>
      </w:r>
      <w:r>
        <w:t>: Identify and address security gaps in your environment through comprehensive assessments and remediation plans, ensuring robust protection.</w:t>
      </w:r>
    </w:p>
    <w:p w14:paraId="60F02550" w14:textId="3303C88F" w:rsidR="00276B90" w:rsidRDefault="00276B90" w:rsidP="001B63F9">
      <w:pPr>
        <w:pStyle w:val="ListParagraph"/>
        <w:numPr>
          <w:ilvl w:val="0"/>
          <w:numId w:val="365"/>
        </w:numPr>
        <w:jc w:val="both"/>
      </w:pPr>
      <w:r w:rsidRPr="00276B90">
        <w:rPr>
          <w:rStyle w:val="Strong"/>
          <w:rFonts w:eastAsiaTheme="majorEastAsia"/>
        </w:rPr>
        <w:t>Continuous Monitoring</w:t>
      </w:r>
      <w:r>
        <w:t xml:space="preserve">: Ensure ongoing security and compliance with continuous monitoring and regular assessments, keeping your security posture strong and </w:t>
      </w:r>
      <w:r w:rsidR="001B63F9">
        <w:t>up to date</w:t>
      </w:r>
      <w:r>
        <w:t>.</w:t>
      </w:r>
    </w:p>
    <w:p w14:paraId="77D46738" w14:textId="77777777" w:rsidR="00276B90" w:rsidRDefault="00276B90" w:rsidP="001B63F9">
      <w:pPr>
        <w:pStyle w:val="ListParagraph"/>
        <w:numPr>
          <w:ilvl w:val="0"/>
          <w:numId w:val="365"/>
        </w:numPr>
        <w:jc w:val="both"/>
      </w:pPr>
      <w:r w:rsidRPr="00276B90">
        <w:rPr>
          <w:rStyle w:val="Strong"/>
          <w:rFonts w:eastAsiaTheme="majorEastAsia"/>
        </w:rPr>
        <w:t>Balanced Security</w:t>
      </w:r>
      <w:r>
        <w:t>: Provide solutions that enhance security without affecting operations, ensuring a seamless integration of security measures into your business processes.</w:t>
      </w:r>
    </w:p>
    <w:p w14:paraId="2A88C489" w14:textId="2205374B" w:rsidR="00276B90" w:rsidRDefault="00276B90" w:rsidP="001B63F9">
      <w:pPr>
        <w:jc w:val="both"/>
      </w:pPr>
    </w:p>
    <w:p w14:paraId="432712A8" w14:textId="77777777" w:rsidR="001B63F9" w:rsidRDefault="001B63F9">
      <w:pPr>
        <w:spacing w:before="0" w:beforeAutospacing="0" w:after="160" w:afterAutospacing="0" w:line="259" w:lineRule="auto"/>
        <w:rPr>
          <w:rFonts w:asciiTheme="majorHAnsi" w:eastAsiaTheme="majorEastAsia" w:hAnsiTheme="majorHAnsi" w:cstheme="majorBidi"/>
          <w:b/>
          <w:bCs/>
          <w:sz w:val="40"/>
          <w:szCs w:val="40"/>
        </w:rPr>
      </w:pPr>
      <w:r>
        <w:br w:type="page"/>
      </w:r>
    </w:p>
    <w:p w14:paraId="5BE8728A" w14:textId="5A171901" w:rsidR="00276B90" w:rsidRDefault="00276B90" w:rsidP="001B63F9">
      <w:pPr>
        <w:pStyle w:val="Heading1"/>
        <w:jc w:val="both"/>
      </w:pPr>
      <w:r>
        <w:lastRenderedPageBreak/>
        <w:t xml:space="preserve">Why Choose </w:t>
      </w:r>
      <w:proofErr w:type="spellStart"/>
      <w:r>
        <w:t>Illumia</w:t>
      </w:r>
      <w:proofErr w:type="spellEnd"/>
      <w:r>
        <w:t xml:space="preserve"> Solutions?</w:t>
      </w:r>
    </w:p>
    <w:p w14:paraId="56FE4981" w14:textId="77777777" w:rsidR="001B63F9" w:rsidRDefault="001B63F9" w:rsidP="001B63F9">
      <w:pPr>
        <w:pStyle w:val="NormalWeb"/>
        <w:jc w:val="both"/>
        <w:rPr>
          <w:rStyle w:val="Strong"/>
          <w:rFonts w:eastAsiaTheme="majorEastAsia"/>
        </w:rPr>
      </w:pPr>
    </w:p>
    <w:p w14:paraId="38B81836" w14:textId="77777777" w:rsidR="001B63F9" w:rsidRDefault="00276B90" w:rsidP="001B63F9">
      <w:pPr>
        <w:pStyle w:val="NormalWeb"/>
        <w:jc w:val="both"/>
        <w:rPr>
          <w:rStyle w:val="Strong"/>
          <w:rFonts w:eastAsiaTheme="majorEastAsia"/>
        </w:rPr>
      </w:pPr>
      <w:r>
        <w:rPr>
          <w:rStyle w:val="Strong"/>
          <w:rFonts w:eastAsiaTheme="majorEastAsia"/>
        </w:rPr>
        <w:t>Expertise</w:t>
      </w:r>
    </w:p>
    <w:p w14:paraId="66CA2F26" w14:textId="153B8BF7" w:rsidR="001B63F9" w:rsidRDefault="00276B90" w:rsidP="001B63F9">
      <w:pPr>
        <w:pStyle w:val="NormalWeb"/>
        <w:jc w:val="both"/>
      </w:pPr>
      <w:r>
        <w:t>Our team consists of highly skilled professionals with certifications such as CISA, CISSP, CEH, and CCIE. We have extensive experience in implementing advanced cybersecurity solutions across various industries.</w:t>
      </w:r>
    </w:p>
    <w:p w14:paraId="401ECEF7" w14:textId="77777777" w:rsidR="001B63F9" w:rsidRDefault="00276B90" w:rsidP="001B63F9">
      <w:pPr>
        <w:pStyle w:val="NormalWeb"/>
        <w:jc w:val="both"/>
        <w:rPr>
          <w:rStyle w:val="Strong"/>
          <w:rFonts w:eastAsiaTheme="majorEastAsia"/>
        </w:rPr>
      </w:pPr>
      <w:r>
        <w:rPr>
          <w:rStyle w:val="Strong"/>
          <w:rFonts w:eastAsiaTheme="majorEastAsia"/>
        </w:rPr>
        <w:t>Global Presence</w:t>
      </w:r>
    </w:p>
    <w:p w14:paraId="59994BEF" w14:textId="36E54958" w:rsidR="001B63F9" w:rsidRDefault="00276B90" w:rsidP="001B63F9">
      <w:pPr>
        <w:pStyle w:val="NormalWeb"/>
        <w:jc w:val="both"/>
      </w:pPr>
      <w:r>
        <w:t>With a global team operating across multiple time zones, we ensure that your cybersecurity needs are met promptly and effectively, regardless of your location.</w:t>
      </w:r>
    </w:p>
    <w:p w14:paraId="265AFCE0" w14:textId="77777777" w:rsidR="001B63F9" w:rsidRDefault="00276B90" w:rsidP="001B63F9">
      <w:pPr>
        <w:pStyle w:val="NormalWeb"/>
        <w:jc w:val="both"/>
        <w:rPr>
          <w:rStyle w:val="Strong"/>
          <w:rFonts w:eastAsiaTheme="majorEastAsia"/>
        </w:rPr>
      </w:pPr>
      <w:r>
        <w:rPr>
          <w:rStyle w:val="Strong"/>
          <w:rFonts w:eastAsiaTheme="majorEastAsia"/>
        </w:rPr>
        <w:t>Comprehensive Solutions</w:t>
      </w:r>
    </w:p>
    <w:p w14:paraId="0145B190" w14:textId="1267E5BD" w:rsidR="001B63F9" w:rsidRDefault="00276B90" w:rsidP="001B63F9">
      <w:pPr>
        <w:pStyle w:val="NormalWeb"/>
        <w:jc w:val="both"/>
      </w:pPr>
      <w:r>
        <w:t>We offer a full stack of security solutions, from IT risk management to infrastructure security, ensuring that all aspects of your digital environment are protected.</w:t>
      </w:r>
    </w:p>
    <w:p w14:paraId="396F4CFF" w14:textId="77777777" w:rsidR="001B63F9" w:rsidRDefault="00276B90" w:rsidP="001B63F9">
      <w:pPr>
        <w:pStyle w:val="NormalWeb"/>
        <w:jc w:val="both"/>
        <w:rPr>
          <w:rStyle w:val="Strong"/>
          <w:rFonts w:eastAsiaTheme="majorEastAsia"/>
        </w:rPr>
      </w:pPr>
      <w:r>
        <w:rPr>
          <w:rStyle w:val="Strong"/>
          <w:rFonts w:eastAsiaTheme="majorEastAsia"/>
        </w:rPr>
        <w:t>Partnerships</w:t>
      </w:r>
    </w:p>
    <w:p w14:paraId="48687A2F" w14:textId="60575BC1" w:rsidR="001B63F9" w:rsidRDefault="00276B90" w:rsidP="001B63F9">
      <w:pPr>
        <w:pStyle w:val="NormalWeb"/>
        <w:jc w:val="both"/>
      </w:pPr>
      <w:r>
        <w:t>Our strong partnerships with global auditor companies and certified professionals enable us to deliver top-notch services and achieve compliance quickly and efficiently.</w:t>
      </w:r>
    </w:p>
    <w:p w14:paraId="52755AF8" w14:textId="77777777" w:rsidR="001B63F9" w:rsidRDefault="00276B90" w:rsidP="001B63F9">
      <w:pPr>
        <w:pStyle w:val="NormalWeb"/>
        <w:jc w:val="both"/>
        <w:rPr>
          <w:rStyle w:val="Strong"/>
          <w:rFonts w:eastAsiaTheme="majorEastAsia"/>
        </w:rPr>
      </w:pPr>
      <w:r>
        <w:rPr>
          <w:rStyle w:val="Strong"/>
          <w:rFonts w:eastAsiaTheme="majorEastAsia"/>
        </w:rPr>
        <w:t>Customer-Centric Approach</w:t>
      </w:r>
    </w:p>
    <w:p w14:paraId="08457A1E" w14:textId="6CADBDCD" w:rsidR="001B63F9" w:rsidRDefault="00276B90" w:rsidP="001B63F9">
      <w:pPr>
        <w:pStyle w:val="NormalWeb"/>
        <w:jc w:val="both"/>
      </w:pPr>
      <w:r>
        <w:t>We tailor our solutions to meet the specific needs of your business, ensuring maximum protection and operational efficiency.</w:t>
      </w:r>
    </w:p>
    <w:p w14:paraId="70948410" w14:textId="77777777" w:rsidR="001B63F9" w:rsidRDefault="00276B90" w:rsidP="001B63F9">
      <w:pPr>
        <w:pStyle w:val="NormalWeb"/>
        <w:jc w:val="both"/>
        <w:rPr>
          <w:rStyle w:val="Strong"/>
          <w:rFonts w:eastAsiaTheme="majorEastAsia"/>
        </w:rPr>
      </w:pPr>
      <w:r>
        <w:rPr>
          <w:rStyle w:val="Strong"/>
          <w:rFonts w:eastAsiaTheme="majorEastAsia"/>
        </w:rPr>
        <w:t>Continuous Support</w:t>
      </w:r>
    </w:p>
    <w:p w14:paraId="17D1FE52" w14:textId="13C7A265" w:rsidR="001B63F9" w:rsidRDefault="00276B90" w:rsidP="001B63F9">
      <w:pPr>
        <w:pStyle w:val="NormalWeb"/>
        <w:jc w:val="both"/>
      </w:pPr>
      <w:r>
        <w:t>Our dedicated support team provides ongoing maintenance and assistance to ensure your systems operate smoothly and securely.</w:t>
      </w:r>
    </w:p>
    <w:p w14:paraId="05043AD8" w14:textId="77777777" w:rsidR="001B63F9" w:rsidRDefault="00276B90" w:rsidP="001B63F9">
      <w:pPr>
        <w:pStyle w:val="NormalWeb"/>
        <w:jc w:val="both"/>
        <w:rPr>
          <w:rStyle w:val="Strong"/>
          <w:rFonts w:eastAsiaTheme="majorEastAsia"/>
        </w:rPr>
      </w:pPr>
      <w:r>
        <w:rPr>
          <w:rStyle w:val="Strong"/>
          <w:rFonts w:eastAsiaTheme="majorEastAsia"/>
        </w:rPr>
        <w:t>Innovation</w:t>
      </w:r>
    </w:p>
    <w:p w14:paraId="42284E8F" w14:textId="0E52199C" w:rsidR="00276B90" w:rsidRDefault="00276B90" w:rsidP="001B63F9">
      <w:pPr>
        <w:pStyle w:val="NormalWeb"/>
        <w:jc w:val="both"/>
      </w:pPr>
      <w:r>
        <w:t>By leveraging the latest technologies, we deliver innovative cybersecurity solutions that keep your business ahead of emerging threats.</w:t>
      </w:r>
    </w:p>
    <w:p w14:paraId="0C4DEF2D" w14:textId="77777777" w:rsidR="00276B90" w:rsidRDefault="00276B90" w:rsidP="001B63F9">
      <w:pPr>
        <w:pStyle w:val="NormalWeb"/>
        <w:jc w:val="both"/>
      </w:pPr>
    </w:p>
    <w:p w14:paraId="1F5AA50F" w14:textId="7456B280" w:rsidR="00276B90" w:rsidRDefault="00276B90" w:rsidP="001B63F9">
      <w:pPr>
        <w:jc w:val="both"/>
      </w:pPr>
    </w:p>
    <w:p w14:paraId="6378EB19" w14:textId="77777777" w:rsidR="001B63F9" w:rsidRDefault="001B63F9" w:rsidP="001B63F9">
      <w:pPr>
        <w:spacing w:before="0" w:beforeAutospacing="0" w:after="160" w:afterAutospacing="0" w:line="259" w:lineRule="auto"/>
        <w:jc w:val="both"/>
        <w:rPr>
          <w:rFonts w:asciiTheme="majorHAnsi" w:eastAsiaTheme="majorEastAsia" w:hAnsiTheme="majorHAnsi" w:cstheme="majorBidi"/>
          <w:b/>
          <w:bCs/>
        </w:rPr>
      </w:pPr>
      <w:r>
        <w:br w:type="page"/>
      </w:r>
    </w:p>
    <w:p w14:paraId="737AF382" w14:textId="3D0AD422" w:rsidR="00276B90" w:rsidRDefault="00276B90" w:rsidP="001B63F9">
      <w:pPr>
        <w:pStyle w:val="Heading1"/>
        <w:jc w:val="both"/>
      </w:pPr>
      <w:r>
        <w:lastRenderedPageBreak/>
        <w:t>FAQs</w:t>
      </w:r>
    </w:p>
    <w:p w14:paraId="0BCC5832" w14:textId="77777777" w:rsidR="001B63F9" w:rsidRPr="001B63F9" w:rsidRDefault="001B63F9" w:rsidP="001B63F9">
      <w:pPr>
        <w:jc w:val="both"/>
      </w:pPr>
    </w:p>
    <w:p w14:paraId="3BDFE354" w14:textId="77777777" w:rsidR="001B63F9" w:rsidRDefault="00276B90" w:rsidP="001B63F9">
      <w:pPr>
        <w:pStyle w:val="NormalWeb"/>
        <w:jc w:val="both"/>
        <w:rPr>
          <w:rStyle w:val="Strong"/>
          <w:rFonts w:eastAsiaTheme="majorEastAsia"/>
        </w:rPr>
      </w:pPr>
      <w:r>
        <w:rPr>
          <w:rStyle w:val="Strong"/>
          <w:rFonts w:eastAsiaTheme="majorEastAsia"/>
        </w:rPr>
        <w:t>What is the importance of a comprehensive IT risk and security strategy?</w:t>
      </w:r>
    </w:p>
    <w:p w14:paraId="4EDCB1DF" w14:textId="1720D513" w:rsidR="00276B90" w:rsidRDefault="00276B90" w:rsidP="001B63F9">
      <w:pPr>
        <w:pStyle w:val="NormalWeb"/>
        <w:jc w:val="both"/>
      </w:pPr>
      <w:r>
        <w:t>A comprehensive IT risk and security strategy helps identify, assess, and mitigate potential security threats, ensuring the protection of your digital assets and the continuity of your business operations.</w:t>
      </w:r>
    </w:p>
    <w:p w14:paraId="12407501" w14:textId="77777777" w:rsidR="001B63F9" w:rsidRDefault="001B63F9" w:rsidP="001B63F9"/>
    <w:p w14:paraId="1A9D866C" w14:textId="77777777" w:rsidR="001B63F9" w:rsidRDefault="00276B90" w:rsidP="001B63F9">
      <w:pPr>
        <w:pStyle w:val="NormalWeb"/>
        <w:jc w:val="both"/>
        <w:rPr>
          <w:rStyle w:val="Strong"/>
          <w:rFonts w:eastAsiaTheme="majorEastAsia"/>
        </w:rPr>
      </w:pPr>
      <w:r>
        <w:rPr>
          <w:rStyle w:val="Strong"/>
          <w:rFonts w:eastAsiaTheme="majorEastAsia"/>
        </w:rPr>
        <w:t xml:space="preserve">How does </w:t>
      </w:r>
      <w:proofErr w:type="spellStart"/>
      <w:r>
        <w:rPr>
          <w:rStyle w:val="Strong"/>
          <w:rFonts w:eastAsiaTheme="majorEastAsia"/>
        </w:rPr>
        <w:t>Illumia</w:t>
      </w:r>
      <w:proofErr w:type="spellEnd"/>
      <w:r>
        <w:rPr>
          <w:rStyle w:val="Strong"/>
          <w:rFonts w:eastAsiaTheme="majorEastAsia"/>
        </w:rPr>
        <w:t xml:space="preserve"> Solutions ensure application security?</w:t>
      </w:r>
    </w:p>
    <w:p w14:paraId="03A0845E" w14:textId="283A9EB9" w:rsidR="00276B90" w:rsidRDefault="00276B90" w:rsidP="001B63F9">
      <w:pPr>
        <w:pStyle w:val="NormalWeb"/>
        <w:jc w:val="both"/>
      </w:pPr>
      <w:r>
        <w:t xml:space="preserve">We conduct thorough application assessments, threat </w:t>
      </w:r>
      <w:proofErr w:type="spellStart"/>
      <w:r>
        <w:t>modeling</w:t>
      </w:r>
      <w:proofErr w:type="spellEnd"/>
      <w:r>
        <w:t>, and secure software development lifecycle assessments to identify vulnerabilities and implement strategic improvements, ensuring your applications remain secure.</w:t>
      </w:r>
    </w:p>
    <w:p w14:paraId="6C9F749F" w14:textId="77777777" w:rsidR="001B63F9" w:rsidRDefault="001B63F9" w:rsidP="001B63F9"/>
    <w:p w14:paraId="1B45D8F7" w14:textId="77777777" w:rsidR="001B63F9" w:rsidRDefault="00276B90" w:rsidP="001B63F9">
      <w:pPr>
        <w:pStyle w:val="NormalWeb"/>
        <w:jc w:val="both"/>
        <w:rPr>
          <w:rStyle w:val="Strong"/>
          <w:rFonts w:eastAsiaTheme="majorEastAsia"/>
        </w:rPr>
      </w:pPr>
      <w:r>
        <w:rPr>
          <w:rStyle w:val="Strong"/>
          <w:rFonts w:eastAsiaTheme="majorEastAsia"/>
        </w:rPr>
        <w:t>What services are included in mobile security?</w:t>
      </w:r>
    </w:p>
    <w:p w14:paraId="4002C125" w14:textId="61A1405D" w:rsidR="00276B90" w:rsidRDefault="00276B90" w:rsidP="001B63F9">
      <w:pPr>
        <w:pStyle w:val="NormalWeb"/>
        <w:jc w:val="both"/>
      </w:pPr>
      <w:r>
        <w:t>Our mobile security services include mobile application assessment, BYOD strategy and policy development, mobile security framework maturity assessment, and mobile device forensics, ensuring the protection of your mobile infrastructure.</w:t>
      </w:r>
    </w:p>
    <w:p w14:paraId="0C4E6E80" w14:textId="77777777" w:rsidR="001B63F9" w:rsidRDefault="001B63F9" w:rsidP="001B63F9"/>
    <w:p w14:paraId="63C47772" w14:textId="77777777" w:rsidR="001B63F9" w:rsidRDefault="00276B90" w:rsidP="001B63F9">
      <w:pPr>
        <w:pStyle w:val="NormalWeb"/>
        <w:jc w:val="both"/>
        <w:rPr>
          <w:rStyle w:val="Strong"/>
          <w:rFonts w:eastAsiaTheme="majorEastAsia"/>
        </w:rPr>
      </w:pPr>
      <w:r>
        <w:rPr>
          <w:rStyle w:val="Strong"/>
          <w:rFonts w:eastAsiaTheme="majorEastAsia"/>
        </w:rPr>
        <w:t xml:space="preserve">How does </w:t>
      </w:r>
      <w:proofErr w:type="spellStart"/>
      <w:r>
        <w:rPr>
          <w:rStyle w:val="Strong"/>
          <w:rFonts w:eastAsiaTheme="majorEastAsia"/>
        </w:rPr>
        <w:t>Illumia</w:t>
      </w:r>
      <w:proofErr w:type="spellEnd"/>
      <w:r>
        <w:rPr>
          <w:rStyle w:val="Strong"/>
          <w:rFonts w:eastAsiaTheme="majorEastAsia"/>
        </w:rPr>
        <w:t xml:space="preserve"> Solutions enhance cloud security?</w:t>
      </w:r>
    </w:p>
    <w:p w14:paraId="44B88EB8" w14:textId="03274E13" w:rsidR="00276B90" w:rsidRDefault="00276B90" w:rsidP="001B63F9">
      <w:pPr>
        <w:pStyle w:val="NormalWeb"/>
        <w:jc w:val="both"/>
      </w:pPr>
      <w:r>
        <w:t>We provide rapid secure cloud application deployment, cloud application assessment, cloud data compliance, and secure cloud migration services to enhance the security of your cloud environments.</w:t>
      </w:r>
    </w:p>
    <w:p w14:paraId="2517FF2D" w14:textId="77777777" w:rsidR="001B63F9" w:rsidRDefault="001B63F9" w:rsidP="001B63F9"/>
    <w:p w14:paraId="7031E6F1" w14:textId="77777777" w:rsidR="001B63F9" w:rsidRDefault="00276B90" w:rsidP="001B63F9">
      <w:pPr>
        <w:pStyle w:val="NormalWeb"/>
        <w:jc w:val="both"/>
        <w:rPr>
          <w:rStyle w:val="Strong"/>
          <w:rFonts w:eastAsiaTheme="majorEastAsia"/>
        </w:rPr>
      </w:pPr>
      <w:r>
        <w:rPr>
          <w:rStyle w:val="Strong"/>
          <w:rFonts w:eastAsiaTheme="majorEastAsia"/>
        </w:rPr>
        <w:t>Why is compliance with industry standards important?</w:t>
      </w:r>
    </w:p>
    <w:p w14:paraId="5E383D58" w14:textId="4575AB3B" w:rsidR="0062686F" w:rsidRPr="005845EA" w:rsidRDefault="00276B90" w:rsidP="001B63F9">
      <w:pPr>
        <w:pStyle w:val="NormalWeb"/>
        <w:jc w:val="both"/>
      </w:pPr>
      <w:r>
        <w:t>Compliance with industry standards such as PCI-DSS, ISO 27001/27002, HIPAA, and GDPR ensures that your business meets legal requirements, minimizes risks, and maintains the trust of your customers and partners.</w:t>
      </w:r>
    </w:p>
    <w:sectPr w:rsidR="0062686F" w:rsidRPr="00584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3AAB"/>
    <w:multiLevelType w:val="multilevel"/>
    <w:tmpl w:val="C5D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7C8"/>
    <w:multiLevelType w:val="multilevel"/>
    <w:tmpl w:val="E1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15E"/>
    <w:multiLevelType w:val="multilevel"/>
    <w:tmpl w:val="F78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41FC5"/>
    <w:multiLevelType w:val="multilevel"/>
    <w:tmpl w:val="E9A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B4927"/>
    <w:multiLevelType w:val="multilevel"/>
    <w:tmpl w:val="2C8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61347"/>
    <w:multiLevelType w:val="multilevel"/>
    <w:tmpl w:val="59E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654C1"/>
    <w:multiLevelType w:val="multilevel"/>
    <w:tmpl w:val="5FA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42156"/>
    <w:multiLevelType w:val="multilevel"/>
    <w:tmpl w:val="305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23C60"/>
    <w:multiLevelType w:val="multilevel"/>
    <w:tmpl w:val="EF4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401CD"/>
    <w:multiLevelType w:val="multilevel"/>
    <w:tmpl w:val="6B2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57B5A"/>
    <w:multiLevelType w:val="multilevel"/>
    <w:tmpl w:val="227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E49A0"/>
    <w:multiLevelType w:val="multilevel"/>
    <w:tmpl w:val="AC2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5019D"/>
    <w:multiLevelType w:val="multilevel"/>
    <w:tmpl w:val="2E0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11775"/>
    <w:multiLevelType w:val="multilevel"/>
    <w:tmpl w:val="2F7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7602C"/>
    <w:multiLevelType w:val="multilevel"/>
    <w:tmpl w:val="77B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040FF"/>
    <w:multiLevelType w:val="multilevel"/>
    <w:tmpl w:val="637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55A2C"/>
    <w:multiLevelType w:val="multilevel"/>
    <w:tmpl w:val="16C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484C"/>
    <w:multiLevelType w:val="multilevel"/>
    <w:tmpl w:val="8A5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E2AC6"/>
    <w:multiLevelType w:val="multilevel"/>
    <w:tmpl w:val="646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30A16"/>
    <w:multiLevelType w:val="multilevel"/>
    <w:tmpl w:val="50DC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23111"/>
    <w:multiLevelType w:val="multilevel"/>
    <w:tmpl w:val="3D1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4540A"/>
    <w:multiLevelType w:val="multilevel"/>
    <w:tmpl w:val="B1A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946130"/>
    <w:multiLevelType w:val="multilevel"/>
    <w:tmpl w:val="633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855C0"/>
    <w:multiLevelType w:val="multilevel"/>
    <w:tmpl w:val="CB6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363820"/>
    <w:multiLevelType w:val="multilevel"/>
    <w:tmpl w:val="CDF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E30AB"/>
    <w:multiLevelType w:val="multilevel"/>
    <w:tmpl w:val="89B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C5989"/>
    <w:multiLevelType w:val="multilevel"/>
    <w:tmpl w:val="5D0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144BA"/>
    <w:multiLevelType w:val="multilevel"/>
    <w:tmpl w:val="BA1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A679C3"/>
    <w:multiLevelType w:val="multilevel"/>
    <w:tmpl w:val="DDD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204927"/>
    <w:multiLevelType w:val="multilevel"/>
    <w:tmpl w:val="2CF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EC5D89"/>
    <w:multiLevelType w:val="multilevel"/>
    <w:tmpl w:val="3B3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2900EA"/>
    <w:multiLevelType w:val="multilevel"/>
    <w:tmpl w:val="8AB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C1F88"/>
    <w:multiLevelType w:val="multilevel"/>
    <w:tmpl w:val="A60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B493D"/>
    <w:multiLevelType w:val="multilevel"/>
    <w:tmpl w:val="DF4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9757C"/>
    <w:multiLevelType w:val="multilevel"/>
    <w:tmpl w:val="EB90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224F15"/>
    <w:multiLevelType w:val="multilevel"/>
    <w:tmpl w:val="538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194F06"/>
    <w:multiLevelType w:val="multilevel"/>
    <w:tmpl w:val="A42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177099"/>
    <w:multiLevelType w:val="multilevel"/>
    <w:tmpl w:val="B9C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E2F0C"/>
    <w:multiLevelType w:val="multilevel"/>
    <w:tmpl w:val="2BB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3587D"/>
    <w:multiLevelType w:val="multilevel"/>
    <w:tmpl w:val="E6A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E0E9A"/>
    <w:multiLevelType w:val="multilevel"/>
    <w:tmpl w:val="C40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B317AE"/>
    <w:multiLevelType w:val="multilevel"/>
    <w:tmpl w:val="494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B6093B"/>
    <w:multiLevelType w:val="multilevel"/>
    <w:tmpl w:val="8D2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E2D82"/>
    <w:multiLevelType w:val="multilevel"/>
    <w:tmpl w:val="FF8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125198"/>
    <w:multiLevelType w:val="multilevel"/>
    <w:tmpl w:val="118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421844"/>
    <w:multiLevelType w:val="multilevel"/>
    <w:tmpl w:val="3B0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526EA8"/>
    <w:multiLevelType w:val="multilevel"/>
    <w:tmpl w:val="D63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7B18AA"/>
    <w:multiLevelType w:val="multilevel"/>
    <w:tmpl w:val="EDC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C944AF"/>
    <w:multiLevelType w:val="multilevel"/>
    <w:tmpl w:val="5FF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B4B62"/>
    <w:multiLevelType w:val="multilevel"/>
    <w:tmpl w:val="615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047671"/>
    <w:multiLevelType w:val="multilevel"/>
    <w:tmpl w:val="45C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A56FC"/>
    <w:multiLevelType w:val="multilevel"/>
    <w:tmpl w:val="7DE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296167"/>
    <w:multiLevelType w:val="multilevel"/>
    <w:tmpl w:val="E56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3C2F0C"/>
    <w:multiLevelType w:val="multilevel"/>
    <w:tmpl w:val="37C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8F2E19"/>
    <w:multiLevelType w:val="multilevel"/>
    <w:tmpl w:val="41A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3D3B29"/>
    <w:multiLevelType w:val="multilevel"/>
    <w:tmpl w:val="9D3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AE3FF1"/>
    <w:multiLevelType w:val="multilevel"/>
    <w:tmpl w:val="6E3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DF16C7"/>
    <w:multiLevelType w:val="multilevel"/>
    <w:tmpl w:val="24D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EC074A"/>
    <w:multiLevelType w:val="multilevel"/>
    <w:tmpl w:val="B0A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EA1748"/>
    <w:multiLevelType w:val="multilevel"/>
    <w:tmpl w:val="BF4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27209B"/>
    <w:multiLevelType w:val="multilevel"/>
    <w:tmpl w:val="1BA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0324C7"/>
    <w:multiLevelType w:val="multilevel"/>
    <w:tmpl w:val="5AA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526B98"/>
    <w:multiLevelType w:val="multilevel"/>
    <w:tmpl w:val="CF5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A02FD3"/>
    <w:multiLevelType w:val="multilevel"/>
    <w:tmpl w:val="F60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AC6EE0"/>
    <w:multiLevelType w:val="multilevel"/>
    <w:tmpl w:val="BD0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D6346A"/>
    <w:multiLevelType w:val="multilevel"/>
    <w:tmpl w:val="F59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F26735"/>
    <w:multiLevelType w:val="multilevel"/>
    <w:tmpl w:val="4CB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083DD5"/>
    <w:multiLevelType w:val="multilevel"/>
    <w:tmpl w:val="9DD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333D01"/>
    <w:multiLevelType w:val="multilevel"/>
    <w:tmpl w:val="3B2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361F65"/>
    <w:multiLevelType w:val="multilevel"/>
    <w:tmpl w:val="585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E5694E"/>
    <w:multiLevelType w:val="multilevel"/>
    <w:tmpl w:val="27A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4137D1"/>
    <w:multiLevelType w:val="multilevel"/>
    <w:tmpl w:val="3D8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6A5EC8"/>
    <w:multiLevelType w:val="multilevel"/>
    <w:tmpl w:val="C20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9307CE"/>
    <w:multiLevelType w:val="multilevel"/>
    <w:tmpl w:val="225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B31161"/>
    <w:multiLevelType w:val="multilevel"/>
    <w:tmpl w:val="EF2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DB1D35"/>
    <w:multiLevelType w:val="multilevel"/>
    <w:tmpl w:val="64C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0A308D"/>
    <w:multiLevelType w:val="multilevel"/>
    <w:tmpl w:val="B0D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404F98"/>
    <w:multiLevelType w:val="multilevel"/>
    <w:tmpl w:val="743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821EC2"/>
    <w:multiLevelType w:val="multilevel"/>
    <w:tmpl w:val="7C5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92181F"/>
    <w:multiLevelType w:val="multilevel"/>
    <w:tmpl w:val="29F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8E4655"/>
    <w:multiLevelType w:val="multilevel"/>
    <w:tmpl w:val="F94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5F26D5"/>
    <w:multiLevelType w:val="multilevel"/>
    <w:tmpl w:val="FAB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6741AA"/>
    <w:multiLevelType w:val="multilevel"/>
    <w:tmpl w:val="9CF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126AA5"/>
    <w:multiLevelType w:val="multilevel"/>
    <w:tmpl w:val="15F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435CBC"/>
    <w:multiLevelType w:val="multilevel"/>
    <w:tmpl w:val="B17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473F29"/>
    <w:multiLevelType w:val="multilevel"/>
    <w:tmpl w:val="9CA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C77A31"/>
    <w:multiLevelType w:val="multilevel"/>
    <w:tmpl w:val="F21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D2162C"/>
    <w:multiLevelType w:val="multilevel"/>
    <w:tmpl w:val="751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DB74AC"/>
    <w:multiLevelType w:val="multilevel"/>
    <w:tmpl w:val="6F6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21748A"/>
    <w:multiLevelType w:val="multilevel"/>
    <w:tmpl w:val="353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652E0C"/>
    <w:multiLevelType w:val="multilevel"/>
    <w:tmpl w:val="79E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885DC2"/>
    <w:multiLevelType w:val="multilevel"/>
    <w:tmpl w:val="39F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DC49BA"/>
    <w:multiLevelType w:val="multilevel"/>
    <w:tmpl w:val="3BA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207773"/>
    <w:multiLevelType w:val="multilevel"/>
    <w:tmpl w:val="7632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5A2614"/>
    <w:multiLevelType w:val="multilevel"/>
    <w:tmpl w:val="129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9A5C46"/>
    <w:multiLevelType w:val="multilevel"/>
    <w:tmpl w:val="4C9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D63519"/>
    <w:multiLevelType w:val="multilevel"/>
    <w:tmpl w:val="66E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1411C4"/>
    <w:multiLevelType w:val="multilevel"/>
    <w:tmpl w:val="7FF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42759E"/>
    <w:multiLevelType w:val="multilevel"/>
    <w:tmpl w:val="E9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326F9A"/>
    <w:multiLevelType w:val="multilevel"/>
    <w:tmpl w:val="4B5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356AA2"/>
    <w:multiLevelType w:val="multilevel"/>
    <w:tmpl w:val="2B7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C32467"/>
    <w:multiLevelType w:val="multilevel"/>
    <w:tmpl w:val="6DE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EB1D99"/>
    <w:multiLevelType w:val="multilevel"/>
    <w:tmpl w:val="7ED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3A48A2"/>
    <w:multiLevelType w:val="multilevel"/>
    <w:tmpl w:val="6F9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4924FF"/>
    <w:multiLevelType w:val="multilevel"/>
    <w:tmpl w:val="27E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E31D5E"/>
    <w:multiLevelType w:val="multilevel"/>
    <w:tmpl w:val="AC0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3E4F23"/>
    <w:multiLevelType w:val="multilevel"/>
    <w:tmpl w:val="499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A67815"/>
    <w:multiLevelType w:val="multilevel"/>
    <w:tmpl w:val="03C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53042"/>
    <w:multiLevelType w:val="multilevel"/>
    <w:tmpl w:val="405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05128B"/>
    <w:multiLevelType w:val="multilevel"/>
    <w:tmpl w:val="2C9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0E6D35"/>
    <w:multiLevelType w:val="multilevel"/>
    <w:tmpl w:val="CB5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74227"/>
    <w:multiLevelType w:val="multilevel"/>
    <w:tmpl w:val="271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CC72CC"/>
    <w:multiLevelType w:val="multilevel"/>
    <w:tmpl w:val="9BB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1578EA"/>
    <w:multiLevelType w:val="multilevel"/>
    <w:tmpl w:val="146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4943B4"/>
    <w:multiLevelType w:val="multilevel"/>
    <w:tmpl w:val="4BC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CC5062"/>
    <w:multiLevelType w:val="multilevel"/>
    <w:tmpl w:val="309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D828BB"/>
    <w:multiLevelType w:val="multilevel"/>
    <w:tmpl w:val="A3F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362EDD"/>
    <w:multiLevelType w:val="multilevel"/>
    <w:tmpl w:val="37D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8508E0"/>
    <w:multiLevelType w:val="multilevel"/>
    <w:tmpl w:val="30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8518C5"/>
    <w:multiLevelType w:val="multilevel"/>
    <w:tmpl w:val="EC5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9F62CB"/>
    <w:multiLevelType w:val="multilevel"/>
    <w:tmpl w:val="BF6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ED1D4D"/>
    <w:multiLevelType w:val="multilevel"/>
    <w:tmpl w:val="83FE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FC4EF4"/>
    <w:multiLevelType w:val="multilevel"/>
    <w:tmpl w:val="44E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175BD9"/>
    <w:multiLevelType w:val="multilevel"/>
    <w:tmpl w:val="BD1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B287B"/>
    <w:multiLevelType w:val="multilevel"/>
    <w:tmpl w:val="7C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E532D4"/>
    <w:multiLevelType w:val="multilevel"/>
    <w:tmpl w:val="3CA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E708BD"/>
    <w:multiLevelType w:val="multilevel"/>
    <w:tmpl w:val="EA8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5F78BD"/>
    <w:multiLevelType w:val="multilevel"/>
    <w:tmpl w:val="9C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6D1581"/>
    <w:multiLevelType w:val="multilevel"/>
    <w:tmpl w:val="454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9A4D31"/>
    <w:multiLevelType w:val="multilevel"/>
    <w:tmpl w:val="1C0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B545B4"/>
    <w:multiLevelType w:val="multilevel"/>
    <w:tmpl w:val="97F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387CB1"/>
    <w:multiLevelType w:val="multilevel"/>
    <w:tmpl w:val="D9B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7D4A4A"/>
    <w:multiLevelType w:val="multilevel"/>
    <w:tmpl w:val="6D1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997A14"/>
    <w:multiLevelType w:val="multilevel"/>
    <w:tmpl w:val="21E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C5263B"/>
    <w:multiLevelType w:val="multilevel"/>
    <w:tmpl w:val="DDD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CD51F9"/>
    <w:multiLevelType w:val="multilevel"/>
    <w:tmpl w:val="0DA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EC6D07"/>
    <w:multiLevelType w:val="multilevel"/>
    <w:tmpl w:val="F8F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1E7BBF"/>
    <w:multiLevelType w:val="multilevel"/>
    <w:tmpl w:val="63A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63353C"/>
    <w:multiLevelType w:val="multilevel"/>
    <w:tmpl w:val="F7E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BE57D1"/>
    <w:multiLevelType w:val="multilevel"/>
    <w:tmpl w:val="8DD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EE7469"/>
    <w:multiLevelType w:val="multilevel"/>
    <w:tmpl w:val="72F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FA34CD"/>
    <w:multiLevelType w:val="multilevel"/>
    <w:tmpl w:val="C75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0F6189"/>
    <w:multiLevelType w:val="multilevel"/>
    <w:tmpl w:val="285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43336B"/>
    <w:multiLevelType w:val="multilevel"/>
    <w:tmpl w:val="B71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845C99"/>
    <w:multiLevelType w:val="multilevel"/>
    <w:tmpl w:val="6B2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214691"/>
    <w:multiLevelType w:val="multilevel"/>
    <w:tmpl w:val="D08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B346C5"/>
    <w:multiLevelType w:val="multilevel"/>
    <w:tmpl w:val="6C3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852DBD"/>
    <w:multiLevelType w:val="multilevel"/>
    <w:tmpl w:val="B21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363D85"/>
    <w:multiLevelType w:val="multilevel"/>
    <w:tmpl w:val="CBF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641751"/>
    <w:multiLevelType w:val="multilevel"/>
    <w:tmpl w:val="5C9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6D6F12"/>
    <w:multiLevelType w:val="multilevel"/>
    <w:tmpl w:val="B62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762511"/>
    <w:multiLevelType w:val="multilevel"/>
    <w:tmpl w:val="532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2A17A7"/>
    <w:multiLevelType w:val="multilevel"/>
    <w:tmpl w:val="380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C43248"/>
    <w:multiLevelType w:val="multilevel"/>
    <w:tmpl w:val="4E6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C7242E"/>
    <w:multiLevelType w:val="multilevel"/>
    <w:tmpl w:val="449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0C1511"/>
    <w:multiLevelType w:val="multilevel"/>
    <w:tmpl w:val="AB8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614C32"/>
    <w:multiLevelType w:val="multilevel"/>
    <w:tmpl w:val="DAF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DF334C"/>
    <w:multiLevelType w:val="multilevel"/>
    <w:tmpl w:val="5AD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57168F"/>
    <w:multiLevelType w:val="multilevel"/>
    <w:tmpl w:val="5F2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7B046C"/>
    <w:multiLevelType w:val="multilevel"/>
    <w:tmpl w:val="BBEC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8A4EF2"/>
    <w:multiLevelType w:val="multilevel"/>
    <w:tmpl w:val="B6F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554175"/>
    <w:multiLevelType w:val="multilevel"/>
    <w:tmpl w:val="BD6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1453C0"/>
    <w:multiLevelType w:val="multilevel"/>
    <w:tmpl w:val="8C6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685DEC"/>
    <w:multiLevelType w:val="multilevel"/>
    <w:tmpl w:val="C5E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784E47"/>
    <w:multiLevelType w:val="multilevel"/>
    <w:tmpl w:val="818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B72B5A"/>
    <w:multiLevelType w:val="multilevel"/>
    <w:tmpl w:val="A00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D0000D"/>
    <w:multiLevelType w:val="multilevel"/>
    <w:tmpl w:val="5AB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E80656"/>
    <w:multiLevelType w:val="multilevel"/>
    <w:tmpl w:val="7AC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2D7CE7"/>
    <w:multiLevelType w:val="multilevel"/>
    <w:tmpl w:val="198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57338B"/>
    <w:multiLevelType w:val="multilevel"/>
    <w:tmpl w:val="231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7828C8"/>
    <w:multiLevelType w:val="multilevel"/>
    <w:tmpl w:val="62D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E03D0A"/>
    <w:multiLevelType w:val="multilevel"/>
    <w:tmpl w:val="F4E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E639D0"/>
    <w:multiLevelType w:val="multilevel"/>
    <w:tmpl w:val="512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1E1A3C"/>
    <w:multiLevelType w:val="multilevel"/>
    <w:tmpl w:val="59C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3B6803"/>
    <w:multiLevelType w:val="multilevel"/>
    <w:tmpl w:val="231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570789"/>
    <w:multiLevelType w:val="multilevel"/>
    <w:tmpl w:val="8CC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68328A"/>
    <w:multiLevelType w:val="multilevel"/>
    <w:tmpl w:val="219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8A3652"/>
    <w:multiLevelType w:val="multilevel"/>
    <w:tmpl w:val="53B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D329A6"/>
    <w:multiLevelType w:val="multilevel"/>
    <w:tmpl w:val="F57A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BF77ED"/>
    <w:multiLevelType w:val="multilevel"/>
    <w:tmpl w:val="32B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C56BA3"/>
    <w:multiLevelType w:val="multilevel"/>
    <w:tmpl w:val="132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CD14C9"/>
    <w:multiLevelType w:val="multilevel"/>
    <w:tmpl w:val="3EC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0C002F"/>
    <w:multiLevelType w:val="multilevel"/>
    <w:tmpl w:val="752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305B1B"/>
    <w:multiLevelType w:val="multilevel"/>
    <w:tmpl w:val="CD4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4626D0"/>
    <w:multiLevelType w:val="multilevel"/>
    <w:tmpl w:val="6C3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6E0C13"/>
    <w:multiLevelType w:val="multilevel"/>
    <w:tmpl w:val="CE5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08191D"/>
    <w:multiLevelType w:val="multilevel"/>
    <w:tmpl w:val="6CB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330967"/>
    <w:multiLevelType w:val="multilevel"/>
    <w:tmpl w:val="D29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C42BCC"/>
    <w:multiLevelType w:val="multilevel"/>
    <w:tmpl w:val="FB5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75CBA"/>
    <w:multiLevelType w:val="multilevel"/>
    <w:tmpl w:val="0C9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FC2043"/>
    <w:multiLevelType w:val="multilevel"/>
    <w:tmpl w:val="D54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A15572"/>
    <w:multiLevelType w:val="multilevel"/>
    <w:tmpl w:val="6B7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BE3B82"/>
    <w:multiLevelType w:val="multilevel"/>
    <w:tmpl w:val="366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C253B0"/>
    <w:multiLevelType w:val="multilevel"/>
    <w:tmpl w:val="8F8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AD1834"/>
    <w:multiLevelType w:val="multilevel"/>
    <w:tmpl w:val="7EB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D0522C"/>
    <w:multiLevelType w:val="multilevel"/>
    <w:tmpl w:val="330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F00F4E"/>
    <w:multiLevelType w:val="multilevel"/>
    <w:tmpl w:val="AD1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0B2C15"/>
    <w:multiLevelType w:val="multilevel"/>
    <w:tmpl w:val="DF6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2172D9"/>
    <w:multiLevelType w:val="multilevel"/>
    <w:tmpl w:val="798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157C06"/>
    <w:multiLevelType w:val="multilevel"/>
    <w:tmpl w:val="ABA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17504D"/>
    <w:multiLevelType w:val="multilevel"/>
    <w:tmpl w:val="B4C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5918C1"/>
    <w:multiLevelType w:val="multilevel"/>
    <w:tmpl w:val="CF8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A76145"/>
    <w:multiLevelType w:val="multilevel"/>
    <w:tmpl w:val="E1C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CC758B"/>
    <w:multiLevelType w:val="multilevel"/>
    <w:tmpl w:val="39D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E762ED"/>
    <w:multiLevelType w:val="multilevel"/>
    <w:tmpl w:val="F17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FF7ADE"/>
    <w:multiLevelType w:val="multilevel"/>
    <w:tmpl w:val="CEE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BA0F75"/>
    <w:multiLevelType w:val="multilevel"/>
    <w:tmpl w:val="793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042490"/>
    <w:multiLevelType w:val="multilevel"/>
    <w:tmpl w:val="A5B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570ACC"/>
    <w:multiLevelType w:val="multilevel"/>
    <w:tmpl w:val="BA6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6703F6"/>
    <w:multiLevelType w:val="multilevel"/>
    <w:tmpl w:val="319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B80FBF"/>
    <w:multiLevelType w:val="multilevel"/>
    <w:tmpl w:val="7B3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CD57B2"/>
    <w:multiLevelType w:val="multilevel"/>
    <w:tmpl w:val="333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D1708D"/>
    <w:multiLevelType w:val="multilevel"/>
    <w:tmpl w:val="1C9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1224D4"/>
    <w:multiLevelType w:val="multilevel"/>
    <w:tmpl w:val="00F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467521"/>
    <w:multiLevelType w:val="multilevel"/>
    <w:tmpl w:val="A24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5E744B"/>
    <w:multiLevelType w:val="multilevel"/>
    <w:tmpl w:val="3EA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1A2843"/>
    <w:multiLevelType w:val="multilevel"/>
    <w:tmpl w:val="9D5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21408A"/>
    <w:multiLevelType w:val="multilevel"/>
    <w:tmpl w:val="548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43553F"/>
    <w:multiLevelType w:val="multilevel"/>
    <w:tmpl w:val="32C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EA557B"/>
    <w:multiLevelType w:val="multilevel"/>
    <w:tmpl w:val="3BB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EA5F5D"/>
    <w:multiLevelType w:val="multilevel"/>
    <w:tmpl w:val="9DE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015148"/>
    <w:multiLevelType w:val="multilevel"/>
    <w:tmpl w:val="EA9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9861B2"/>
    <w:multiLevelType w:val="multilevel"/>
    <w:tmpl w:val="549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9B58B5"/>
    <w:multiLevelType w:val="multilevel"/>
    <w:tmpl w:val="B26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205D6C"/>
    <w:multiLevelType w:val="multilevel"/>
    <w:tmpl w:val="A17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5F3CD5"/>
    <w:multiLevelType w:val="multilevel"/>
    <w:tmpl w:val="F83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897F0F"/>
    <w:multiLevelType w:val="multilevel"/>
    <w:tmpl w:val="6EE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6D2589"/>
    <w:multiLevelType w:val="multilevel"/>
    <w:tmpl w:val="4E0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A928E9"/>
    <w:multiLevelType w:val="multilevel"/>
    <w:tmpl w:val="3BF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B57D88"/>
    <w:multiLevelType w:val="multilevel"/>
    <w:tmpl w:val="422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C60416"/>
    <w:multiLevelType w:val="multilevel"/>
    <w:tmpl w:val="C76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8D6748"/>
    <w:multiLevelType w:val="multilevel"/>
    <w:tmpl w:val="F54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B3064A"/>
    <w:multiLevelType w:val="multilevel"/>
    <w:tmpl w:val="D90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B90044"/>
    <w:multiLevelType w:val="multilevel"/>
    <w:tmpl w:val="DA1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623CE1"/>
    <w:multiLevelType w:val="multilevel"/>
    <w:tmpl w:val="A69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A00E19"/>
    <w:multiLevelType w:val="multilevel"/>
    <w:tmpl w:val="2F4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61117F"/>
    <w:multiLevelType w:val="multilevel"/>
    <w:tmpl w:val="DB8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763483"/>
    <w:multiLevelType w:val="multilevel"/>
    <w:tmpl w:val="6286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867EE5"/>
    <w:multiLevelType w:val="multilevel"/>
    <w:tmpl w:val="DC5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997865"/>
    <w:multiLevelType w:val="multilevel"/>
    <w:tmpl w:val="1A0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C625B2"/>
    <w:multiLevelType w:val="multilevel"/>
    <w:tmpl w:val="8E9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C868B1"/>
    <w:multiLevelType w:val="multilevel"/>
    <w:tmpl w:val="4BC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22713C"/>
    <w:multiLevelType w:val="multilevel"/>
    <w:tmpl w:val="AAE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326196"/>
    <w:multiLevelType w:val="multilevel"/>
    <w:tmpl w:val="110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980CB0"/>
    <w:multiLevelType w:val="multilevel"/>
    <w:tmpl w:val="E42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DE2641"/>
    <w:multiLevelType w:val="multilevel"/>
    <w:tmpl w:val="64E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336386"/>
    <w:multiLevelType w:val="multilevel"/>
    <w:tmpl w:val="9C0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6316B3"/>
    <w:multiLevelType w:val="multilevel"/>
    <w:tmpl w:val="119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E634EE"/>
    <w:multiLevelType w:val="multilevel"/>
    <w:tmpl w:val="B9A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1C4FC2"/>
    <w:multiLevelType w:val="multilevel"/>
    <w:tmpl w:val="3CA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4C7BBE"/>
    <w:multiLevelType w:val="multilevel"/>
    <w:tmpl w:val="FF6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6627A9"/>
    <w:multiLevelType w:val="multilevel"/>
    <w:tmpl w:val="4B1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CB58E6"/>
    <w:multiLevelType w:val="multilevel"/>
    <w:tmpl w:val="684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D148B0"/>
    <w:multiLevelType w:val="multilevel"/>
    <w:tmpl w:val="83A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0D4FE4"/>
    <w:multiLevelType w:val="multilevel"/>
    <w:tmpl w:val="2C8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7E3870"/>
    <w:multiLevelType w:val="multilevel"/>
    <w:tmpl w:val="C59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8414F2"/>
    <w:multiLevelType w:val="multilevel"/>
    <w:tmpl w:val="882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89244B"/>
    <w:multiLevelType w:val="multilevel"/>
    <w:tmpl w:val="3A3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A27D66"/>
    <w:multiLevelType w:val="multilevel"/>
    <w:tmpl w:val="104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FA0E38"/>
    <w:multiLevelType w:val="multilevel"/>
    <w:tmpl w:val="49A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A66A4D"/>
    <w:multiLevelType w:val="multilevel"/>
    <w:tmpl w:val="999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E00C69"/>
    <w:multiLevelType w:val="multilevel"/>
    <w:tmpl w:val="B10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FE27A8"/>
    <w:multiLevelType w:val="multilevel"/>
    <w:tmpl w:val="109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12670C"/>
    <w:multiLevelType w:val="multilevel"/>
    <w:tmpl w:val="F8A8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306378"/>
    <w:multiLevelType w:val="multilevel"/>
    <w:tmpl w:val="7EF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E20D56"/>
    <w:multiLevelType w:val="multilevel"/>
    <w:tmpl w:val="804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112029"/>
    <w:multiLevelType w:val="multilevel"/>
    <w:tmpl w:val="0DC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D21C64"/>
    <w:multiLevelType w:val="multilevel"/>
    <w:tmpl w:val="C56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D624DD"/>
    <w:multiLevelType w:val="multilevel"/>
    <w:tmpl w:val="DCE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46549A"/>
    <w:multiLevelType w:val="multilevel"/>
    <w:tmpl w:val="E3A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4F312E"/>
    <w:multiLevelType w:val="multilevel"/>
    <w:tmpl w:val="BC3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A9330E"/>
    <w:multiLevelType w:val="multilevel"/>
    <w:tmpl w:val="A8D4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5F69C1"/>
    <w:multiLevelType w:val="multilevel"/>
    <w:tmpl w:val="E0B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A31D6C"/>
    <w:multiLevelType w:val="multilevel"/>
    <w:tmpl w:val="E4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BD7E97"/>
    <w:multiLevelType w:val="multilevel"/>
    <w:tmpl w:val="803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DC39E1"/>
    <w:multiLevelType w:val="multilevel"/>
    <w:tmpl w:val="492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EF0FEB"/>
    <w:multiLevelType w:val="multilevel"/>
    <w:tmpl w:val="CD9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F27BC3"/>
    <w:multiLevelType w:val="multilevel"/>
    <w:tmpl w:val="68F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05423B"/>
    <w:multiLevelType w:val="multilevel"/>
    <w:tmpl w:val="1D0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1E6C09"/>
    <w:multiLevelType w:val="multilevel"/>
    <w:tmpl w:val="CD8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D43B76"/>
    <w:multiLevelType w:val="multilevel"/>
    <w:tmpl w:val="B99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593375"/>
    <w:multiLevelType w:val="multilevel"/>
    <w:tmpl w:val="9ED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5D456F"/>
    <w:multiLevelType w:val="multilevel"/>
    <w:tmpl w:val="D42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A635F1"/>
    <w:multiLevelType w:val="multilevel"/>
    <w:tmpl w:val="52A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AC1A1C"/>
    <w:multiLevelType w:val="multilevel"/>
    <w:tmpl w:val="ADD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D64A7E"/>
    <w:multiLevelType w:val="multilevel"/>
    <w:tmpl w:val="238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B23673"/>
    <w:multiLevelType w:val="multilevel"/>
    <w:tmpl w:val="268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680E7E"/>
    <w:multiLevelType w:val="multilevel"/>
    <w:tmpl w:val="77C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EC3B31"/>
    <w:multiLevelType w:val="multilevel"/>
    <w:tmpl w:val="187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1862D2"/>
    <w:multiLevelType w:val="multilevel"/>
    <w:tmpl w:val="E14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556910"/>
    <w:multiLevelType w:val="multilevel"/>
    <w:tmpl w:val="B8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862C83"/>
    <w:multiLevelType w:val="multilevel"/>
    <w:tmpl w:val="A98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760105"/>
    <w:multiLevelType w:val="multilevel"/>
    <w:tmpl w:val="AA7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8B25E4"/>
    <w:multiLevelType w:val="multilevel"/>
    <w:tmpl w:val="B0B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CD0852"/>
    <w:multiLevelType w:val="multilevel"/>
    <w:tmpl w:val="BB2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4B74E8"/>
    <w:multiLevelType w:val="multilevel"/>
    <w:tmpl w:val="522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9436AF"/>
    <w:multiLevelType w:val="multilevel"/>
    <w:tmpl w:val="07C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B830F0"/>
    <w:multiLevelType w:val="multilevel"/>
    <w:tmpl w:val="2FF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C8621C"/>
    <w:multiLevelType w:val="multilevel"/>
    <w:tmpl w:val="0E8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EC4CBA"/>
    <w:multiLevelType w:val="multilevel"/>
    <w:tmpl w:val="723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0B6538"/>
    <w:multiLevelType w:val="multilevel"/>
    <w:tmpl w:val="A32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2B3DC9"/>
    <w:multiLevelType w:val="multilevel"/>
    <w:tmpl w:val="EBE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0C7EA7"/>
    <w:multiLevelType w:val="multilevel"/>
    <w:tmpl w:val="442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CB20EA"/>
    <w:multiLevelType w:val="multilevel"/>
    <w:tmpl w:val="E43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013976"/>
    <w:multiLevelType w:val="multilevel"/>
    <w:tmpl w:val="31F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3B6FC8"/>
    <w:multiLevelType w:val="multilevel"/>
    <w:tmpl w:val="2F6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D91D00"/>
    <w:multiLevelType w:val="multilevel"/>
    <w:tmpl w:val="64E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0D4401"/>
    <w:multiLevelType w:val="multilevel"/>
    <w:tmpl w:val="24B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4F265F"/>
    <w:multiLevelType w:val="multilevel"/>
    <w:tmpl w:val="8B8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532C4F"/>
    <w:multiLevelType w:val="multilevel"/>
    <w:tmpl w:val="FD9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8D6C91"/>
    <w:multiLevelType w:val="multilevel"/>
    <w:tmpl w:val="70E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D943D3"/>
    <w:multiLevelType w:val="multilevel"/>
    <w:tmpl w:val="789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EC1DF2"/>
    <w:multiLevelType w:val="multilevel"/>
    <w:tmpl w:val="0F3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851339"/>
    <w:multiLevelType w:val="multilevel"/>
    <w:tmpl w:val="2FB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9B4D87"/>
    <w:multiLevelType w:val="multilevel"/>
    <w:tmpl w:val="0B16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AE2A21"/>
    <w:multiLevelType w:val="multilevel"/>
    <w:tmpl w:val="D22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413445"/>
    <w:multiLevelType w:val="multilevel"/>
    <w:tmpl w:val="D63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CE6E56"/>
    <w:multiLevelType w:val="multilevel"/>
    <w:tmpl w:val="2CF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326702"/>
    <w:multiLevelType w:val="multilevel"/>
    <w:tmpl w:val="F69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564F6C"/>
    <w:multiLevelType w:val="multilevel"/>
    <w:tmpl w:val="6D5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6F10FC"/>
    <w:multiLevelType w:val="multilevel"/>
    <w:tmpl w:val="B01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8F45C5"/>
    <w:multiLevelType w:val="multilevel"/>
    <w:tmpl w:val="C47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C90A8C"/>
    <w:multiLevelType w:val="multilevel"/>
    <w:tmpl w:val="A56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E24DD4"/>
    <w:multiLevelType w:val="multilevel"/>
    <w:tmpl w:val="F43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266947"/>
    <w:multiLevelType w:val="multilevel"/>
    <w:tmpl w:val="1C3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7125B6"/>
    <w:multiLevelType w:val="multilevel"/>
    <w:tmpl w:val="C95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CA024F"/>
    <w:multiLevelType w:val="multilevel"/>
    <w:tmpl w:val="688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E57D2A"/>
    <w:multiLevelType w:val="multilevel"/>
    <w:tmpl w:val="335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530AFB"/>
    <w:multiLevelType w:val="multilevel"/>
    <w:tmpl w:val="057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F41A46"/>
    <w:multiLevelType w:val="multilevel"/>
    <w:tmpl w:val="583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13554E"/>
    <w:multiLevelType w:val="multilevel"/>
    <w:tmpl w:val="A57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1A575C"/>
    <w:multiLevelType w:val="multilevel"/>
    <w:tmpl w:val="755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42341A8"/>
    <w:multiLevelType w:val="multilevel"/>
    <w:tmpl w:val="F86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4524F20"/>
    <w:multiLevelType w:val="multilevel"/>
    <w:tmpl w:val="7C0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8142BA"/>
    <w:multiLevelType w:val="multilevel"/>
    <w:tmpl w:val="34E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7C56F6"/>
    <w:multiLevelType w:val="multilevel"/>
    <w:tmpl w:val="A14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993056"/>
    <w:multiLevelType w:val="multilevel"/>
    <w:tmpl w:val="0E7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F748F8"/>
    <w:multiLevelType w:val="multilevel"/>
    <w:tmpl w:val="39C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282F55"/>
    <w:multiLevelType w:val="multilevel"/>
    <w:tmpl w:val="3E6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E27393"/>
    <w:multiLevelType w:val="multilevel"/>
    <w:tmpl w:val="41A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6336DF"/>
    <w:multiLevelType w:val="multilevel"/>
    <w:tmpl w:val="8FE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D71DB8"/>
    <w:multiLevelType w:val="multilevel"/>
    <w:tmpl w:val="B0F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783AA7"/>
    <w:multiLevelType w:val="multilevel"/>
    <w:tmpl w:val="BCB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9981E97"/>
    <w:multiLevelType w:val="multilevel"/>
    <w:tmpl w:val="9B8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0733FE"/>
    <w:multiLevelType w:val="multilevel"/>
    <w:tmpl w:val="AE5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101A04"/>
    <w:multiLevelType w:val="multilevel"/>
    <w:tmpl w:val="995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5971E8"/>
    <w:multiLevelType w:val="multilevel"/>
    <w:tmpl w:val="4F6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B5508D"/>
    <w:multiLevelType w:val="multilevel"/>
    <w:tmpl w:val="E02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E86C64"/>
    <w:multiLevelType w:val="multilevel"/>
    <w:tmpl w:val="1DF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BA63E9"/>
    <w:multiLevelType w:val="multilevel"/>
    <w:tmpl w:val="3A9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CC0F81"/>
    <w:multiLevelType w:val="multilevel"/>
    <w:tmpl w:val="E9E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D207EE"/>
    <w:multiLevelType w:val="multilevel"/>
    <w:tmpl w:val="DFF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615F2B"/>
    <w:multiLevelType w:val="multilevel"/>
    <w:tmpl w:val="88A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744E21"/>
    <w:multiLevelType w:val="multilevel"/>
    <w:tmpl w:val="3F0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756CFA"/>
    <w:multiLevelType w:val="multilevel"/>
    <w:tmpl w:val="F9E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896436"/>
    <w:multiLevelType w:val="multilevel"/>
    <w:tmpl w:val="4B9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8A0AE7"/>
    <w:multiLevelType w:val="multilevel"/>
    <w:tmpl w:val="E76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CC697A"/>
    <w:multiLevelType w:val="multilevel"/>
    <w:tmpl w:val="665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2556B5"/>
    <w:multiLevelType w:val="multilevel"/>
    <w:tmpl w:val="630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272098"/>
    <w:multiLevelType w:val="multilevel"/>
    <w:tmpl w:val="455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E809C4"/>
    <w:multiLevelType w:val="multilevel"/>
    <w:tmpl w:val="89C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792A49"/>
    <w:multiLevelType w:val="multilevel"/>
    <w:tmpl w:val="F7A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5A71E1"/>
    <w:multiLevelType w:val="multilevel"/>
    <w:tmpl w:val="222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7D36B9"/>
    <w:multiLevelType w:val="multilevel"/>
    <w:tmpl w:val="172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C160BA"/>
    <w:multiLevelType w:val="multilevel"/>
    <w:tmpl w:val="2FD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821036">
    <w:abstractNumId w:val="122"/>
  </w:num>
  <w:num w:numId="2" w16cid:durableId="2107072429">
    <w:abstractNumId w:val="347"/>
  </w:num>
  <w:num w:numId="3" w16cid:durableId="931620151">
    <w:abstractNumId w:val="186"/>
  </w:num>
  <w:num w:numId="4" w16cid:durableId="152647152">
    <w:abstractNumId w:val="227"/>
  </w:num>
  <w:num w:numId="5" w16cid:durableId="1257833372">
    <w:abstractNumId w:val="25"/>
  </w:num>
  <w:num w:numId="6" w16cid:durableId="2074966382">
    <w:abstractNumId w:val="64"/>
  </w:num>
  <w:num w:numId="7" w16cid:durableId="1716810123">
    <w:abstractNumId w:val="255"/>
  </w:num>
  <w:num w:numId="8" w16cid:durableId="1471482504">
    <w:abstractNumId w:val="157"/>
  </w:num>
  <w:num w:numId="9" w16cid:durableId="1741323208">
    <w:abstractNumId w:val="146"/>
  </w:num>
  <w:num w:numId="10" w16cid:durableId="1940287910">
    <w:abstractNumId w:val="312"/>
  </w:num>
  <w:num w:numId="11" w16cid:durableId="1353190182">
    <w:abstractNumId w:val="182"/>
  </w:num>
  <w:num w:numId="12" w16cid:durableId="1361391807">
    <w:abstractNumId w:val="236"/>
  </w:num>
  <w:num w:numId="13" w16cid:durableId="291909025">
    <w:abstractNumId w:val="249"/>
  </w:num>
  <w:num w:numId="14" w16cid:durableId="247620679">
    <w:abstractNumId w:val="111"/>
  </w:num>
  <w:num w:numId="15" w16cid:durableId="647056737">
    <w:abstractNumId w:val="56"/>
  </w:num>
  <w:num w:numId="16" w16cid:durableId="981231115">
    <w:abstractNumId w:val="153"/>
  </w:num>
  <w:num w:numId="17" w16cid:durableId="1720588666">
    <w:abstractNumId w:val="8"/>
  </w:num>
  <w:num w:numId="18" w16cid:durableId="97718071">
    <w:abstractNumId w:val="34"/>
  </w:num>
  <w:num w:numId="19" w16cid:durableId="1125657453">
    <w:abstractNumId w:val="274"/>
  </w:num>
  <w:num w:numId="20" w16cid:durableId="941381604">
    <w:abstractNumId w:val="132"/>
  </w:num>
  <w:num w:numId="21" w16cid:durableId="251084055">
    <w:abstractNumId w:val="349"/>
  </w:num>
  <w:num w:numId="22" w16cid:durableId="1381172559">
    <w:abstractNumId w:val="310"/>
  </w:num>
  <w:num w:numId="23" w16cid:durableId="36009195">
    <w:abstractNumId w:val="265"/>
  </w:num>
  <w:num w:numId="24" w16cid:durableId="623124301">
    <w:abstractNumId w:val="94"/>
  </w:num>
  <w:num w:numId="25" w16cid:durableId="149756380">
    <w:abstractNumId w:val="16"/>
  </w:num>
  <w:num w:numId="26" w16cid:durableId="267397681">
    <w:abstractNumId w:val="252"/>
  </w:num>
  <w:num w:numId="27" w16cid:durableId="1640962914">
    <w:abstractNumId w:val="248"/>
  </w:num>
  <w:num w:numId="28" w16cid:durableId="957494060">
    <w:abstractNumId w:val="149"/>
  </w:num>
  <w:num w:numId="29" w16cid:durableId="1511986190">
    <w:abstractNumId w:val="309"/>
  </w:num>
  <w:num w:numId="30" w16cid:durableId="1045448124">
    <w:abstractNumId w:val="33"/>
  </w:num>
  <w:num w:numId="31" w16cid:durableId="1333988002">
    <w:abstractNumId w:val="325"/>
  </w:num>
  <w:num w:numId="32" w16cid:durableId="7413660">
    <w:abstractNumId w:val="295"/>
  </w:num>
  <w:num w:numId="33" w16cid:durableId="1660496057">
    <w:abstractNumId w:val="238"/>
  </w:num>
  <w:num w:numId="34" w16cid:durableId="2121952002">
    <w:abstractNumId w:val="196"/>
  </w:num>
  <w:num w:numId="35" w16cid:durableId="774787594">
    <w:abstractNumId w:val="335"/>
  </w:num>
  <w:num w:numId="36" w16cid:durableId="1362168736">
    <w:abstractNumId w:val="78"/>
  </w:num>
  <w:num w:numId="37" w16cid:durableId="2057122319">
    <w:abstractNumId w:val="102"/>
  </w:num>
  <w:num w:numId="38" w16cid:durableId="837888443">
    <w:abstractNumId w:val="60"/>
  </w:num>
  <w:num w:numId="39" w16cid:durableId="2090885148">
    <w:abstractNumId w:val="136"/>
  </w:num>
  <w:num w:numId="40" w16cid:durableId="924417556">
    <w:abstractNumId w:val="234"/>
  </w:num>
  <w:num w:numId="41" w16cid:durableId="1399982223">
    <w:abstractNumId w:val="103"/>
  </w:num>
  <w:num w:numId="42" w16cid:durableId="266038163">
    <w:abstractNumId w:val="344"/>
  </w:num>
  <w:num w:numId="43" w16cid:durableId="541552367">
    <w:abstractNumId w:val="191"/>
  </w:num>
  <w:num w:numId="44" w16cid:durableId="1894997294">
    <w:abstractNumId w:val="75"/>
  </w:num>
  <w:num w:numId="45" w16cid:durableId="715616727">
    <w:abstractNumId w:val="302"/>
  </w:num>
  <w:num w:numId="46" w16cid:durableId="1946959769">
    <w:abstractNumId w:val="107"/>
  </w:num>
  <w:num w:numId="47" w16cid:durableId="736707663">
    <w:abstractNumId w:val="101"/>
  </w:num>
  <w:num w:numId="48" w16cid:durableId="1427771597">
    <w:abstractNumId w:val="268"/>
  </w:num>
  <w:num w:numId="49" w16cid:durableId="1008680964">
    <w:abstractNumId w:val="220"/>
  </w:num>
  <w:num w:numId="50" w16cid:durableId="419176544">
    <w:abstractNumId w:val="92"/>
  </w:num>
  <w:num w:numId="51" w16cid:durableId="1841502465">
    <w:abstractNumId w:val="38"/>
  </w:num>
  <w:num w:numId="52" w16cid:durableId="439565158">
    <w:abstractNumId w:val="291"/>
  </w:num>
  <w:num w:numId="53" w16cid:durableId="1108622206">
    <w:abstractNumId w:val="0"/>
  </w:num>
  <w:num w:numId="54" w16cid:durableId="1043214057">
    <w:abstractNumId w:val="73"/>
  </w:num>
  <w:num w:numId="55" w16cid:durableId="1205098468">
    <w:abstractNumId w:val="262"/>
  </w:num>
  <w:num w:numId="56" w16cid:durableId="274212904">
    <w:abstractNumId w:val="54"/>
  </w:num>
  <w:num w:numId="57" w16cid:durableId="130556741">
    <w:abstractNumId w:val="184"/>
  </w:num>
  <w:num w:numId="58" w16cid:durableId="266233126">
    <w:abstractNumId w:val="256"/>
  </w:num>
  <w:num w:numId="59" w16cid:durableId="1131947676">
    <w:abstractNumId w:val="144"/>
  </w:num>
  <w:num w:numId="60" w16cid:durableId="1820150084">
    <w:abstractNumId w:val="282"/>
  </w:num>
  <w:num w:numId="61" w16cid:durableId="1277638276">
    <w:abstractNumId w:val="318"/>
  </w:num>
  <w:num w:numId="62" w16cid:durableId="2028797975">
    <w:abstractNumId w:val="108"/>
  </w:num>
  <w:num w:numId="63" w16cid:durableId="956570437">
    <w:abstractNumId w:val="67"/>
  </w:num>
  <w:num w:numId="64" w16cid:durableId="1545169486">
    <w:abstractNumId w:val="173"/>
  </w:num>
  <w:num w:numId="65" w16cid:durableId="988904341">
    <w:abstractNumId w:val="6"/>
  </w:num>
  <w:num w:numId="66" w16cid:durableId="445270980">
    <w:abstractNumId w:val="285"/>
  </w:num>
  <w:num w:numId="67" w16cid:durableId="491718914">
    <w:abstractNumId w:val="298"/>
  </w:num>
  <w:num w:numId="68" w16cid:durableId="2094736984">
    <w:abstractNumId w:val="188"/>
  </w:num>
  <w:num w:numId="69" w16cid:durableId="2073581777">
    <w:abstractNumId w:val="172"/>
  </w:num>
  <w:num w:numId="70" w16cid:durableId="630788222">
    <w:abstractNumId w:val="5"/>
  </w:num>
  <w:num w:numId="71" w16cid:durableId="437025866">
    <w:abstractNumId w:val="261"/>
  </w:num>
  <w:num w:numId="72" w16cid:durableId="1401364476">
    <w:abstractNumId w:val="358"/>
  </w:num>
  <w:num w:numId="73" w16cid:durableId="2010790201">
    <w:abstractNumId w:val="200"/>
  </w:num>
  <w:num w:numId="74" w16cid:durableId="915016285">
    <w:abstractNumId w:val="47"/>
  </w:num>
  <w:num w:numId="75" w16cid:durableId="44960793">
    <w:abstractNumId w:val="152"/>
  </w:num>
  <w:num w:numId="76" w16cid:durableId="440540287">
    <w:abstractNumId w:val="276"/>
  </w:num>
  <w:num w:numId="77" w16cid:durableId="792940371">
    <w:abstractNumId w:val="331"/>
  </w:num>
  <w:num w:numId="78" w16cid:durableId="1759254406">
    <w:abstractNumId w:val="203"/>
  </w:num>
  <w:num w:numId="79" w16cid:durableId="729959340">
    <w:abstractNumId w:val="179"/>
  </w:num>
  <w:num w:numId="80" w16cid:durableId="841042408">
    <w:abstractNumId w:val="159"/>
  </w:num>
  <w:num w:numId="81" w16cid:durableId="807170367">
    <w:abstractNumId w:val="348"/>
  </w:num>
  <w:num w:numId="82" w16cid:durableId="2113355227">
    <w:abstractNumId w:val="251"/>
  </w:num>
  <w:num w:numId="83" w16cid:durableId="2035954451">
    <w:abstractNumId w:val="125"/>
  </w:num>
  <w:num w:numId="84" w16cid:durableId="1574925523">
    <w:abstractNumId w:val="115"/>
  </w:num>
  <w:num w:numId="85" w16cid:durableId="241573349">
    <w:abstractNumId w:val="7"/>
  </w:num>
  <w:num w:numId="86" w16cid:durableId="321590412">
    <w:abstractNumId w:val="77"/>
  </w:num>
  <w:num w:numId="87" w16cid:durableId="254675452">
    <w:abstractNumId w:val="292"/>
  </w:num>
  <w:num w:numId="88" w16cid:durableId="2104833728">
    <w:abstractNumId w:val="155"/>
  </w:num>
  <w:num w:numId="89" w16cid:durableId="1658454138">
    <w:abstractNumId w:val="62"/>
  </w:num>
  <w:num w:numId="90" w16cid:durableId="540675597">
    <w:abstractNumId w:val="24"/>
  </w:num>
  <w:num w:numId="91" w16cid:durableId="322516477">
    <w:abstractNumId w:val="187"/>
  </w:num>
  <w:num w:numId="92" w16cid:durableId="661280987">
    <w:abstractNumId w:val="301"/>
  </w:num>
  <w:num w:numId="93" w16cid:durableId="257719660">
    <w:abstractNumId w:val="66"/>
  </w:num>
  <w:num w:numId="94" w16cid:durableId="396510335">
    <w:abstractNumId w:val="297"/>
  </w:num>
  <w:num w:numId="95" w16cid:durableId="698317650">
    <w:abstractNumId w:val="21"/>
  </w:num>
  <w:num w:numId="96" w16cid:durableId="1557550035">
    <w:abstractNumId w:val="194"/>
  </w:num>
  <w:num w:numId="97" w16cid:durableId="2079353256">
    <w:abstractNumId w:val="59"/>
  </w:num>
  <w:num w:numId="98" w16cid:durableId="1294336416">
    <w:abstractNumId w:val="53"/>
  </w:num>
  <w:num w:numId="99" w16cid:durableId="218975698">
    <w:abstractNumId w:val="364"/>
  </w:num>
  <w:num w:numId="100" w16cid:durableId="551698379">
    <w:abstractNumId w:val="202"/>
  </w:num>
  <w:num w:numId="101" w16cid:durableId="1902867971">
    <w:abstractNumId w:val="36"/>
  </w:num>
  <w:num w:numId="102" w16cid:durableId="776799832">
    <w:abstractNumId w:val="138"/>
  </w:num>
  <w:num w:numId="103" w16cid:durableId="1562249263">
    <w:abstractNumId w:val="18"/>
  </w:num>
  <w:num w:numId="104" w16cid:durableId="1983461246">
    <w:abstractNumId w:val="113"/>
  </w:num>
  <w:num w:numId="105" w16cid:durableId="1782604033">
    <w:abstractNumId w:val="216"/>
  </w:num>
  <w:num w:numId="106" w16cid:durableId="813837332">
    <w:abstractNumId w:val="169"/>
  </w:num>
  <w:num w:numId="107" w16cid:durableId="1130704972">
    <w:abstractNumId w:val="145"/>
  </w:num>
  <w:num w:numId="108" w16cid:durableId="1877624531">
    <w:abstractNumId w:val="55"/>
  </w:num>
  <w:num w:numId="109" w16cid:durableId="109782760">
    <w:abstractNumId w:val="218"/>
  </w:num>
  <w:num w:numId="110" w16cid:durableId="483207461">
    <w:abstractNumId w:val="174"/>
  </w:num>
  <w:num w:numId="111" w16cid:durableId="1978367188">
    <w:abstractNumId w:val="84"/>
  </w:num>
  <w:num w:numId="112" w16cid:durableId="288434040">
    <w:abstractNumId w:val="79"/>
  </w:num>
  <w:num w:numId="113" w16cid:durableId="1942451910">
    <w:abstractNumId w:val="319"/>
  </w:num>
  <w:num w:numId="114" w16cid:durableId="373389366">
    <w:abstractNumId w:val="307"/>
  </w:num>
  <w:num w:numId="115" w16cid:durableId="726807870">
    <w:abstractNumId w:val="357"/>
  </w:num>
  <w:num w:numId="116" w16cid:durableId="1049302352">
    <w:abstractNumId w:val="245"/>
  </w:num>
  <w:num w:numId="117" w16cid:durableId="1776436454">
    <w:abstractNumId w:val="330"/>
  </w:num>
  <w:num w:numId="118" w16cid:durableId="1787116450">
    <w:abstractNumId w:val="279"/>
  </w:num>
  <w:num w:numId="119" w16cid:durableId="1210074834">
    <w:abstractNumId w:val="321"/>
  </w:num>
  <w:num w:numId="120" w16cid:durableId="849682345">
    <w:abstractNumId w:val="114"/>
  </w:num>
  <w:num w:numId="121" w16cid:durableId="1715884874">
    <w:abstractNumId w:val="275"/>
  </w:num>
  <w:num w:numId="122" w16cid:durableId="1772895822">
    <w:abstractNumId w:val="345"/>
  </w:num>
  <w:num w:numId="123" w16cid:durableId="1155072749">
    <w:abstractNumId w:val="299"/>
  </w:num>
  <w:num w:numId="124" w16cid:durableId="1656301720">
    <w:abstractNumId w:val="334"/>
  </w:num>
  <w:num w:numId="125" w16cid:durableId="1409964268">
    <w:abstractNumId w:val="341"/>
  </w:num>
  <w:num w:numId="126" w16cid:durableId="2013022767">
    <w:abstractNumId w:val="106"/>
  </w:num>
  <w:num w:numId="127" w16cid:durableId="166600276">
    <w:abstractNumId w:val="166"/>
  </w:num>
  <w:num w:numId="128" w16cid:durableId="1240019717">
    <w:abstractNumId w:val="141"/>
  </w:num>
  <w:num w:numId="129" w16cid:durableId="475413719">
    <w:abstractNumId w:val="1"/>
  </w:num>
  <w:num w:numId="130" w16cid:durableId="1349717297">
    <w:abstractNumId w:val="198"/>
  </w:num>
  <w:num w:numId="131" w16cid:durableId="1996714552">
    <w:abstractNumId w:val="246"/>
  </w:num>
  <w:num w:numId="132" w16cid:durableId="764418690">
    <w:abstractNumId w:val="80"/>
  </w:num>
  <w:num w:numId="133" w16cid:durableId="693917221">
    <w:abstractNumId w:val="148"/>
  </w:num>
  <w:num w:numId="134" w16cid:durableId="2039157198">
    <w:abstractNumId w:val="44"/>
  </w:num>
  <w:num w:numId="135" w16cid:durableId="102652608">
    <w:abstractNumId w:val="165"/>
  </w:num>
  <w:num w:numId="136" w16cid:durableId="1799953704">
    <w:abstractNumId w:val="228"/>
  </w:num>
  <w:num w:numId="137" w16cid:durableId="583302718">
    <w:abstractNumId w:val="205"/>
  </w:num>
  <w:num w:numId="138" w16cid:durableId="1751654872">
    <w:abstractNumId w:val="343"/>
  </w:num>
  <w:num w:numId="139" w16cid:durableId="1491631737">
    <w:abstractNumId w:val="10"/>
  </w:num>
  <w:num w:numId="140" w16cid:durableId="1409108296">
    <w:abstractNumId w:val="219"/>
  </w:num>
  <w:num w:numId="141" w16cid:durableId="1125385744">
    <w:abstractNumId w:val="50"/>
  </w:num>
  <w:num w:numId="142" w16cid:durableId="660162546">
    <w:abstractNumId w:val="158"/>
  </w:num>
  <w:num w:numId="143" w16cid:durableId="815606193">
    <w:abstractNumId w:val="284"/>
  </w:num>
  <w:num w:numId="144" w16cid:durableId="47269415">
    <w:abstractNumId w:val="117"/>
  </w:num>
  <w:num w:numId="145" w16cid:durableId="2132740746">
    <w:abstractNumId w:val="352"/>
  </w:num>
  <w:num w:numId="146" w16cid:durableId="633213047">
    <w:abstractNumId w:val="57"/>
  </w:num>
  <w:num w:numId="147" w16cid:durableId="1969386950">
    <w:abstractNumId w:val="283"/>
  </w:num>
  <w:num w:numId="148" w16cid:durableId="1627783432">
    <w:abstractNumId w:val="3"/>
  </w:num>
  <w:num w:numId="149" w16cid:durableId="491340095">
    <w:abstractNumId w:val="190"/>
  </w:num>
  <w:num w:numId="150" w16cid:durableId="2009402400">
    <w:abstractNumId w:val="197"/>
  </w:num>
  <w:num w:numId="151" w16cid:durableId="760029410">
    <w:abstractNumId w:val="243"/>
  </w:num>
  <w:num w:numId="152" w16cid:durableId="1322537615">
    <w:abstractNumId w:val="215"/>
  </w:num>
  <w:num w:numId="153" w16cid:durableId="1159156705">
    <w:abstractNumId w:val="316"/>
  </w:num>
  <w:num w:numId="154" w16cid:durableId="499122593">
    <w:abstractNumId w:val="353"/>
  </w:num>
  <w:num w:numId="155" w16cid:durableId="1305813700">
    <w:abstractNumId w:val="95"/>
  </w:num>
  <w:num w:numId="156" w16cid:durableId="357437827">
    <w:abstractNumId w:val="336"/>
  </w:num>
  <w:num w:numId="157" w16cid:durableId="1817454669">
    <w:abstractNumId w:val="337"/>
  </w:num>
  <w:num w:numId="158" w16cid:durableId="623654463">
    <w:abstractNumId w:val="235"/>
  </w:num>
  <w:num w:numId="159" w16cid:durableId="1508593256">
    <w:abstractNumId w:val="250"/>
  </w:num>
  <w:num w:numId="160" w16cid:durableId="2117434349">
    <w:abstractNumId w:val="154"/>
  </w:num>
  <w:num w:numId="161" w16cid:durableId="1451850728">
    <w:abstractNumId w:val="63"/>
  </w:num>
  <w:num w:numId="162" w16cid:durableId="1249726670">
    <w:abstractNumId w:val="259"/>
  </w:num>
  <w:num w:numId="163" w16cid:durableId="1109082115">
    <w:abstractNumId w:val="193"/>
  </w:num>
  <w:num w:numId="164" w16cid:durableId="1652173300">
    <w:abstractNumId w:val="333"/>
  </w:num>
  <w:num w:numId="165" w16cid:durableId="1834567371">
    <w:abstractNumId w:val="143"/>
  </w:num>
  <w:num w:numId="166" w16cid:durableId="244413956">
    <w:abstractNumId w:val="137"/>
  </w:num>
  <w:num w:numId="167" w16cid:durableId="2004314486">
    <w:abstractNumId w:val="178"/>
  </w:num>
  <w:num w:numId="168" w16cid:durableId="838470777">
    <w:abstractNumId w:val="48"/>
  </w:num>
  <w:num w:numId="169" w16cid:durableId="857544122">
    <w:abstractNumId w:val="90"/>
  </w:num>
  <w:num w:numId="170" w16cid:durableId="1767536469">
    <w:abstractNumId w:val="2"/>
  </w:num>
  <w:num w:numId="171" w16cid:durableId="1263031687">
    <w:abstractNumId w:val="164"/>
  </w:num>
  <w:num w:numId="172" w16cid:durableId="1492915638">
    <w:abstractNumId w:val="304"/>
  </w:num>
  <w:num w:numId="173" w16cid:durableId="1995990243">
    <w:abstractNumId w:val="29"/>
  </w:num>
  <w:num w:numId="174" w16cid:durableId="184249506">
    <w:abstractNumId w:val="123"/>
  </w:num>
  <w:num w:numId="175" w16cid:durableId="1720470701">
    <w:abstractNumId w:val="253"/>
  </w:num>
  <w:num w:numId="176" w16cid:durableId="317610767">
    <w:abstractNumId w:val="273"/>
  </w:num>
  <w:num w:numId="177" w16cid:durableId="166943082">
    <w:abstractNumId w:val="45"/>
  </w:num>
  <w:num w:numId="178" w16cid:durableId="1432093898">
    <w:abstractNumId w:val="350"/>
  </w:num>
  <w:num w:numId="179" w16cid:durableId="1111435600">
    <w:abstractNumId w:val="322"/>
  </w:num>
  <w:num w:numId="180" w16cid:durableId="1782528310">
    <w:abstractNumId w:val="32"/>
  </w:num>
  <w:num w:numId="181" w16cid:durableId="1910531838">
    <w:abstractNumId w:val="354"/>
  </w:num>
  <w:num w:numId="182" w16cid:durableId="1642689933">
    <w:abstractNumId w:val="281"/>
  </w:num>
  <w:num w:numId="183" w16cid:durableId="2086680300">
    <w:abstractNumId w:val="294"/>
  </w:num>
  <w:num w:numId="184" w16cid:durableId="875239230">
    <w:abstractNumId w:val="129"/>
  </w:num>
  <w:num w:numId="185" w16cid:durableId="266499988">
    <w:abstractNumId w:val="293"/>
  </w:num>
  <w:num w:numId="186" w16cid:durableId="1665009483">
    <w:abstractNumId w:val="222"/>
  </w:num>
  <w:num w:numId="187" w16cid:durableId="785084065">
    <w:abstractNumId w:val="308"/>
  </w:num>
  <w:num w:numId="188" w16cid:durableId="1985506422">
    <w:abstractNumId w:val="320"/>
  </w:num>
  <w:num w:numId="189" w16cid:durableId="2046514626">
    <w:abstractNumId w:val="171"/>
  </w:num>
  <w:num w:numId="190" w16cid:durableId="1978997407">
    <w:abstractNumId w:val="180"/>
  </w:num>
  <w:num w:numId="191" w16cid:durableId="413287801">
    <w:abstractNumId w:val="15"/>
  </w:num>
  <w:num w:numId="192" w16cid:durableId="1419250052">
    <w:abstractNumId w:val="11"/>
  </w:num>
  <w:num w:numId="193" w16cid:durableId="954478318">
    <w:abstractNumId w:val="257"/>
  </w:num>
  <w:num w:numId="194" w16cid:durableId="1299455664">
    <w:abstractNumId w:val="68"/>
  </w:num>
  <w:num w:numId="195" w16cid:durableId="2113933096">
    <w:abstractNumId w:val="363"/>
  </w:num>
  <w:num w:numId="196" w16cid:durableId="252052844">
    <w:abstractNumId w:val="69"/>
  </w:num>
  <w:num w:numId="197" w16cid:durableId="391194699">
    <w:abstractNumId w:val="112"/>
  </w:num>
  <w:num w:numId="198" w16cid:durableId="1771273193">
    <w:abstractNumId w:val="332"/>
  </w:num>
  <w:num w:numId="199" w16cid:durableId="861479438">
    <w:abstractNumId w:val="346"/>
  </w:num>
  <w:num w:numId="200" w16cid:durableId="719288073">
    <w:abstractNumId w:val="83"/>
  </w:num>
  <w:num w:numId="201" w16cid:durableId="1869754109">
    <w:abstractNumId w:val="267"/>
  </w:num>
  <w:num w:numId="202" w16cid:durableId="1470051063">
    <w:abstractNumId w:val="223"/>
  </w:num>
  <w:num w:numId="203" w16cid:durableId="644044920">
    <w:abstractNumId w:val="272"/>
  </w:num>
  <w:num w:numId="204" w16cid:durableId="372386563">
    <w:abstractNumId w:val="175"/>
  </w:num>
  <w:num w:numId="205" w16cid:durableId="888810330">
    <w:abstractNumId w:val="260"/>
  </w:num>
  <w:num w:numId="206" w16cid:durableId="1478834613">
    <w:abstractNumId w:val="213"/>
  </w:num>
  <w:num w:numId="207" w16cid:durableId="531573803">
    <w:abstractNumId w:val="51"/>
  </w:num>
  <w:num w:numId="208" w16cid:durableId="1235703250">
    <w:abstractNumId w:val="207"/>
  </w:num>
  <w:num w:numId="209" w16cid:durableId="949094814">
    <w:abstractNumId w:val="98"/>
  </w:num>
  <w:num w:numId="210" w16cid:durableId="1322538193">
    <w:abstractNumId w:val="74"/>
  </w:num>
  <w:num w:numId="211" w16cid:durableId="1628700913">
    <w:abstractNumId w:val="99"/>
  </w:num>
  <w:num w:numId="212" w16cid:durableId="1659726827">
    <w:abstractNumId w:val="201"/>
  </w:num>
  <w:num w:numId="213" w16cid:durableId="414979771">
    <w:abstractNumId w:val="324"/>
  </w:num>
  <w:num w:numId="214" w16cid:durableId="1310747319">
    <w:abstractNumId w:val="161"/>
  </w:num>
  <w:num w:numId="215" w16cid:durableId="1708749284">
    <w:abstractNumId w:val="229"/>
  </w:num>
  <w:num w:numId="216" w16cid:durableId="110367155">
    <w:abstractNumId w:val="41"/>
  </w:num>
  <w:num w:numId="217" w16cid:durableId="1751385795">
    <w:abstractNumId w:val="168"/>
  </w:num>
  <w:num w:numId="218" w16cid:durableId="1572617325">
    <w:abstractNumId w:val="70"/>
  </w:num>
  <w:num w:numId="219" w16cid:durableId="1008485138">
    <w:abstractNumId w:val="339"/>
  </w:num>
  <w:num w:numId="220" w16cid:durableId="286280172">
    <w:abstractNumId w:val="195"/>
  </w:num>
  <w:num w:numId="221" w16cid:durableId="791479079">
    <w:abstractNumId w:val="133"/>
  </w:num>
  <w:num w:numId="222" w16cid:durableId="1005328635">
    <w:abstractNumId w:val="130"/>
  </w:num>
  <w:num w:numId="223" w16cid:durableId="1453668153">
    <w:abstractNumId w:val="4"/>
  </w:num>
  <w:num w:numId="224" w16cid:durableId="1686857572">
    <w:abstractNumId w:val="183"/>
  </w:num>
  <w:num w:numId="225" w16cid:durableId="302850446">
    <w:abstractNumId w:val="160"/>
  </w:num>
  <w:num w:numId="226" w16cid:durableId="545678952">
    <w:abstractNumId w:val="31"/>
  </w:num>
  <w:num w:numId="227" w16cid:durableId="499348212">
    <w:abstractNumId w:val="300"/>
  </w:num>
  <w:num w:numId="228" w16cid:durableId="1169711083">
    <w:abstractNumId w:val="208"/>
  </w:num>
  <w:num w:numId="229" w16cid:durableId="1350988831">
    <w:abstractNumId w:val="13"/>
  </w:num>
  <w:num w:numId="230" w16cid:durableId="834881711">
    <w:abstractNumId w:val="27"/>
  </w:num>
  <w:num w:numId="231" w16cid:durableId="303707478">
    <w:abstractNumId w:val="126"/>
  </w:num>
  <w:num w:numId="232" w16cid:durableId="1566600926">
    <w:abstractNumId w:val="306"/>
  </w:num>
  <w:num w:numId="233" w16cid:durableId="1818839483">
    <w:abstractNumId w:val="116"/>
  </w:num>
  <w:num w:numId="234" w16cid:durableId="1602565939">
    <w:abstractNumId w:val="189"/>
  </w:num>
  <w:num w:numId="235" w16cid:durableId="934483920">
    <w:abstractNumId w:val="263"/>
  </w:num>
  <w:num w:numId="236" w16cid:durableId="1130633681">
    <w:abstractNumId w:val="230"/>
  </w:num>
  <w:num w:numId="237" w16cid:durableId="8339478">
    <w:abstractNumId w:val="140"/>
  </w:num>
  <w:num w:numId="238" w16cid:durableId="1216745502">
    <w:abstractNumId w:val="212"/>
  </w:num>
  <w:num w:numId="239" w16cid:durableId="510920575">
    <w:abstractNumId w:val="39"/>
  </w:num>
  <w:num w:numId="240" w16cid:durableId="1960717575">
    <w:abstractNumId w:val="239"/>
  </w:num>
  <w:num w:numId="241" w16cid:durableId="1579946431">
    <w:abstractNumId w:val="100"/>
  </w:num>
  <w:num w:numId="242" w16cid:durableId="199558458">
    <w:abstractNumId w:val="42"/>
  </w:num>
  <w:num w:numId="243" w16cid:durableId="1361707684">
    <w:abstractNumId w:val="89"/>
  </w:num>
  <w:num w:numId="244" w16cid:durableId="153179437">
    <w:abstractNumId w:val="311"/>
  </w:num>
  <w:num w:numId="245" w16cid:durableId="1252620759">
    <w:abstractNumId w:val="303"/>
  </w:num>
  <w:num w:numId="246" w16cid:durableId="1473522996">
    <w:abstractNumId w:val="340"/>
  </w:num>
  <w:num w:numId="247" w16cid:durableId="289630285">
    <w:abstractNumId w:val="289"/>
  </w:num>
  <w:num w:numId="248" w16cid:durableId="1895580514">
    <w:abstractNumId w:val="88"/>
  </w:num>
  <w:num w:numId="249" w16cid:durableId="1249385203">
    <w:abstractNumId w:val="217"/>
  </w:num>
  <w:num w:numId="250" w16cid:durableId="1006053513">
    <w:abstractNumId w:val="118"/>
  </w:num>
  <w:num w:numId="251" w16cid:durableId="655644610">
    <w:abstractNumId w:val="210"/>
  </w:num>
  <w:num w:numId="252" w16cid:durableId="847788119">
    <w:abstractNumId w:val="20"/>
  </w:num>
  <w:num w:numId="253" w16cid:durableId="2035760958">
    <w:abstractNumId w:val="131"/>
  </w:num>
  <w:num w:numId="254" w16cid:durableId="939146681">
    <w:abstractNumId w:val="278"/>
  </w:num>
  <w:num w:numId="255" w16cid:durableId="740374357">
    <w:abstractNumId w:val="96"/>
  </w:num>
  <w:num w:numId="256" w16cid:durableId="777988648">
    <w:abstractNumId w:val="22"/>
  </w:num>
  <w:num w:numId="257" w16cid:durableId="1791894129">
    <w:abstractNumId w:val="313"/>
  </w:num>
  <w:num w:numId="258" w16cid:durableId="201135045">
    <w:abstractNumId w:val="46"/>
  </w:num>
  <w:num w:numId="259" w16cid:durableId="226914603">
    <w:abstractNumId w:val="40"/>
  </w:num>
  <w:num w:numId="260" w16cid:durableId="1631478390">
    <w:abstractNumId w:val="176"/>
  </w:num>
  <w:num w:numId="261" w16cid:durableId="312954022">
    <w:abstractNumId w:val="81"/>
  </w:num>
  <w:num w:numId="262" w16cid:durableId="1340304889">
    <w:abstractNumId w:val="35"/>
  </w:num>
  <w:num w:numId="263" w16cid:durableId="1288125223">
    <w:abstractNumId w:val="124"/>
  </w:num>
  <w:num w:numId="264" w16cid:durableId="1044796226">
    <w:abstractNumId w:val="76"/>
  </w:num>
  <w:num w:numId="265" w16cid:durableId="1601378052">
    <w:abstractNumId w:val="254"/>
  </w:num>
  <w:num w:numId="266" w16cid:durableId="445466711">
    <w:abstractNumId w:val="82"/>
  </w:num>
  <w:num w:numId="267" w16cid:durableId="1381635596">
    <w:abstractNumId w:val="355"/>
  </w:num>
  <w:num w:numId="268" w16cid:durableId="1330450611">
    <w:abstractNumId w:val="23"/>
  </w:num>
  <w:num w:numId="269" w16cid:durableId="1519540130">
    <w:abstractNumId w:val="244"/>
  </w:num>
  <w:num w:numId="270" w16cid:durableId="1019818178">
    <w:abstractNumId w:val="87"/>
  </w:num>
  <w:num w:numId="271" w16cid:durableId="1038971670">
    <w:abstractNumId w:val="247"/>
  </w:num>
  <w:num w:numId="272" w16cid:durableId="1515805917">
    <w:abstractNumId w:val="328"/>
  </w:num>
  <w:num w:numId="273" w16cid:durableId="728697518">
    <w:abstractNumId w:val="271"/>
  </w:num>
  <w:num w:numId="274" w16cid:durableId="1550074506">
    <w:abstractNumId w:val="264"/>
  </w:num>
  <w:num w:numId="275" w16cid:durableId="1923101694">
    <w:abstractNumId w:val="351"/>
  </w:num>
  <w:num w:numId="276" w16cid:durableId="1127435576">
    <w:abstractNumId w:val="206"/>
  </w:num>
  <w:num w:numId="277" w16cid:durableId="1829252480">
    <w:abstractNumId w:val="72"/>
  </w:num>
  <w:num w:numId="278" w16cid:durableId="613369102">
    <w:abstractNumId w:val="231"/>
  </w:num>
  <w:num w:numId="279" w16cid:durableId="385446342">
    <w:abstractNumId w:val="323"/>
  </w:num>
  <w:num w:numId="280" w16cid:durableId="739601764">
    <w:abstractNumId w:val="14"/>
  </w:num>
  <w:num w:numId="281" w16cid:durableId="378674993">
    <w:abstractNumId w:val="258"/>
  </w:num>
  <w:num w:numId="282" w16cid:durableId="2090539277">
    <w:abstractNumId w:val="185"/>
  </w:num>
  <w:num w:numId="283" w16cid:durableId="1496796357">
    <w:abstractNumId w:val="156"/>
  </w:num>
  <w:num w:numId="284" w16cid:durableId="416174704">
    <w:abstractNumId w:val="290"/>
  </w:num>
  <w:num w:numId="285" w16cid:durableId="1240556315">
    <w:abstractNumId w:val="233"/>
  </w:num>
  <w:num w:numId="286" w16cid:durableId="979652976">
    <w:abstractNumId w:val="242"/>
  </w:num>
  <w:num w:numId="287" w16cid:durableId="402875920">
    <w:abstractNumId w:val="359"/>
  </w:num>
  <w:num w:numId="288" w16cid:durableId="668563983">
    <w:abstractNumId w:val="167"/>
  </w:num>
  <w:num w:numId="289" w16cid:durableId="1983191506">
    <w:abstractNumId w:val="338"/>
  </w:num>
  <w:num w:numId="290" w16cid:durableId="4481336">
    <w:abstractNumId w:val="204"/>
  </w:num>
  <w:num w:numId="291" w16cid:durableId="1332372612">
    <w:abstractNumId w:val="356"/>
  </w:num>
  <w:num w:numId="292" w16cid:durableId="688409189">
    <w:abstractNumId w:val="329"/>
  </w:num>
  <w:num w:numId="293" w16cid:durableId="1317805750">
    <w:abstractNumId w:val="266"/>
  </w:num>
  <w:num w:numId="294" w16cid:durableId="1574243713">
    <w:abstractNumId w:val="270"/>
  </w:num>
  <w:num w:numId="295" w16cid:durableId="477649110">
    <w:abstractNumId w:val="135"/>
  </w:num>
  <w:num w:numId="296" w16cid:durableId="699017440">
    <w:abstractNumId w:val="225"/>
  </w:num>
  <w:num w:numId="297" w16cid:durableId="1572932836">
    <w:abstractNumId w:val="277"/>
  </w:num>
  <w:num w:numId="298" w16cid:durableId="661473004">
    <w:abstractNumId w:val="128"/>
  </w:num>
  <w:num w:numId="299" w16cid:durableId="1712337129">
    <w:abstractNumId w:val="26"/>
  </w:num>
  <w:num w:numId="300" w16cid:durableId="1105151527">
    <w:abstractNumId w:val="110"/>
  </w:num>
  <w:num w:numId="301" w16cid:durableId="837773421">
    <w:abstractNumId w:val="71"/>
  </w:num>
  <w:num w:numId="302" w16cid:durableId="186870481">
    <w:abstractNumId w:val="360"/>
  </w:num>
  <w:num w:numId="303" w16cid:durableId="648558275">
    <w:abstractNumId w:val="86"/>
  </w:num>
  <w:num w:numId="304" w16cid:durableId="185754011">
    <w:abstractNumId w:val="58"/>
  </w:num>
  <w:num w:numId="305" w16cid:durableId="1228111691">
    <w:abstractNumId w:val="163"/>
  </w:num>
  <w:num w:numId="306" w16cid:durableId="1678922584">
    <w:abstractNumId w:val="127"/>
  </w:num>
  <w:num w:numId="307" w16cid:durableId="1065763170">
    <w:abstractNumId w:val="104"/>
  </w:num>
  <w:num w:numId="308" w16cid:durableId="1562135518">
    <w:abstractNumId w:val="361"/>
  </w:num>
  <w:num w:numId="309" w16cid:durableId="1088769671">
    <w:abstractNumId w:val="221"/>
  </w:num>
  <w:num w:numId="310" w16cid:durableId="796073300">
    <w:abstractNumId w:val="226"/>
  </w:num>
  <w:num w:numId="311" w16cid:durableId="1273779806">
    <w:abstractNumId w:val="241"/>
  </w:num>
  <w:num w:numId="312" w16cid:durableId="1499425729">
    <w:abstractNumId w:val="105"/>
  </w:num>
  <w:num w:numId="313" w16cid:durableId="1493907382">
    <w:abstractNumId w:val="30"/>
  </w:num>
  <w:num w:numId="314" w16cid:durableId="182595825">
    <w:abstractNumId w:val="97"/>
  </w:num>
  <w:num w:numId="315" w16cid:durableId="1300309049">
    <w:abstractNumId w:val="177"/>
  </w:num>
  <w:num w:numId="316" w16cid:durableId="1421368573">
    <w:abstractNumId w:val="209"/>
  </w:num>
  <w:num w:numId="317" w16cid:durableId="450127168">
    <w:abstractNumId w:val="93"/>
  </w:num>
  <w:num w:numId="318" w16cid:durableId="181360966">
    <w:abstractNumId w:val="91"/>
  </w:num>
  <w:num w:numId="319" w16cid:durableId="1801682626">
    <w:abstractNumId w:val="120"/>
  </w:num>
  <w:num w:numId="320" w16cid:durableId="1658613576">
    <w:abstractNumId w:val="121"/>
  </w:num>
  <w:num w:numId="321" w16cid:durableId="1053844284">
    <w:abstractNumId w:val="326"/>
  </w:num>
  <w:num w:numId="322" w16cid:durableId="818114165">
    <w:abstractNumId w:val="151"/>
  </w:num>
  <w:num w:numId="323" w16cid:durableId="1828158506">
    <w:abstractNumId w:val="170"/>
  </w:num>
  <w:num w:numId="324" w16cid:durableId="661356199">
    <w:abstractNumId w:val="162"/>
  </w:num>
  <w:num w:numId="325" w16cid:durableId="294147167">
    <w:abstractNumId w:val="147"/>
  </w:num>
  <w:num w:numId="326" w16cid:durableId="1868445288">
    <w:abstractNumId w:val="37"/>
  </w:num>
  <w:num w:numId="327" w16cid:durableId="192814618">
    <w:abstractNumId w:val="286"/>
  </w:num>
  <w:num w:numId="328" w16cid:durableId="820579869">
    <w:abstractNumId w:val="314"/>
  </w:num>
  <w:num w:numId="329" w16cid:durableId="900796002">
    <w:abstractNumId w:val="134"/>
  </w:num>
  <w:num w:numId="330" w16cid:durableId="461075670">
    <w:abstractNumId w:val="362"/>
  </w:num>
  <w:num w:numId="331" w16cid:durableId="148059648">
    <w:abstractNumId w:val="52"/>
  </w:num>
  <w:num w:numId="332" w16cid:durableId="949629241">
    <w:abstractNumId w:val="269"/>
  </w:num>
  <w:num w:numId="333" w16cid:durableId="1363743098">
    <w:abstractNumId w:val="61"/>
  </w:num>
  <w:num w:numId="334" w16cid:durableId="73866531">
    <w:abstractNumId w:val="65"/>
  </w:num>
  <w:num w:numId="335" w16cid:durableId="1672491102">
    <w:abstractNumId w:val="9"/>
  </w:num>
  <w:num w:numId="336" w16cid:durableId="1743865333">
    <w:abstractNumId w:val="192"/>
  </w:num>
  <w:num w:numId="337" w16cid:durableId="1527013143">
    <w:abstractNumId w:val="342"/>
  </w:num>
  <w:num w:numId="338" w16cid:durableId="524640542">
    <w:abstractNumId w:val="317"/>
  </w:num>
  <w:num w:numId="339" w16cid:durableId="2023167100">
    <w:abstractNumId w:val="12"/>
  </w:num>
  <w:num w:numId="340" w16cid:durableId="1938905853">
    <w:abstractNumId w:val="85"/>
  </w:num>
  <w:num w:numId="341" w16cid:durableId="350567249">
    <w:abstractNumId w:val="305"/>
  </w:num>
  <w:num w:numId="342" w16cid:durableId="940723554">
    <w:abstractNumId w:val="199"/>
  </w:num>
  <w:num w:numId="343" w16cid:durableId="528765458">
    <w:abstractNumId w:val="296"/>
  </w:num>
  <w:num w:numId="344" w16cid:durableId="858588095">
    <w:abstractNumId w:val="211"/>
  </w:num>
  <w:num w:numId="345" w16cid:durableId="575238873">
    <w:abstractNumId w:val="142"/>
  </w:num>
  <w:num w:numId="346" w16cid:durableId="1125344624">
    <w:abstractNumId w:val="237"/>
  </w:num>
  <w:num w:numId="347" w16cid:durableId="429156842">
    <w:abstractNumId w:val="150"/>
  </w:num>
  <w:num w:numId="348" w16cid:durableId="967782263">
    <w:abstractNumId w:val="43"/>
  </w:num>
  <w:num w:numId="349" w16cid:durableId="555047063">
    <w:abstractNumId w:val="139"/>
  </w:num>
  <w:num w:numId="350" w16cid:durableId="1492210150">
    <w:abstractNumId w:val="287"/>
  </w:num>
  <w:num w:numId="351" w16cid:durableId="1214272992">
    <w:abstractNumId w:val="109"/>
  </w:num>
  <w:num w:numId="352" w16cid:durableId="1678656630">
    <w:abstractNumId w:val="214"/>
  </w:num>
  <w:num w:numId="353" w16cid:durableId="529223193">
    <w:abstractNumId w:val="119"/>
  </w:num>
  <w:num w:numId="354" w16cid:durableId="904993748">
    <w:abstractNumId w:val="224"/>
  </w:num>
  <w:num w:numId="355" w16cid:durableId="1090656799">
    <w:abstractNumId w:val="232"/>
  </w:num>
  <w:num w:numId="356" w16cid:durableId="1073503677">
    <w:abstractNumId w:val="181"/>
  </w:num>
  <w:num w:numId="357" w16cid:durableId="415054401">
    <w:abstractNumId w:val="288"/>
  </w:num>
  <w:num w:numId="358" w16cid:durableId="155848253">
    <w:abstractNumId w:val="49"/>
  </w:num>
  <w:num w:numId="359" w16cid:durableId="1224872653">
    <w:abstractNumId w:val="280"/>
  </w:num>
  <w:num w:numId="360" w16cid:durableId="431317364">
    <w:abstractNumId w:val="28"/>
  </w:num>
  <w:num w:numId="361" w16cid:durableId="356391326">
    <w:abstractNumId w:val="327"/>
  </w:num>
  <w:num w:numId="362" w16cid:durableId="987780675">
    <w:abstractNumId w:val="315"/>
  </w:num>
  <w:num w:numId="363" w16cid:durableId="754593409">
    <w:abstractNumId w:val="19"/>
  </w:num>
  <w:num w:numId="364" w16cid:durableId="1981421459">
    <w:abstractNumId w:val="240"/>
  </w:num>
  <w:num w:numId="365" w16cid:durableId="15969373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73"/>
    <w:rsid w:val="001A5552"/>
    <w:rsid w:val="001B63F9"/>
    <w:rsid w:val="00270F62"/>
    <w:rsid w:val="00276B90"/>
    <w:rsid w:val="002970CA"/>
    <w:rsid w:val="002A0C86"/>
    <w:rsid w:val="0037234C"/>
    <w:rsid w:val="00397D0B"/>
    <w:rsid w:val="003C0F40"/>
    <w:rsid w:val="003C1B9E"/>
    <w:rsid w:val="005028A3"/>
    <w:rsid w:val="0057696C"/>
    <w:rsid w:val="00581E9E"/>
    <w:rsid w:val="005845EA"/>
    <w:rsid w:val="005B3F91"/>
    <w:rsid w:val="005F4A8D"/>
    <w:rsid w:val="0062686F"/>
    <w:rsid w:val="006C71B3"/>
    <w:rsid w:val="00751DD4"/>
    <w:rsid w:val="0079230D"/>
    <w:rsid w:val="007E2A7B"/>
    <w:rsid w:val="008924C6"/>
    <w:rsid w:val="008B4953"/>
    <w:rsid w:val="008D02DE"/>
    <w:rsid w:val="00903FCE"/>
    <w:rsid w:val="009274F8"/>
    <w:rsid w:val="00955F73"/>
    <w:rsid w:val="0099736D"/>
    <w:rsid w:val="009A5ACD"/>
    <w:rsid w:val="009C154A"/>
    <w:rsid w:val="009C19F0"/>
    <w:rsid w:val="009D3958"/>
    <w:rsid w:val="00A16E96"/>
    <w:rsid w:val="00A81B54"/>
    <w:rsid w:val="00AD745C"/>
    <w:rsid w:val="00AE26FD"/>
    <w:rsid w:val="00AF6B2C"/>
    <w:rsid w:val="00B96803"/>
    <w:rsid w:val="00B97A38"/>
    <w:rsid w:val="00BA67DD"/>
    <w:rsid w:val="00BC0C3C"/>
    <w:rsid w:val="00BE6F6F"/>
    <w:rsid w:val="00BE7190"/>
    <w:rsid w:val="00BF77C6"/>
    <w:rsid w:val="00C64C72"/>
    <w:rsid w:val="00CF2E9A"/>
    <w:rsid w:val="00CF3E05"/>
    <w:rsid w:val="00D25F97"/>
    <w:rsid w:val="00D31A18"/>
    <w:rsid w:val="00D65C48"/>
    <w:rsid w:val="00D75BF2"/>
    <w:rsid w:val="00E27667"/>
    <w:rsid w:val="00E75D08"/>
    <w:rsid w:val="00EB0EE5"/>
    <w:rsid w:val="00F247F2"/>
    <w:rsid w:val="00F54C90"/>
    <w:rsid w:val="00F81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9121"/>
  <w15:chartTrackingRefBased/>
  <w15:docId w15:val="{213004C7-1224-46EF-9D20-E0DC65F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B90"/>
    <w:pPr>
      <w:spacing w:before="100" w:beforeAutospacing="1" w:after="100" w:afterAutospacing="1" w:line="240" w:lineRule="auto"/>
    </w:pPr>
    <w:rPr>
      <w:rFonts w:eastAsia="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276B90"/>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Web"/>
    <w:next w:val="Normal"/>
    <w:link w:val="Heading2Char"/>
    <w:uiPriority w:val="9"/>
    <w:unhideWhenUsed/>
    <w:qFormat/>
    <w:rsid w:val="00276B90"/>
    <w:pPr>
      <w:outlineLvl w:val="1"/>
    </w:pPr>
    <w:rPr>
      <w:rFonts w:asciiTheme="majorHAnsi" w:eastAsiaTheme="majorEastAsia" w:hAnsiTheme="majorHAnsi"/>
      <w:b/>
      <w:bCs/>
      <w:sz w:val="32"/>
    </w:rPr>
  </w:style>
  <w:style w:type="paragraph" w:styleId="Heading3">
    <w:name w:val="heading 3"/>
    <w:basedOn w:val="Normal"/>
    <w:next w:val="Normal"/>
    <w:link w:val="Heading3Char"/>
    <w:uiPriority w:val="9"/>
    <w:unhideWhenUsed/>
    <w:qFormat/>
    <w:rsid w:val="00276B90"/>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95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90"/>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276B90"/>
    <w:rPr>
      <w:rFonts w:asciiTheme="majorHAnsi" w:eastAsiaTheme="majorEastAsia" w:hAnsiTheme="majorHAnsi" w:cs="Times New Roman"/>
      <w:b/>
      <w:bCs/>
      <w:kern w:val="0"/>
      <w:sz w:val="32"/>
      <w:szCs w:val="24"/>
      <w:lang w:eastAsia="en-IN"/>
      <w14:ligatures w14:val="none"/>
    </w:rPr>
  </w:style>
  <w:style w:type="character" w:customStyle="1" w:styleId="Heading3Char">
    <w:name w:val="Heading 3 Char"/>
    <w:basedOn w:val="DefaultParagraphFont"/>
    <w:link w:val="Heading3"/>
    <w:uiPriority w:val="9"/>
    <w:rsid w:val="00276B90"/>
    <w:rPr>
      <w:rFonts w:asciiTheme="majorHAnsi" w:eastAsiaTheme="majorEastAsia" w:hAnsiTheme="majorHAnsi" w:cstheme="majorBidi"/>
      <w:b/>
      <w:bCs/>
      <w:kern w:val="0"/>
      <w:sz w:val="24"/>
      <w:szCs w:val="24"/>
      <w:lang w:eastAsia="en-IN"/>
      <w14:ligatures w14:val="none"/>
    </w:rPr>
  </w:style>
  <w:style w:type="character" w:customStyle="1" w:styleId="Heading4Char">
    <w:name w:val="Heading 4 Char"/>
    <w:basedOn w:val="DefaultParagraphFont"/>
    <w:link w:val="Heading4"/>
    <w:uiPriority w:val="9"/>
    <w:rsid w:val="0095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73"/>
    <w:rPr>
      <w:rFonts w:eastAsiaTheme="majorEastAsia" w:cstheme="majorBidi"/>
      <w:color w:val="272727" w:themeColor="text1" w:themeTint="D8"/>
    </w:rPr>
  </w:style>
  <w:style w:type="paragraph" w:styleId="Title">
    <w:name w:val="Title"/>
    <w:basedOn w:val="Normal"/>
    <w:next w:val="Normal"/>
    <w:link w:val="TitleChar"/>
    <w:uiPriority w:val="10"/>
    <w:qFormat/>
    <w:rsid w:val="00955F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73"/>
    <w:pPr>
      <w:spacing w:before="160"/>
      <w:jc w:val="center"/>
    </w:pPr>
    <w:rPr>
      <w:i/>
      <w:iCs/>
      <w:color w:val="404040" w:themeColor="text1" w:themeTint="BF"/>
    </w:rPr>
  </w:style>
  <w:style w:type="character" w:customStyle="1" w:styleId="QuoteChar">
    <w:name w:val="Quote Char"/>
    <w:basedOn w:val="DefaultParagraphFont"/>
    <w:link w:val="Quote"/>
    <w:uiPriority w:val="29"/>
    <w:rsid w:val="00955F73"/>
    <w:rPr>
      <w:i/>
      <w:iCs/>
      <w:color w:val="404040" w:themeColor="text1" w:themeTint="BF"/>
    </w:rPr>
  </w:style>
  <w:style w:type="paragraph" w:styleId="ListParagraph">
    <w:name w:val="List Paragraph"/>
    <w:basedOn w:val="Normal"/>
    <w:uiPriority w:val="34"/>
    <w:qFormat/>
    <w:rsid w:val="00276B90"/>
    <w:pPr>
      <w:ind w:left="720"/>
      <w:contextualSpacing/>
    </w:pPr>
  </w:style>
  <w:style w:type="character" w:styleId="IntenseEmphasis">
    <w:name w:val="Intense Emphasis"/>
    <w:basedOn w:val="DefaultParagraphFont"/>
    <w:uiPriority w:val="21"/>
    <w:qFormat/>
    <w:rsid w:val="00955F73"/>
    <w:rPr>
      <w:i/>
      <w:iCs/>
      <w:color w:val="0F4761" w:themeColor="accent1" w:themeShade="BF"/>
    </w:rPr>
  </w:style>
  <w:style w:type="paragraph" w:styleId="IntenseQuote">
    <w:name w:val="Intense Quote"/>
    <w:basedOn w:val="Normal"/>
    <w:next w:val="Normal"/>
    <w:link w:val="IntenseQuoteChar"/>
    <w:uiPriority w:val="30"/>
    <w:qFormat/>
    <w:rsid w:val="0095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73"/>
    <w:rPr>
      <w:i/>
      <w:iCs/>
      <w:color w:val="0F4761" w:themeColor="accent1" w:themeShade="BF"/>
    </w:rPr>
  </w:style>
  <w:style w:type="character" w:styleId="IntenseReference">
    <w:name w:val="Intense Reference"/>
    <w:basedOn w:val="DefaultParagraphFont"/>
    <w:uiPriority w:val="32"/>
    <w:qFormat/>
    <w:rsid w:val="00955F73"/>
    <w:rPr>
      <w:b/>
      <w:bCs/>
      <w:smallCaps/>
      <w:color w:val="0F4761" w:themeColor="accent1" w:themeShade="BF"/>
      <w:spacing w:val="5"/>
    </w:rPr>
  </w:style>
  <w:style w:type="paragraph" w:styleId="NoSpacing">
    <w:name w:val="No Spacing"/>
    <w:uiPriority w:val="1"/>
    <w:qFormat/>
    <w:rsid w:val="00955F73"/>
    <w:pPr>
      <w:spacing w:after="0" w:line="240" w:lineRule="auto"/>
    </w:pPr>
  </w:style>
  <w:style w:type="character" w:styleId="Strong">
    <w:name w:val="Strong"/>
    <w:basedOn w:val="DefaultParagraphFont"/>
    <w:uiPriority w:val="22"/>
    <w:qFormat/>
    <w:rsid w:val="00955F73"/>
    <w:rPr>
      <w:b/>
      <w:bCs/>
    </w:rPr>
  </w:style>
  <w:style w:type="paragraph" w:styleId="NormalWeb">
    <w:name w:val="Normal (Web)"/>
    <w:basedOn w:val="Normal"/>
    <w:uiPriority w:val="99"/>
    <w:unhideWhenUsed/>
    <w:rsid w:val="00955F7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4208">
      <w:bodyDiv w:val="1"/>
      <w:marLeft w:val="0"/>
      <w:marRight w:val="0"/>
      <w:marTop w:val="0"/>
      <w:marBottom w:val="0"/>
      <w:divBdr>
        <w:top w:val="none" w:sz="0" w:space="0" w:color="auto"/>
        <w:left w:val="none" w:sz="0" w:space="0" w:color="auto"/>
        <w:bottom w:val="none" w:sz="0" w:space="0" w:color="auto"/>
        <w:right w:val="none" w:sz="0" w:space="0" w:color="auto"/>
      </w:divBdr>
    </w:div>
    <w:div w:id="147484697">
      <w:bodyDiv w:val="1"/>
      <w:marLeft w:val="0"/>
      <w:marRight w:val="0"/>
      <w:marTop w:val="0"/>
      <w:marBottom w:val="0"/>
      <w:divBdr>
        <w:top w:val="none" w:sz="0" w:space="0" w:color="auto"/>
        <w:left w:val="none" w:sz="0" w:space="0" w:color="auto"/>
        <w:bottom w:val="none" w:sz="0" w:space="0" w:color="auto"/>
        <w:right w:val="none" w:sz="0" w:space="0" w:color="auto"/>
      </w:divBdr>
    </w:div>
    <w:div w:id="166867154">
      <w:bodyDiv w:val="1"/>
      <w:marLeft w:val="0"/>
      <w:marRight w:val="0"/>
      <w:marTop w:val="0"/>
      <w:marBottom w:val="0"/>
      <w:divBdr>
        <w:top w:val="none" w:sz="0" w:space="0" w:color="auto"/>
        <w:left w:val="none" w:sz="0" w:space="0" w:color="auto"/>
        <w:bottom w:val="none" w:sz="0" w:space="0" w:color="auto"/>
        <w:right w:val="none" w:sz="0" w:space="0" w:color="auto"/>
      </w:divBdr>
    </w:div>
    <w:div w:id="380911450">
      <w:bodyDiv w:val="1"/>
      <w:marLeft w:val="0"/>
      <w:marRight w:val="0"/>
      <w:marTop w:val="0"/>
      <w:marBottom w:val="0"/>
      <w:divBdr>
        <w:top w:val="none" w:sz="0" w:space="0" w:color="auto"/>
        <w:left w:val="none" w:sz="0" w:space="0" w:color="auto"/>
        <w:bottom w:val="none" w:sz="0" w:space="0" w:color="auto"/>
        <w:right w:val="none" w:sz="0" w:space="0" w:color="auto"/>
      </w:divBdr>
    </w:div>
    <w:div w:id="389617345">
      <w:bodyDiv w:val="1"/>
      <w:marLeft w:val="0"/>
      <w:marRight w:val="0"/>
      <w:marTop w:val="0"/>
      <w:marBottom w:val="0"/>
      <w:divBdr>
        <w:top w:val="none" w:sz="0" w:space="0" w:color="auto"/>
        <w:left w:val="none" w:sz="0" w:space="0" w:color="auto"/>
        <w:bottom w:val="none" w:sz="0" w:space="0" w:color="auto"/>
        <w:right w:val="none" w:sz="0" w:space="0" w:color="auto"/>
      </w:divBdr>
    </w:div>
    <w:div w:id="413477787">
      <w:bodyDiv w:val="1"/>
      <w:marLeft w:val="0"/>
      <w:marRight w:val="0"/>
      <w:marTop w:val="0"/>
      <w:marBottom w:val="0"/>
      <w:divBdr>
        <w:top w:val="none" w:sz="0" w:space="0" w:color="auto"/>
        <w:left w:val="none" w:sz="0" w:space="0" w:color="auto"/>
        <w:bottom w:val="none" w:sz="0" w:space="0" w:color="auto"/>
        <w:right w:val="none" w:sz="0" w:space="0" w:color="auto"/>
      </w:divBdr>
    </w:div>
    <w:div w:id="474958200">
      <w:bodyDiv w:val="1"/>
      <w:marLeft w:val="0"/>
      <w:marRight w:val="0"/>
      <w:marTop w:val="0"/>
      <w:marBottom w:val="0"/>
      <w:divBdr>
        <w:top w:val="none" w:sz="0" w:space="0" w:color="auto"/>
        <w:left w:val="none" w:sz="0" w:space="0" w:color="auto"/>
        <w:bottom w:val="none" w:sz="0" w:space="0" w:color="auto"/>
        <w:right w:val="none" w:sz="0" w:space="0" w:color="auto"/>
      </w:divBdr>
    </w:div>
    <w:div w:id="530994644">
      <w:bodyDiv w:val="1"/>
      <w:marLeft w:val="0"/>
      <w:marRight w:val="0"/>
      <w:marTop w:val="0"/>
      <w:marBottom w:val="0"/>
      <w:divBdr>
        <w:top w:val="none" w:sz="0" w:space="0" w:color="auto"/>
        <w:left w:val="none" w:sz="0" w:space="0" w:color="auto"/>
        <w:bottom w:val="none" w:sz="0" w:space="0" w:color="auto"/>
        <w:right w:val="none" w:sz="0" w:space="0" w:color="auto"/>
      </w:divBdr>
    </w:div>
    <w:div w:id="534658718">
      <w:bodyDiv w:val="1"/>
      <w:marLeft w:val="0"/>
      <w:marRight w:val="0"/>
      <w:marTop w:val="0"/>
      <w:marBottom w:val="0"/>
      <w:divBdr>
        <w:top w:val="none" w:sz="0" w:space="0" w:color="auto"/>
        <w:left w:val="none" w:sz="0" w:space="0" w:color="auto"/>
        <w:bottom w:val="none" w:sz="0" w:space="0" w:color="auto"/>
        <w:right w:val="none" w:sz="0" w:space="0" w:color="auto"/>
      </w:divBdr>
    </w:div>
    <w:div w:id="569997914">
      <w:bodyDiv w:val="1"/>
      <w:marLeft w:val="0"/>
      <w:marRight w:val="0"/>
      <w:marTop w:val="0"/>
      <w:marBottom w:val="0"/>
      <w:divBdr>
        <w:top w:val="none" w:sz="0" w:space="0" w:color="auto"/>
        <w:left w:val="none" w:sz="0" w:space="0" w:color="auto"/>
        <w:bottom w:val="none" w:sz="0" w:space="0" w:color="auto"/>
        <w:right w:val="none" w:sz="0" w:space="0" w:color="auto"/>
      </w:divBdr>
    </w:div>
    <w:div w:id="719476757">
      <w:bodyDiv w:val="1"/>
      <w:marLeft w:val="0"/>
      <w:marRight w:val="0"/>
      <w:marTop w:val="0"/>
      <w:marBottom w:val="0"/>
      <w:divBdr>
        <w:top w:val="none" w:sz="0" w:space="0" w:color="auto"/>
        <w:left w:val="none" w:sz="0" w:space="0" w:color="auto"/>
        <w:bottom w:val="none" w:sz="0" w:space="0" w:color="auto"/>
        <w:right w:val="none" w:sz="0" w:space="0" w:color="auto"/>
      </w:divBdr>
    </w:div>
    <w:div w:id="865564749">
      <w:bodyDiv w:val="1"/>
      <w:marLeft w:val="0"/>
      <w:marRight w:val="0"/>
      <w:marTop w:val="0"/>
      <w:marBottom w:val="0"/>
      <w:divBdr>
        <w:top w:val="none" w:sz="0" w:space="0" w:color="auto"/>
        <w:left w:val="none" w:sz="0" w:space="0" w:color="auto"/>
        <w:bottom w:val="none" w:sz="0" w:space="0" w:color="auto"/>
        <w:right w:val="none" w:sz="0" w:space="0" w:color="auto"/>
      </w:divBdr>
    </w:div>
    <w:div w:id="885800080">
      <w:bodyDiv w:val="1"/>
      <w:marLeft w:val="0"/>
      <w:marRight w:val="0"/>
      <w:marTop w:val="0"/>
      <w:marBottom w:val="0"/>
      <w:divBdr>
        <w:top w:val="none" w:sz="0" w:space="0" w:color="auto"/>
        <w:left w:val="none" w:sz="0" w:space="0" w:color="auto"/>
        <w:bottom w:val="none" w:sz="0" w:space="0" w:color="auto"/>
        <w:right w:val="none" w:sz="0" w:space="0" w:color="auto"/>
      </w:divBdr>
    </w:div>
    <w:div w:id="892229796">
      <w:bodyDiv w:val="1"/>
      <w:marLeft w:val="0"/>
      <w:marRight w:val="0"/>
      <w:marTop w:val="0"/>
      <w:marBottom w:val="0"/>
      <w:divBdr>
        <w:top w:val="none" w:sz="0" w:space="0" w:color="auto"/>
        <w:left w:val="none" w:sz="0" w:space="0" w:color="auto"/>
        <w:bottom w:val="none" w:sz="0" w:space="0" w:color="auto"/>
        <w:right w:val="none" w:sz="0" w:space="0" w:color="auto"/>
      </w:divBdr>
    </w:div>
    <w:div w:id="1056591835">
      <w:bodyDiv w:val="1"/>
      <w:marLeft w:val="0"/>
      <w:marRight w:val="0"/>
      <w:marTop w:val="0"/>
      <w:marBottom w:val="0"/>
      <w:divBdr>
        <w:top w:val="none" w:sz="0" w:space="0" w:color="auto"/>
        <w:left w:val="none" w:sz="0" w:space="0" w:color="auto"/>
        <w:bottom w:val="none" w:sz="0" w:space="0" w:color="auto"/>
        <w:right w:val="none" w:sz="0" w:space="0" w:color="auto"/>
      </w:divBdr>
    </w:div>
    <w:div w:id="1126698091">
      <w:bodyDiv w:val="1"/>
      <w:marLeft w:val="0"/>
      <w:marRight w:val="0"/>
      <w:marTop w:val="0"/>
      <w:marBottom w:val="0"/>
      <w:divBdr>
        <w:top w:val="none" w:sz="0" w:space="0" w:color="auto"/>
        <w:left w:val="none" w:sz="0" w:space="0" w:color="auto"/>
        <w:bottom w:val="none" w:sz="0" w:space="0" w:color="auto"/>
        <w:right w:val="none" w:sz="0" w:space="0" w:color="auto"/>
      </w:divBdr>
    </w:div>
    <w:div w:id="1227885792">
      <w:bodyDiv w:val="1"/>
      <w:marLeft w:val="0"/>
      <w:marRight w:val="0"/>
      <w:marTop w:val="0"/>
      <w:marBottom w:val="0"/>
      <w:divBdr>
        <w:top w:val="none" w:sz="0" w:space="0" w:color="auto"/>
        <w:left w:val="none" w:sz="0" w:space="0" w:color="auto"/>
        <w:bottom w:val="none" w:sz="0" w:space="0" w:color="auto"/>
        <w:right w:val="none" w:sz="0" w:space="0" w:color="auto"/>
      </w:divBdr>
    </w:div>
    <w:div w:id="1286351747">
      <w:bodyDiv w:val="1"/>
      <w:marLeft w:val="0"/>
      <w:marRight w:val="0"/>
      <w:marTop w:val="0"/>
      <w:marBottom w:val="0"/>
      <w:divBdr>
        <w:top w:val="none" w:sz="0" w:space="0" w:color="auto"/>
        <w:left w:val="none" w:sz="0" w:space="0" w:color="auto"/>
        <w:bottom w:val="none" w:sz="0" w:space="0" w:color="auto"/>
        <w:right w:val="none" w:sz="0" w:space="0" w:color="auto"/>
      </w:divBdr>
    </w:div>
    <w:div w:id="1417626351">
      <w:bodyDiv w:val="1"/>
      <w:marLeft w:val="0"/>
      <w:marRight w:val="0"/>
      <w:marTop w:val="0"/>
      <w:marBottom w:val="0"/>
      <w:divBdr>
        <w:top w:val="none" w:sz="0" w:space="0" w:color="auto"/>
        <w:left w:val="none" w:sz="0" w:space="0" w:color="auto"/>
        <w:bottom w:val="none" w:sz="0" w:space="0" w:color="auto"/>
        <w:right w:val="none" w:sz="0" w:space="0" w:color="auto"/>
      </w:divBdr>
    </w:div>
    <w:div w:id="1456826645">
      <w:bodyDiv w:val="1"/>
      <w:marLeft w:val="0"/>
      <w:marRight w:val="0"/>
      <w:marTop w:val="0"/>
      <w:marBottom w:val="0"/>
      <w:divBdr>
        <w:top w:val="none" w:sz="0" w:space="0" w:color="auto"/>
        <w:left w:val="none" w:sz="0" w:space="0" w:color="auto"/>
        <w:bottom w:val="none" w:sz="0" w:space="0" w:color="auto"/>
        <w:right w:val="none" w:sz="0" w:space="0" w:color="auto"/>
      </w:divBdr>
    </w:div>
    <w:div w:id="1481574455">
      <w:bodyDiv w:val="1"/>
      <w:marLeft w:val="0"/>
      <w:marRight w:val="0"/>
      <w:marTop w:val="0"/>
      <w:marBottom w:val="0"/>
      <w:divBdr>
        <w:top w:val="none" w:sz="0" w:space="0" w:color="auto"/>
        <w:left w:val="none" w:sz="0" w:space="0" w:color="auto"/>
        <w:bottom w:val="none" w:sz="0" w:space="0" w:color="auto"/>
        <w:right w:val="none" w:sz="0" w:space="0" w:color="auto"/>
      </w:divBdr>
    </w:div>
    <w:div w:id="1496873659">
      <w:bodyDiv w:val="1"/>
      <w:marLeft w:val="0"/>
      <w:marRight w:val="0"/>
      <w:marTop w:val="0"/>
      <w:marBottom w:val="0"/>
      <w:divBdr>
        <w:top w:val="none" w:sz="0" w:space="0" w:color="auto"/>
        <w:left w:val="none" w:sz="0" w:space="0" w:color="auto"/>
        <w:bottom w:val="none" w:sz="0" w:space="0" w:color="auto"/>
        <w:right w:val="none" w:sz="0" w:space="0" w:color="auto"/>
      </w:divBdr>
    </w:div>
    <w:div w:id="1575555088">
      <w:bodyDiv w:val="1"/>
      <w:marLeft w:val="0"/>
      <w:marRight w:val="0"/>
      <w:marTop w:val="0"/>
      <w:marBottom w:val="0"/>
      <w:divBdr>
        <w:top w:val="none" w:sz="0" w:space="0" w:color="auto"/>
        <w:left w:val="none" w:sz="0" w:space="0" w:color="auto"/>
        <w:bottom w:val="none" w:sz="0" w:space="0" w:color="auto"/>
        <w:right w:val="none" w:sz="0" w:space="0" w:color="auto"/>
      </w:divBdr>
    </w:div>
    <w:div w:id="1666283595">
      <w:bodyDiv w:val="1"/>
      <w:marLeft w:val="0"/>
      <w:marRight w:val="0"/>
      <w:marTop w:val="0"/>
      <w:marBottom w:val="0"/>
      <w:divBdr>
        <w:top w:val="none" w:sz="0" w:space="0" w:color="auto"/>
        <w:left w:val="none" w:sz="0" w:space="0" w:color="auto"/>
        <w:bottom w:val="none" w:sz="0" w:space="0" w:color="auto"/>
        <w:right w:val="none" w:sz="0" w:space="0" w:color="auto"/>
      </w:divBdr>
    </w:div>
    <w:div w:id="1693916430">
      <w:bodyDiv w:val="1"/>
      <w:marLeft w:val="0"/>
      <w:marRight w:val="0"/>
      <w:marTop w:val="0"/>
      <w:marBottom w:val="0"/>
      <w:divBdr>
        <w:top w:val="none" w:sz="0" w:space="0" w:color="auto"/>
        <w:left w:val="none" w:sz="0" w:space="0" w:color="auto"/>
        <w:bottom w:val="none" w:sz="0" w:space="0" w:color="auto"/>
        <w:right w:val="none" w:sz="0" w:space="0" w:color="auto"/>
      </w:divBdr>
    </w:div>
    <w:div w:id="1709839141">
      <w:bodyDiv w:val="1"/>
      <w:marLeft w:val="0"/>
      <w:marRight w:val="0"/>
      <w:marTop w:val="0"/>
      <w:marBottom w:val="0"/>
      <w:divBdr>
        <w:top w:val="none" w:sz="0" w:space="0" w:color="auto"/>
        <w:left w:val="none" w:sz="0" w:space="0" w:color="auto"/>
        <w:bottom w:val="none" w:sz="0" w:space="0" w:color="auto"/>
        <w:right w:val="none" w:sz="0" w:space="0" w:color="auto"/>
      </w:divBdr>
    </w:div>
    <w:div w:id="1732653297">
      <w:bodyDiv w:val="1"/>
      <w:marLeft w:val="0"/>
      <w:marRight w:val="0"/>
      <w:marTop w:val="0"/>
      <w:marBottom w:val="0"/>
      <w:divBdr>
        <w:top w:val="none" w:sz="0" w:space="0" w:color="auto"/>
        <w:left w:val="none" w:sz="0" w:space="0" w:color="auto"/>
        <w:bottom w:val="none" w:sz="0" w:space="0" w:color="auto"/>
        <w:right w:val="none" w:sz="0" w:space="0" w:color="auto"/>
      </w:divBdr>
    </w:div>
    <w:div w:id="1752043927">
      <w:bodyDiv w:val="1"/>
      <w:marLeft w:val="0"/>
      <w:marRight w:val="0"/>
      <w:marTop w:val="0"/>
      <w:marBottom w:val="0"/>
      <w:divBdr>
        <w:top w:val="none" w:sz="0" w:space="0" w:color="auto"/>
        <w:left w:val="none" w:sz="0" w:space="0" w:color="auto"/>
        <w:bottom w:val="none" w:sz="0" w:space="0" w:color="auto"/>
        <w:right w:val="none" w:sz="0" w:space="0" w:color="auto"/>
      </w:divBdr>
    </w:div>
    <w:div w:id="1760053573">
      <w:bodyDiv w:val="1"/>
      <w:marLeft w:val="0"/>
      <w:marRight w:val="0"/>
      <w:marTop w:val="0"/>
      <w:marBottom w:val="0"/>
      <w:divBdr>
        <w:top w:val="none" w:sz="0" w:space="0" w:color="auto"/>
        <w:left w:val="none" w:sz="0" w:space="0" w:color="auto"/>
        <w:bottom w:val="none" w:sz="0" w:space="0" w:color="auto"/>
        <w:right w:val="none" w:sz="0" w:space="0" w:color="auto"/>
      </w:divBdr>
    </w:div>
    <w:div w:id="1836216628">
      <w:bodyDiv w:val="1"/>
      <w:marLeft w:val="0"/>
      <w:marRight w:val="0"/>
      <w:marTop w:val="0"/>
      <w:marBottom w:val="0"/>
      <w:divBdr>
        <w:top w:val="none" w:sz="0" w:space="0" w:color="auto"/>
        <w:left w:val="none" w:sz="0" w:space="0" w:color="auto"/>
        <w:bottom w:val="none" w:sz="0" w:space="0" w:color="auto"/>
        <w:right w:val="none" w:sz="0" w:space="0" w:color="auto"/>
      </w:divBdr>
    </w:div>
    <w:div w:id="1842814748">
      <w:bodyDiv w:val="1"/>
      <w:marLeft w:val="0"/>
      <w:marRight w:val="0"/>
      <w:marTop w:val="0"/>
      <w:marBottom w:val="0"/>
      <w:divBdr>
        <w:top w:val="none" w:sz="0" w:space="0" w:color="auto"/>
        <w:left w:val="none" w:sz="0" w:space="0" w:color="auto"/>
        <w:bottom w:val="none" w:sz="0" w:space="0" w:color="auto"/>
        <w:right w:val="none" w:sz="0" w:space="0" w:color="auto"/>
      </w:divBdr>
    </w:div>
    <w:div w:id="1909850270">
      <w:bodyDiv w:val="1"/>
      <w:marLeft w:val="0"/>
      <w:marRight w:val="0"/>
      <w:marTop w:val="0"/>
      <w:marBottom w:val="0"/>
      <w:divBdr>
        <w:top w:val="none" w:sz="0" w:space="0" w:color="auto"/>
        <w:left w:val="none" w:sz="0" w:space="0" w:color="auto"/>
        <w:bottom w:val="none" w:sz="0" w:space="0" w:color="auto"/>
        <w:right w:val="none" w:sz="0" w:space="0" w:color="auto"/>
      </w:divBdr>
    </w:div>
    <w:div w:id="1921407122">
      <w:bodyDiv w:val="1"/>
      <w:marLeft w:val="0"/>
      <w:marRight w:val="0"/>
      <w:marTop w:val="0"/>
      <w:marBottom w:val="0"/>
      <w:divBdr>
        <w:top w:val="none" w:sz="0" w:space="0" w:color="auto"/>
        <w:left w:val="none" w:sz="0" w:space="0" w:color="auto"/>
        <w:bottom w:val="none" w:sz="0" w:space="0" w:color="auto"/>
        <w:right w:val="none" w:sz="0" w:space="0" w:color="auto"/>
      </w:divBdr>
    </w:div>
    <w:div w:id="1976906973">
      <w:bodyDiv w:val="1"/>
      <w:marLeft w:val="0"/>
      <w:marRight w:val="0"/>
      <w:marTop w:val="0"/>
      <w:marBottom w:val="0"/>
      <w:divBdr>
        <w:top w:val="none" w:sz="0" w:space="0" w:color="auto"/>
        <w:left w:val="none" w:sz="0" w:space="0" w:color="auto"/>
        <w:bottom w:val="none" w:sz="0" w:space="0" w:color="auto"/>
        <w:right w:val="none" w:sz="0" w:space="0" w:color="auto"/>
      </w:divBdr>
    </w:div>
    <w:div w:id="201942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10</Pages>
  <Words>2337</Words>
  <Characters>13322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jsengupta@dccil.com</dc:creator>
  <cp:keywords/>
  <dc:description/>
  <cp:lastModifiedBy>Joy Sengupta</cp:lastModifiedBy>
  <cp:revision>24</cp:revision>
  <dcterms:created xsi:type="dcterms:W3CDTF">2024-06-26T18:44:00Z</dcterms:created>
  <dcterms:modified xsi:type="dcterms:W3CDTF">2024-07-15T17:03:00Z</dcterms:modified>
</cp:coreProperties>
</file>