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F5F57" w:rsidRPr="00662ABE" w:rsidRDefault="00466BBA" w:rsidP="00FA6CDA">
      <w:pPr>
        <w:pStyle w:val="Heading1"/>
        <w:rPr>
          <w:rFonts w:cstheme="majorHAnsi"/>
          <w:color w:val="auto"/>
          <w:sz w:val="24"/>
          <w:szCs w:val="24"/>
        </w:rPr>
      </w:pPr>
      <w:bookmarkStart w:id="0" w:name="_GoBack"/>
      <w:bookmarkEnd w:id="0"/>
      <w:r w:rsidRPr="00662ABE">
        <w:rPr>
          <w:rFonts w:cstheme="majorHAnsi"/>
          <w:color w:val="auto"/>
          <w:sz w:val="24"/>
          <w:szCs w:val="24"/>
        </w:rPr>
        <w:t>Hazarath Dudekula</w:t>
      </w:r>
    </w:p>
    <w:p w:rsidR="005F5F57" w:rsidRPr="00E36523" w:rsidRDefault="00466BBA" w:rsidP="00FA6CDA">
      <w:pPr>
        <w:rPr>
          <w:rFonts w:asciiTheme="majorHAnsi" w:hAnsiTheme="majorHAnsi" w:cstheme="majorHAnsi"/>
          <w:sz w:val="20"/>
          <w:szCs w:val="20"/>
        </w:rPr>
      </w:pPr>
      <w:r w:rsidRPr="00E36523">
        <w:rPr>
          <w:rFonts w:asciiTheme="majorHAnsi" w:hAnsiTheme="majorHAnsi" w:cstheme="majorHAnsi"/>
          <w:sz w:val="20"/>
          <w:szCs w:val="20"/>
        </w:rPr>
        <w:t xml:space="preserve">Email: nizamhazarath@gmail.com | Phone: +91 </w:t>
      </w:r>
      <w:r w:rsidR="004962B4">
        <w:rPr>
          <w:rFonts w:asciiTheme="majorHAnsi" w:hAnsiTheme="majorHAnsi" w:cstheme="majorHAnsi"/>
          <w:sz w:val="20"/>
          <w:szCs w:val="20"/>
        </w:rPr>
        <w:t>9542959536</w:t>
      </w:r>
      <w:r w:rsidRPr="00E36523">
        <w:rPr>
          <w:rFonts w:asciiTheme="majorHAnsi" w:hAnsiTheme="majorHAnsi" w:cstheme="majorHAnsi"/>
          <w:sz w:val="20"/>
          <w:szCs w:val="20"/>
        </w:rPr>
        <w:t xml:space="preserve"> | Location: India</w:t>
      </w:r>
      <w:r w:rsidR="00155A70" w:rsidRPr="00E36523">
        <w:rPr>
          <w:rFonts w:asciiTheme="majorHAnsi" w:hAnsiTheme="majorHAnsi" w:cstheme="majorHAnsi"/>
          <w:sz w:val="20"/>
          <w:szCs w:val="20"/>
        </w:rPr>
        <w:t xml:space="preserve"> | </w:t>
      </w:r>
      <w:r w:rsidR="000247E1">
        <w:rPr>
          <w:rFonts w:asciiTheme="majorHAnsi" w:hAnsiTheme="majorHAnsi" w:cstheme="majorHAnsi"/>
          <w:sz w:val="20"/>
          <w:szCs w:val="20"/>
        </w:rPr>
        <w:t>Experience: 17</w:t>
      </w:r>
      <w:r w:rsidRPr="00E36523">
        <w:rPr>
          <w:rFonts w:asciiTheme="majorHAnsi" w:hAnsiTheme="majorHAnsi" w:cstheme="majorHAnsi"/>
          <w:sz w:val="20"/>
          <w:szCs w:val="20"/>
        </w:rPr>
        <w:t>+ Years</w:t>
      </w:r>
    </w:p>
    <w:p w:rsidR="005F5F57" w:rsidRPr="00E36523" w:rsidRDefault="00466BBA">
      <w:pPr>
        <w:rPr>
          <w:rFonts w:asciiTheme="majorHAnsi" w:hAnsiTheme="majorHAnsi" w:cstheme="majorHAnsi"/>
          <w:sz w:val="20"/>
          <w:szCs w:val="20"/>
        </w:rPr>
      </w:pPr>
      <w:r>
        <w:rPr>
          <w:rFonts w:asciiTheme="majorHAnsi" w:hAnsiTheme="majorHAnsi" w:cstheme="majorHAnsi"/>
          <w:sz w:val="20"/>
          <w:szCs w:val="20"/>
        </w:rPr>
        <w:t>Application Architect with 17</w:t>
      </w:r>
      <w:r w:rsidR="00E0560D" w:rsidRPr="00E36523">
        <w:rPr>
          <w:rFonts w:asciiTheme="majorHAnsi" w:hAnsiTheme="majorHAnsi" w:cstheme="majorHAnsi"/>
          <w:sz w:val="20"/>
          <w:szCs w:val="20"/>
        </w:rPr>
        <w:t>+ years of experience designing, modernizing, and scaling enterprise and SaaS applications using .NET Core microservices and cloud-native architectures on Microsoft Azure. Strong expertise in a</w:t>
      </w:r>
      <w:r w:rsidR="00CD1183" w:rsidRPr="00E36523">
        <w:rPr>
          <w:rFonts w:asciiTheme="majorHAnsi" w:hAnsiTheme="majorHAnsi" w:cstheme="majorHAnsi"/>
          <w:sz w:val="20"/>
          <w:szCs w:val="20"/>
        </w:rPr>
        <w:t>pplication architecture</w:t>
      </w:r>
      <w:r w:rsidR="00D0743E" w:rsidRPr="00E36523">
        <w:rPr>
          <w:rFonts w:asciiTheme="majorHAnsi" w:hAnsiTheme="majorHAnsi" w:cstheme="majorHAnsi"/>
          <w:sz w:val="20"/>
          <w:szCs w:val="20"/>
        </w:rPr>
        <w:t>, API design, security</w:t>
      </w:r>
      <w:r w:rsidR="00E0560D" w:rsidRPr="00E36523">
        <w:rPr>
          <w:rFonts w:asciiTheme="majorHAnsi" w:hAnsiTheme="majorHAnsi" w:cstheme="majorHAnsi"/>
          <w:sz w:val="20"/>
          <w:szCs w:val="20"/>
        </w:rPr>
        <w:t>, and data-driven systems.</w:t>
      </w:r>
    </w:p>
    <w:p w:rsidR="005F5F57" w:rsidRPr="00E36523" w:rsidRDefault="00466BBA">
      <w:pPr>
        <w:pStyle w:val="Heading2"/>
        <w:rPr>
          <w:rFonts w:cstheme="majorHAnsi"/>
          <w:color w:val="auto"/>
          <w:sz w:val="20"/>
          <w:szCs w:val="20"/>
        </w:rPr>
      </w:pPr>
      <w:r w:rsidRPr="00E36523">
        <w:rPr>
          <w:rFonts w:cstheme="majorHAnsi"/>
          <w:color w:val="auto"/>
          <w:sz w:val="20"/>
          <w:szCs w:val="20"/>
        </w:rPr>
        <w:t>Architectural Capabilities</w:t>
      </w:r>
      <w:r w:rsidR="009D6C5C">
        <w:rPr>
          <w:rFonts w:cstheme="majorHAnsi"/>
          <w:color w:val="auto"/>
          <w:sz w:val="20"/>
          <w:szCs w:val="20"/>
        </w:rPr>
        <w:t>:</w:t>
      </w:r>
    </w:p>
    <w:p w:rsidR="005F5F57" w:rsidRPr="00E36523" w:rsidRDefault="00466BBA">
      <w:pPr>
        <w:rPr>
          <w:rFonts w:asciiTheme="majorHAnsi" w:hAnsiTheme="majorHAnsi" w:cstheme="majorHAnsi"/>
          <w:sz w:val="20"/>
          <w:szCs w:val="20"/>
        </w:rPr>
      </w:pPr>
      <w:r w:rsidRPr="00E36523">
        <w:rPr>
          <w:rFonts w:asciiTheme="majorHAnsi" w:hAnsiTheme="majorHAnsi" w:cstheme="majorHAnsi"/>
          <w:sz w:val="20"/>
          <w:szCs w:val="20"/>
        </w:rPr>
        <w:t>• Enterprise &amp; SaaS Application Architecture</w:t>
      </w:r>
      <w:r w:rsidRPr="00E36523">
        <w:rPr>
          <w:rFonts w:asciiTheme="majorHAnsi" w:hAnsiTheme="majorHAnsi" w:cstheme="majorHAnsi"/>
          <w:sz w:val="20"/>
          <w:szCs w:val="20"/>
        </w:rPr>
        <w:br/>
        <w:t>• .NET Core Microservices</w:t>
      </w:r>
      <w:r w:rsidRPr="00E36523">
        <w:rPr>
          <w:rFonts w:asciiTheme="majorHAnsi" w:hAnsiTheme="majorHAnsi" w:cstheme="majorHAnsi"/>
          <w:sz w:val="20"/>
          <w:szCs w:val="20"/>
        </w:rPr>
        <w:t xml:space="preserve"> &amp; Clean Architecture</w:t>
      </w:r>
      <w:r w:rsidRPr="00E36523">
        <w:rPr>
          <w:rFonts w:asciiTheme="majorHAnsi" w:hAnsiTheme="majorHAnsi" w:cstheme="majorHAnsi"/>
          <w:sz w:val="20"/>
          <w:szCs w:val="20"/>
        </w:rPr>
        <w:br/>
        <w:t>• Secure API &amp; Integration Architecture</w:t>
      </w:r>
      <w:r w:rsidRPr="00E36523">
        <w:rPr>
          <w:rFonts w:asciiTheme="majorHAnsi" w:hAnsiTheme="majorHAnsi" w:cstheme="majorHAnsi"/>
          <w:sz w:val="20"/>
          <w:szCs w:val="20"/>
        </w:rPr>
        <w:br/>
        <w:t>• High-Volume Data Processing &amp; Upload Frameworks</w:t>
      </w:r>
    </w:p>
    <w:p w:rsidR="005F5F57" w:rsidRPr="00E36523" w:rsidRDefault="00466BBA">
      <w:pPr>
        <w:pStyle w:val="Heading2"/>
        <w:rPr>
          <w:rFonts w:cstheme="majorHAnsi"/>
          <w:color w:val="auto"/>
          <w:sz w:val="20"/>
          <w:szCs w:val="20"/>
        </w:rPr>
      </w:pPr>
      <w:r w:rsidRPr="00E36523">
        <w:rPr>
          <w:rFonts w:cstheme="majorHAnsi"/>
          <w:color w:val="auto"/>
          <w:sz w:val="20"/>
          <w:szCs w:val="20"/>
        </w:rPr>
        <w:t>Technology Stack</w:t>
      </w:r>
      <w:r w:rsidR="009D6C5C">
        <w:rPr>
          <w:rFonts w:cstheme="majorHAnsi"/>
          <w:color w:val="auto"/>
          <w:sz w:val="20"/>
          <w:szCs w:val="20"/>
        </w:rPr>
        <w:t>:</w:t>
      </w:r>
    </w:p>
    <w:p w:rsidR="00B23211" w:rsidRPr="004A2858" w:rsidRDefault="00466BBA">
      <w:pPr>
        <w:rPr>
          <w:rFonts w:asciiTheme="majorHAnsi" w:hAnsiTheme="majorHAnsi" w:cstheme="majorHAnsi"/>
          <w:sz w:val="20"/>
          <w:szCs w:val="20"/>
        </w:rPr>
      </w:pPr>
      <w:r w:rsidRPr="004A2858">
        <w:rPr>
          <w:rFonts w:asciiTheme="majorHAnsi" w:hAnsiTheme="majorHAnsi" w:cstheme="majorHAnsi"/>
          <w:sz w:val="20"/>
          <w:szCs w:val="20"/>
        </w:rPr>
        <w:t>Backend: .NET Core (3.1/6/7), ASP.NET Core Web API, C#, EF Core, Dapper, GraphQL</w:t>
      </w:r>
      <w:r w:rsidRPr="004A2858">
        <w:rPr>
          <w:rFonts w:asciiTheme="majorHAnsi" w:hAnsiTheme="majorHAnsi" w:cstheme="majorHAnsi"/>
          <w:sz w:val="20"/>
          <w:szCs w:val="20"/>
        </w:rPr>
        <w:br/>
        <w:t>Cloud &amp; DevOps: Azure App Services, Azure Fun</w:t>
      </w:r>
      <w:r w:rsidRPr="004A2858">
        <w:rPr>
          <w:rFonts w:asciiTheme="majorHAnsi" w:hAnsiTheme="majorHAnsi" w:cstheme="majorHAnsi"/>
          <w:sz w:val="20"/>
          <w:szCs w:val="20"/>
        </w:rPr>
        <w:t>ctions, AKS, Azure SQL, B</w:t>
      </w:r>
      <w:r w:rsidR="00A32308" w:rsidRPr="004A2858">
        <w:rPr>
          <w:rFonts w:asciiTheme="majorHAnsi" w:hAnsiTheme="majorHAnsi" w:cstheme="majorHAnsi"/>
          <w:sz w:val="20"/>
          <w:szCs w:val="20"/>
        </w:rPr>
        <w:t>lob Storage, Key Vault, Docker</w:t>
      </w:r>
      <w:r w:rsidRPr="004A2858">
        <w:rPr>
          <w:rFonts w:asciiTheme="majorHAnsi" w:hAnsiTheme="majorHAnsi" w:cstheme="majorHAnsi"/>
          <w:sz w:val="20"/>
          <w:szCs w:val="20"/>
        </w:rPr>
        <w:t>, Azure DevOps, GitHub Actions</w:t>
      </w:r>
      <w:r w:rsidRPr="004A2858">
        <w:rPr>
          <w:rFonts w:asciiTheme="majorHAnsi" w:hAnsiTheme="majorHAnsi" w:cstheme="majorHAnsi"/>
          <w:sz w:val="20"/>
          <w:szCs w:val="20"/>
        </w:rPr>
        <w:br/>
        <w:t>Databases: SQL Server, PostgreSQL, MongoDB, MySQL</w:t>
      </w:r>
      <w:r w:rsidRPr="004A2858">
        <w:rPr>
          <w:rFonts w:asciiTheme="majorHAnsi" w:hAnsiTheme="majorHAnsi" w:cstheme="majorHAnsi"/>
          <w:sz w:val="20"/>
          <w:szCs w:val="20"/>
        </w:rPr>
        <w:br/>
        <w:t>Security: OAuth2, JWT, RBAC, Azure AD, OKTA</w:t>
      </w:r>
      <w:r w:rsidRPr="004A2858">
        <w:rPr>
          <w:rFonts w:asciiTheme="majorHAnsi" w:hAnsiTheme="majorHAnsi" w:cstheme="majorHAnsi"/>
          <w:sz w:val="20"/>
          <w:szCs w:val="20"/>
        </w:rPr>
        <w:br/>
        <w:t>Frontend : Angular (2–18), TypeScript, NgRx</w:t>
      </w:r>
    </w:p>
    <w:p w:rsidR="00B23211" w:rsidRPr="00E36523" w:rsidRDefault="00466BBA" w:rsidP="00B23211">
      <w:pPr>
        <w:pStyle w:val="Heading2"/>
        <w:rPr>
          <w:rFonts w:cstheme="majorHAnsi"/>
          <w:color w:val="auto"/>
          <w:sz w:val="20"/>
          <w:szCs w:val="20"/>
        </w:rPr>
      </w:pPr>
      <w:r w:rsidRPr="00E36523">
        <w:rPr>
          <w:rFonts w:cstheme="majorHAnsi"/>
          <w:color w:val="auto"/>
          <w:sz w:val="20"/>
          <w:szCs w:val="20"/>
        </w:rPr>
        <w:t>Career Timeline</w:t>
      </w:r>
      <w:r w:rsidR="009D6C5C">
        <w:rPr>
          <w:rFonts w:cstheme="majorHAnsi"/>
          <w:color w:val="auto"/>
          <w:sz w:val="20"/>
          <w:szCs w:val="20"/>
        </w:rPr>
        <w:t>:</w:t>
      </w:r>
    </w:p>
    <w:p w:rsidR="00B23211" w:rsidRPr="00E36523" w:rsidRDefault="00466BBA" w:rsidP="00B23211">
      <w:pPr>
        <w:rPr>
          <w:rFonts w:asciiTheme="majorHAnsi" w:hAnsiTheme="majorHAnsi" w:cstheme="majorHAnsi"/>
          <w:sz w:val="20"/>
          <w:szCs w:val="20"/>
        </w:rPr>
      </w:pPr>
      <w:r w:rsidRPr="00E36523">
        <w:rPr>
          <w:rFonts w:asciiTheme="majorHAnsi" w:hAnsiTheme="majorHAnsi" w:cstheme="majorHAnsi"/>
          <w:sz w:val="20"/>
          <w:szCs w:val="20"/>
        </w:rPr>
        <w:t>Innova Solution</w:t>
      </w:r>
      <w:r w:rsidRPr="00E36523">
        <w:rPr>
          <w:rFonts w:asciiTheme="majorHAnsi" w:hAnsiTheme="majorHAnsi" w:cstheme="majorHAnsi"/>
          <w:sz w:val="20"/>
          <w:szCs w:val="20"/>
        </w:rPr>
        <w:t>s (Yusen Logistics, USA) (2025</w:t>
      </w:r>
      <w:r w:rsidR="00741E5F">
        <w:rPr>
          <w:rFonts w:asciiTheme="majorHAnsi" w:hAnsiTheme="majorHAnsi" w:cstheme="majorHAnsi"/>
          <w:sz w:val="20"/>
          <w:szCs w:val="20"/>
        </w:rPr>
        <w:t xml:space="preserve"> Oct</w:t>
      </w:r>
      <w:r w:rsidRPr="00E36523">
        <w:rPr>
          <w:rFonts w:asciiTheme="majorHAnsi" w:hAnsiTheme="majorHAnsi" w:cstheme="majorHAnsi"/>
          <w:sz w:val="20"/>
          <w:szCs w:val="20"/>
        </w:rPr>
        <w:t>-2026 Jan)</w:t>
      </w:r>
      <w:r w:rsidRPr="00E36523">
        <w:rPr>
          <w:rFonts w:asciiTheme="majorHAnsi" w:hAnsiTheme="majorHAnsi" w:cstheme="majorHAnsi"/>
          <w:sz w:val="20"/>
          <w:szCs w:val="20"/>
        </w:rPr>
        <w:br/>
        <w:t>Wipro Technologies – Technical / Application Architect (2021</w:t>
      </w:r>
      <w:r w:rsidR="00E0560D">
        <w:rPr>
          <w:rFonts w:asciiTheme="majorHAnsi" w:hAnsiTheme="majorHAnsi" w:cstheme="majorHAnsi"/>
          <w:sz w:val="20"/>
          <w:szCs w:val="20"/>
        </w:rPr>
        <w:t xml:space="preserve"> Mar</w:t>
      </w:r>
      <w:r w:rsidRPr="00E36523">
        <w:rPr>
          <w:rFonts w:asciiTheme="majorHAnsi" w:hAnsiTheme="majorHAnsi" w:cstheme="majorHAnsi"/>
          <w:sz w:val="20"/>
          <w:szCs w:val="20"/>
        </w:rPr>
        <w:t>–2025</w:t>
      </w:r>
      <w:r w:rsidR="00E0560D">
        <w:rPr>
          <w:rFonts w:asciiTheme="majorHAnsi" w:hAnsiTheme="majorHAnsi" w:cstheme="majorHAnsi"/>
          <w:sz w:val="20"/>
          <w:szCs w:val="20"/>
        </w:rPr>
        <w:t xml:space="preserve"> JUN</w:t>
      </w:r>
      <w:r w:rsidRPr="00E36523">
        <w:rPr>
          <w:rFonts w:asciiTheme="majorHAnsi" w:hAnsiTheme="majorHAnsi" w:cstheme="majorHAnsi"/>
          <w:sz w:val="20"/>
          <w:szCs w:val="20"/>
        </w:rPr>
        <w:t>)</w:t>
      </w:r>
      <w:r w:rsidRPr="00E36523">
        <w:rPr>
          <w:rFonts w:asciiTheme="majorHAnsi" w:hAnsiTheme="majorHAnsi" w:cstheme="majorHAnsi"/>
          <w:sz w:val="20"/>
          <w:szCs w:val="20"/>
        </w:rPr>
        <w:br/>
        <w:t>GlobalLogic – Lead Technical Architect (2020</w:t>
      </w:r>
      <w:r w:rsidR="00E0560D">
        <w:rPr>
          <w:rFonts w:asciiTheme="majorHAnsi" w:hAnsiTheme="majorHAnsi" w:cstheme="majorHAnsi"/>
          <w:sz w:val="20"/>
          <w:szCs w:val="20"/>
        </w:rPr>
        <w:t xml:space="preserve"> March - DEC</w:t>
      </w:r>
      <w:r w:rsidRPr="00E36523">
        <w:rPr>
          <w:rFonts w:asciiTheme="majorHAnsi" w:hAnsiTheme="majorHAnsi" w:cstheme="majorHAnsi"/>
          <w:sz w:val="20"/>
          <w:szCs w:val="20"/>
        </w:rPr>
        <w:t>)</w:t>
      </w:r>
      <w:r w:rsidRPr="00E36523">
        <w:rPr>
          <w:rFonts w:asciiTheme="majorHAnsi" w:hAnsiTheme="majorHAnsi" w:cstheme="majorHAnsi"/>
          <w:sz w:val="20"/>
          <w:szCs w:val="20"/>
        </w:rPr>
        <w:br/>
        <w:t>Mphasis – Architect (2018</w:t>
      </w:r>
      <w:r w:rsidR="00E0560D">
        <w:rPr>
          <w:rFonts w:asciiTheme="majorHAnsi" w:hAnsiTheme="majorHAnsi" w:cstheme="majorHAnsi"/>
          <w:sz w:val="20"/>
          <w:szCs w:val="20"/>
        </w:rPr>
        <w:t xml:space="preserve"> Aug</w:t>
      </w:r>
      <w:r w:rsidR="00E0560D" w:rsidRPr="00E36523">
        <w:rPr>
          <w:rFonts w:asciiTheme="majorHAnsi" w:hAnsiTheme="majorHAnsi" w:cstheme="majorHAnsi"/>
          <w:sz w:val="20"/>
          <w:szCs w:val="20"/>
        </w:rPr>
        <w:t xml:space="preserve"> </w:t>
      </w:r>
      <w:r w:rsidRPr="00E36523">
        <w:rPr>
          <w:rFonts w:asciiTheme="majorHAnsi" w:hAnsiTheme="majorHAnsi" w:cstheme="majorHAnsi"/>
          <w:sz w:val="20"/>
          <w:szCs w:val="20"/>
        </w:rPr>
        <w:t>–2020</w:t>
      </w:r>
      <w:r w:rsidR="00E0560D">
        <w:rPr>
          <w:rFonts w:asciiTheme="majorHAnsi" w:hAnsiTheme="majorHAnsi" w:cstheme="majorHAnsi"/>
          <w:sz w:val="20"/>
          <w:szCs w:val="20"/>
        </w:rPr>
        <w:t xml:space="preserve"> Feb</w:t>
      </w:r>
      <w:r w:rsidRPr="00E36523">
        <w:rPr>
          <w:rFonts w:asciiTheme="majorHAnsi" w:hAnsiTheme="majorHAnsi" w:cstheme="majorHAnsi"/>
          <w:sz w:val="20"/>
          <w:szCs w:val="20"/>
        </w:rPr>
        <w:t>)</w:t>
      </w:r>
      <w:r w:rsidRPr="00E36523">
        <w:rPr>
          <w:rFonts w:asciiTheme="majorHAnsi" w:hAnsiTheme="majorHAnsi" w:cstheme="majorHAnsi"/>
          <w:sz w:val="20"/>
          <w:szCs w:val="20"/>
        </w:rPr>
        <w:br/>
        <w:t>Xerox – Lead Engineer (2015</w:t>
      </w:r>
      <w:r w:rsidR="00E0560D">
        <w:rPr>
          <w:rFonts w:asciiTheme="majorHAnsi" w:hAnsiTheme="majorHAnsi" w:cstheme="majorHAnsi"/>
          <w:sz w:val="20"/>
          <w:szCs w:val="20"/>
        </w:rPr>
        <w:t xml:space="preserve"> Aug</w:t>
      </w:r>
      <w:r w:rsidRPr="00E36523">
        <w:rPr>
          <w:rFonts w:asciiTheme="majorHAnsi" w:hAnsiTheme="majorHAnsi" w:cstheme="majorHAnsi"/>
          <w:sz w:val="20"/>
          <w:szCs w:val="20"/>
        </w:rPr>
        <w:t>–2018)</w:t>
      </w:r>
      <w:r w:rsidRPr="00E36523">
        <w:rPr>
          <w:rFonts w:asciiTheme="majorHAnsi" w:hAnsiTheme="majorHAnsi" w:cstheme="majorHAnsi"/>
          <w:sz w:val="20"/>
          <w:szCs w:val="20"/>
        </w:rPr>
        <w:br/>
        <w:t>Talisma – Senior Software Engineer (2012</w:t>
      </w:r>
      <w:r w:rsidR="00E0560D">
        <w:rPr>
          <w:rFonts w:asciiTheme="majorHAnsi" w:hAnsiTheme="majorHAnsi" w:cstheme="majorHAnsi"/>
          <w:sz w:val="20"/>
          <w:szCs w:val="20"/>
        </w:rPr>
        <w:t xml:space="preserve"> May</w:t>
      </w:r>
      <w:r w:rsidRPr="00E36523">
        <w:rPr>
          <w:rFonts w:asciiTheme="majorHAnsi" w:hAnsiTheme="majorHAnsi" w:cstheme="majorHAnsi"/>
          <w:sz w:val="20"/>
          <w:szCs w:val="20"/>
        </w:rPr>
        <w:t>–2015</w:t>
      </w:r>
      <w:r w:rsidR="00E0560D">
        <w:rPr>
          <w:rFonts w:asciiTheme="majorHAnsi" w:hAnsiTheme="majorHAnsi" w:cstheme="majorHAnsi"/>
          <w:sz w:val="20"/>
          <w:szCs w:val="20"/>
        </w:rPr>
        <w:t xml:space="preserve"> Aug</w:t>
      </w:r>
      <w:r w:rsidRPr="00E36523">
        <w:rPr>
          <w:rFonts w:asciiTheme="majorHAnsi" w:hAnsiTheme="majorHAnsi" w:cstheme="majorHAnsi"/>
          <w:sz w:val="20"/>
          <w:szCs w:val="20"/>
        </w:rPr>
        <w:t>)</w:t>
      </w:r>
      <w:r w:rsidRPr="00E36523">
        <w:rPr>
          <w:rFonts w:asciiTheme="majorHAnsi" w:hAnsiTheme="majorHAnsi" w:cstheme="majorHAnsi"/>
          <w:sz w:val="20"/>
          <w:szCs w:val="20"/>
        </w:rPr>
        <w:br/>
        <w:t>WIT Innovation / Oriental Software – Software Engineer (2009</w:t>
      </w:r>
      <w:r w:rsidR="00E0560D">
        <w:rPr>
          <w:rFonts w:asciiTheme="majorHAnsi" w:hAnsiTheme="majorHAnsi" w:cstheme="majorHAnsi"/>
          <w:sz w:val="20"/>
          <w:szCs w:val="20"/>
        </w:rPr>
        <w:t xml:space="preserve"> Aug</w:t>
      </w:r>
      <w:r w:rsidRPr="00E36523">
        <w:rPr>
          <w:rFonts w:asciiTheme="majorHAnsi" w:hAnsiTheme="majorHAnsi" w:cstheme="majorHAnsi"/>
          <w:sz w:val="20"/>
          <w:szCs w:val="20"/>
        </w:rPr>
        <w:t>–2012</w:t>
      </w:r>
      <w:r w:rsidR="00E0560D">
        <w:rPr>
          <w:rFonts w:asciiTheme="majorHAnsi" w:hAnsiTheme="majorHAnsi" w:cstheme="majorHAnsi"/>
          <w:sz w:val="20"/>
          <w:szCs w:val="20"/>
        </w:rPr>
        <w:t xml:space="preserve"> May</w:t>
      </w:r>
      <w:r w:rsidRPr="00E36523">
        <w:rPr>
          <w:rFonts w:asciiTheme="majorHAnsi" w:hAnsiTheme="majorHAnsi" w:cstheme="majorHAnsi"/>
          <w:sz w:val="20"/>
          <w:szCs w:val="20"/>
        </w:rPr>
        <w:t>)</w:t>
      </w:r>
    </w:p>
    <w:p w:rsidR="005F5F57" w:rsidRPr="00E36523" w:rsidRDefault="00466BBA">
      <w:pPr>
        <w:pStyle w:val="Heading2"/>
        <w:rPr>
          <w:rFonts w:cstheme="majorHAnsi"/>
          <w:color w:val="auto"/>
          <w:sz w:val="20"/>
          <w:szCs w:val="20"/>
        </w:rPr>
      </w:pPr>
      <w:r w:rsidRPr="00E36523">
        <w:rPr>
          <w:rFonts w:cstheme="majorHAnsi"/>
          <w:color w:val="auto"/>
          <w:sz w:val="20"/>
          <w:szCs w:val="20"/>
        </w:rPr>
        <w:t>Key Projects &amp; Engagements</w:t>
      </w:r>
    </w:p>
    <w:p w:rsidR="005F5F57" w:rsidRPr="00E36523" w:rsidRDefault="00466BBA" w:rsidP="00A32308">
      <w:pPr>
        <w:pStyle w:val="Heading3"/>
        <w:numPr>
          <w:ilvl w:val="0"/>
          <w:numId w:val="13"/>
        </w:numPr>
        <w:rPr>
          <w:rFonts w:cstheme="majorHAnsi"/>
          <w:color w:val="auto"/>
          <w:sz w:val="20"/>
          <w:szCs w:val="20"/>
        </w:rPr>
      </w:pPr>
      <w:r w:rsidRPr="00E36523">
        <w:rPr>
          <w:rFonts w:cstheme="majorHAnsi"/>
          <w:color w:val="auto"/>
          <w:sz w:val="20"/>
          <w:szCs w:val="20"/>
        </w:rPr>
        <w:t>Yusen Logistics – Upload Template Management System</w:t>
      </w:r>
      <w:r w:rsidR="00B23211" w:rsidRPr="00E36523">
        <w:rPr>
          <w:rFonts w:cstheme="majorHAnsi"/>
          <w:color w:val="auto"/>
          <w:sz w:val="20"/>
          <w:szCs w:val="20"/>
        </w:rPr>
        <w:t xml:space="preserve"> – OCT 2025 TO JAN 2026</w:t>
      </w:r>
    </w:p>
    <w:p w:rsidR="00B23211" w:rsidRPr="00E36523" w:rsidRDefault="00466BBA" w:rsidP="00B23211">
      <w:pPr>
        <w:pStyle w:val="NormalWeb"/>
        <w:rPr>
          <w:rFonts w:asciiTheme="majorHAnsi" w:hAnsiTheme="majorHAnsi" w:cstheme="majorHAnsi"/>
          <w:sz w:val="20"/>
          <w:szCs w:val="20"/>
        </w:rPr>
      </w:pPr>
      <w:r w:rsidRPr="00B53926">
        <w:rPr>
          <w:rStyle w:val="Strong"/>
          <w:rFonts w:asciiTheme="majorHAnsi" w:hAnsiTheme="majorHAnsi" w:cstheme="majorHAnsi"/>
          <w:b w:val="0"/>
          <w:sz w:val="20"/>
          <w:szCs w:val="20"/>
        </w:rPr>
        <w:t>Tech stack:</w:t>
      </w:r>
      <w:r w:rsidRPr="00E36523">
        <w:rPr>
          <w:rFonts w:asciiTheme="majorHAnsi" w:hAnsiTheme="majorHAnsi" w:cstheme="majorHAnsi"/>
          <w:sz w:val="20"/>
          <w:szCs w:val="20"/>
        </w:rPr>
        <w:t xml:space="preserve"> Angular (12</w:t>
      </w:r>
      <w:r w:rsidRPr="00E36523">
        <w:rPr>
          <w:rFonts w:asciiTheme="majorHAnsi" w:hAnsiTheme="majorHAnsi" w:cstheme="majorHAnsi"/>
          <w:sz w:val="20"/>
          <w:szCs w:val="20"/>
        </w:rPr>
        <w:t>+/Material, Reactive Forms), .NET Core (ASP.NET Core Web API), MongoDB, Microservices, Clean Architecture, JWT-based Authentication, GIT, Postman, Docker (local), Agile</w:t>
      </w:r>
    </w:p>
    <w:p w:rsidR="00B23211" w:rsidRPr="00EF1BF6" w:rsidRDefault="00466BBA" w:rsidP="00B23211">
      <w:pPr>
        <w:pStyle w:val="Heading2"/>
        <w:rPr>
          <w:rFonts w:cstheme="majorHAnsi"/>
          <w:b w:val="0"/>
          <w:color w:val="auto"/>
          <w:sz w:val="20"/>
          <w:szCs w:val="20"/>
        </w:rPr>
      </w:pPr>
      <w:r w:rsidRPr="00EF1BF6">
        <w:rPr>
          <w:rFonts w:cstheme="majorHAnsi"/>
          <w:b w:val="0"/>
          <w:color w:val="auto"/>
          <w:sz w:val="20"/>
          <w:szCs w:val="20"/>
        </w:rPr>
        <w:t>Responsibilities</w:t>
      </w:r>
      <w:r w:rsidR="004536C8">
        <w:rPr>
          <w:rFonts w:cstheme="majorHAnsi"/>
          <w:b w:val="0"/>
          <w:color w:val="auto"/>
          <w:sz w:val="20"/>
          <w:szCs w:val="20"/>
        </w:rPr>
        <w:t>:</w:t>
      </w:r>
    </w:p>
    <w:p w:rsidR="00B23211" w:rsidRPr="00E36523" w:rsidRDefault="00466BBA" w:rsidP="00B23211">
      <w:pPr>
        <w:pStyle w:val="NormalWeb"/>
        <w:numPr>
          <w:ilvl w:val="0"/>
          <w:numId w:val="10"/>
        </w:numPr>
        <w:rPr>
          <w:rFonts w:asciiTheme="majorHAnsi" w:hAnsiTheme="majorHAnsi" w:cstheme="majorHAnsi"/>
          <w:sz w:val="20"/>
          <w:szCs w:val="20"/>
        </w:rPr>
      </w:pPr>
      <w:r w:rsidRPr="00E36523">
        <w:rPr>
          <w:rFonts w:asciiTheme="majorHAnsi" w:hAnsiTheme="majorHAnsi" w:cstheme="majorHAnsi"/>
          <w:sz w:val="20"/>
          <w:szCs w:val="20"/>
        </w:rPr>
        <w:t xml:space="preserve">Acted as </w:t>
      </w:r>
      <w:r w:rsidRPr="00E36523">
        <w:rPr>
          <w:rStyle w:val="Strong"/>
          <w:rFonts w:asciiTheme="majorHAnsi" w:hAnsiTheme="majorHAnsi" w:cstheme="majorHAnsi"/>
          <w:sz w:val="20"/>
          <w:szCs w:val="20"/>
        </w:rPr>
        <w:t>Technical Architect</w:t>
      </w:r>
      <w:r w:rsidRPr="00E36523">
        <w:rPr>
          <w:rFonts w:asciiTheme="majorHAnsi" w:hAnsiTheme="majorHAnsi" w:cstheme="majorHAnsi"/>
          <w:sz w:val="20"/>
          <w:szCs w:val="20"/>
        </w:rPr>
        <w:t xml:space="preserve"> for a logistics-focused </w:t>
      </w:r>
      <w:r w:rsidRPr="00E36523">
        <w:rPr>
          <w:rStyle w:val="Strong"/>
          <w:rFonts w:asciiTheme="majorHAnsi" w:hAnsiTheme="majorHAnsi" w:cstheme="majorHAnsi"/>
          <w:sz w:val="20"/>
          <w:szCs w:val="20"/>
        </w:rPr>
        <w:t xml:space="preserve">Upload Template </w:t>
      </w:r>
      <w:r w:rsidRPr="00E36523">
        <w:rPr>
          <w:rStyle w:val="Strong"/>
          <w:rFonts w:asciiTheme="majorHAnsi" w:hAnsiTheme="majorHAnsi" w:cstheme="majorHAnsi"/>
          <w:sz w:val="20"/>
          <w:szCs w:val="20"/>
        </w:rPr>
        <w:t>Management System</w:t>
      </w:r>
      <w:r w:rsidRPr="00E36523">
        <w:rPr>
          <w:rFonts w:asciiTheme="majorHAnsi" w:hAnsiTheme="majorHAnsi" w:cstheme="majorHAnsi"/>
          <w:sz w:val="20"/>
          <w:szCs w:val="20"/>
        </w:rPr>
        <w:t>, designed to standardize and validate bulk data uploads across operational workflows.</w:t>
      </w:r>
    </w:p>
    <w:p w:rsidR="00B23211" w:rsidRPr="00E36523" w:rsidRDefault="00466BBA" w:rsidP="00B23211">
      <w:pPr>
        <w:pStyle w:val="NormalWeb"/>
        <w:numPr>
          <w:ilvl w:val="0"/>
          <w:numId w:val="10"/>
        </w:numPr>
        <w:rPr>
          <w:rFonts w:asciiTheme="majorHAnsi" w:hAnsiTheme="majorHAnsi" w:cstheme="majorHAnsi"/>
          <w:sz w:val="20"/>
          <w:szCs w:val="20"/>
        </w:rPr>
      </w:pPr>
      <w:r w:rsidRPr="00E36523">
        <w:rPr>
          <w:rStyle w:val="Strong"/>
          <w:rFonts w:asciiTheme="majorHAnsi" w:hAnsiTheme="majorHAnsi" w:cstheme="majorHAnsi"/>
          <w:sz w:val="20"/>
          <w:szCs w:val="20"/>
        </w:rPr>
        <w:t>Designed end-to-end application architecture</w:t>
      </w:r>
      <w:r w:rsidRPr="00E36523">
        <w:rPr>
          <w:rFonts w:asciiTheme="majorHAnsi" w:hAnsiTheme="majorHAnsi" w:cstheme="majorHAnsi"/>
          <w:sz w:val="20"/>
          <w:szCs w:val="20"/>
        </w:rPr>
        <w:t xml:space="preserve"> using </w:t>
      </w:r>
      <w:r w:rsidRPr="00E36523">
        <w:rPr>
          <w:rStyle w:val="Strong"/>
          <w:rFonts w:asciiTheme="majorHAnsi" w:hAnsiTheme="majorHAnsi" w:cstheme="majorHAnsi"/>
          <w:sz w:val="20"/>
          <w:szCs w:val="20"/>
        </w:rPr>
        <w:t>Angular + .NET Core micro services</w:t>
      </w:r>
      <w:r w:rsidRPr="00E36523">
        <w:rPr>
          <w:rFonts w:asciiTheme="majorHAnsi" w:hAnsiTheme="majorHAnsi" w:cstheme="majorHAnsi"/>
          <w:sz w:val="20"/>
          <w:szCs w:val="20"/>
        </w:rPr>
        <w:t xml:space="preserve"> with </w:t>
      </w:r>
      <w:r w:rsidRPr="00E36523">
        <w:rPr>
          <w:rStyle w:val="Strong"/>
          <w:rFonts w:asciiTheme="majorHAnsi" w:hAnsiTheme="majorHAnsi" w:cstheme="majorHAnsi"/>
          <w:sz w:val="20"/>
          <w:szCs w:val="20"/>
        </w:rPr>
        <w:t>MongoDB</w:t>
      </w:r>
      <w:r w:rsidRPr="00E36523">
        <w:rPr>
          <w:rFonts w:asciiTheme="majorHAnsi" w:hAnsiTheme="majorHAnsi" w:cstheme="majorHAnsi"/>
          <w:sz w:val="20"/>
          <w:szCs w:val="20"/>
        </w:rPr>
        <w:t xml:space="preserve"> as a schema-flexible data store to support dynamic up</w:t>
      </w:r>
      <w:r w:rsidRPr="00E36523">
        <w:rPr>
          <w:rFonts w:asciiTheme="majorHAnsi" w:hAnsiTheme="majorHAnsi" w:cstheme="majorHAnsi"/>
          <w:sz w:val="20"/>
          <w:szCs w:val="20"/>
        </w:rPr>
        <w:t>load templates and evolving business rules.</w:t>
      </w:r>
    </w:p>
    <w:p w:rsidR="00B23211" w:rsidRPr="00E36523" w:rsidRDefault="00466BBA" w:rsidP="00B23211">
      <w:pPr>
        <w:pStyle w:val="NormalWeb"/>
        <w:numPr>
          <w:ilvl w:val="0"/>
          <w:numId w:val="10"/>
        </w:numPr>
        <w:rPr>
          <w:rFonts w:asciiTheme="majorHAnsi" w:hAnsiTheme="majorHAnsi" w:cstheme="majorHAnsi"/>
          <w:sz w:val="20"/>
          <w:szCs w:val="20"/>
        </w:rPr>
      </w:pPr>
      <w:r w:rsidRPr="00E36523">
        <w:rPr>
          <w:rFonts w:asciiTheme="majorHAnsi" w:hAnsiTheme="majorHAnsi" w:cstheme="majorHAnsi"/>
          <w:sz w:val="20"/>
          <w:szCs w:val="20"/>
        </w:rPr>
        <w:t xml:space="preserve">Architected a </w:t>
      </w:r>
      <w:r w:rsidRPr="00E36523">
        <w:rPr>
          <w:rStyle w:val="Strong"/>
          <w:rFonts w:asciiTheme="majorHAnsi" w:hAnsiTheme="majorHAnsi" w:cstheme="majorHAnsi"/>
          <w:sz w:val="20"/>
          <w:szCs w:val="20"/>
        </w:rPr>
        <w:t>template-driven upload framework</w:t>
      </w:r>
      <w:r w:rsidRPr="00E36523">
        <w:rPr>
          <w:rFonts w:asciiTheme="majorHAnsi" w:hAnsiTheme="majorHAnsi" w:cstheme="majorHAnsi"/>
          <w:sz w:val="20"/>
          <w:szCs w:val="20"/>
        </w:rPr>
        <w:t>, enabling:</w:t>
      </w:r>
    </w:p>
    <w:p w:rsidR="00B23211" w:rsidRPr="00E36523" w:rsidRDefault="00466BBA" w:rsidP="00B23211">
      <w:pPr>
        <w:pStyle w:val="NormalWeb"/>
        <w:numPr>
          <w:ilvl w:val="1"/>
          <w:numId w:val="10"/>
        </w:numPr>
        <w:rPr>
          <w:rFonts w:asciiTheme="majorHAnsi" w:hAnsiTheme="majorHAnsi" w:cstheme="majorHAnsi"/>
          <w:sz w:val="20"/>
          <w:szCs w:val="20"/>
        </w:rPr>
      </w:pPr>
      <w:r w:rsidRPr="00E36523">
        <w:rPr>
          <w:rFonts w:asciiTheme="majorHAnsi" w:hAnsiTheme="majorHAnsi" w:cstheme="majorHAnsi"/>
          <w:sz w:val="20"/>
          <w:szCs w:val="20"/>
        </w:rPr>
        <w:t>Dynamic column definitions</w:t>
      </w:r>
      <w:r w:rsidR="00FF1D58" w:rsidRPr="00E36523">
        <w:rPr>
          <w:rFonts w:asciiTheme="majorHAnsi" w:hAnsiTheme="majorHAnsi" w:cstheme="majorHAnsi"/>
          <w:sz w:val="20"/>
          <w:szCs w:val="20"/>
        </w:rPr>
        <w:t xml:space="preserve">, </w:t>
      </w:r>
      <w:r w:rsidRPr="00E36523">
        <w:rPr>
          <w:rFonts w:asciiTheme="majorHAnsi" w:hAnsiTheme="majorHAnsi" w:cstheme="majorHAnsi"/>
          <w:sz w:val="20"/>
          <w:szCs w:val="20"/>
        </w:rPr>
        <w:t>Mandatory field detection</w:t>
      </w:r>
      <w:r w:rsidR="00FF1D58" w:rsidRPr="00E36523">
        <w:rPr>
          <w:rFonts w:asciiTheme="majorHAnsi" w:hAnsiTheme="majorHAnsi" w:cstheme="majorHAnsi"/>
          <w:sz w:val="20"/>
          <w:szCs w:val="20"/>
        </w:rPr>
        <w:t xml:space="preserve">, </w:t>
      </w:r>
      <w:r w:rsidRPr="00E36523">
        <w:rPr>
          <w:rFonts w:asciiTheme="majorHAnsi" w:hAnsiTheme="majorHAnsi" w:cstheme="majorHAnsi"/>
          <w:sz w:val="20"/>
          <w:szCs w:val="20"/>
        </w:rPr>
        <w:t>Data type validation</w:t>
      </w:r>
    </w:p>
    <w:p w:rsidR="00B23211" w:rsidRPr="00E36523" w:rsidRDefault="00466BBA" w:rsidP="00B23211">
      <w:pPr>
        <w:pStyle w:val="NormalWeb"/>
        <w:numPr>
          <w:ilvl w:val="1"/>
          <w:numId w:val="10"/>
        </w:numPr>
        <w:rPr>
          <w:rFonts w:asciiTheme="majorHAnsi" w:hAnsiTheme="majorHAnsi" w:cstheme="majorHAnsi"/>
          <w:sz w:val="20"/>
          <w:szCs w:val="20"/>
        </w:rPr>
      </w:pPr>
      <w:r w:rsidRPr="00E36523">
        <w:rPr>
          <w:rFonts w:asciiTheme="majorHAnsi" w:hAnsiTheme="majorHAnsi" w:cstheme="majorHAnsi"/>
          <w:sz w:val="20"/>
          <w:szCs w:val="20"/>
        </w:rPr>
        <w:t>Header-level and row-level error handling</w:t>
      </w:r>
    </w:p>
    <w:p w:rsidR="00B23211" w:rsidRPr="00E36523" w:rsidRDefault="00466BBA" w:rsidP="00B23211">
      <w:pPr>
        <w:pStyle w:val="NormalWeb"/>
        <w:numPr>
          <w:ilvl w:val="0"/>
          <w:numId w:val="10"/>
        </w:numPr>
        <w:rPr>
          <w:rFonts w:asciiTheme="majorHAnsi" w:hAnsiTheme="majorHAnsi" w:cstheme="majorHAnsi"/>
          <w:sz w:val="20"/>
          <w:szCs w:val="20"/>
        </w:rPr>
      </w:pPr>
      <w:r w:rsidRPr="00E36523">
        <w:rPr>
          <w:rFonts w:asciiTheme="majorHAnsi" w:hAnsiTheme="majorHAnsi" w:cstheme="majorHAnsi"/>
          <w:sz w:val="20"/>
          <w:szCs w:val="20"/>
        </w:rPr>
        <w:lastRenderedPageBreak/>
        <w:t xml:space="preserve">Implemented </w:t>
      </w:r>
      <w:r w:rsidRPr="00E36523">
        <w:rPr>
          <w:rStyle w:val="Strong"/>
          <w:rFonts w:asciiTheme="majorHAnsi" w:hAnsiTheme="majorHAnsi" w:cstheme="majorHAnsi"/>
          <w:sz w:val="20"/>
          <w:szCs w:val="20"/>
        </w:rPr>
        <w:t>Clean Architecture princ</w:t>
      </w:r>
      <w:r w:rsidRPr="00E36523">
        <w:rPr>
          <w:rStyle w:val="Strong"/>
          <w:rFonts w:asciiTheme="majorHAnsi" w:hAnsiTheme="majorHAnsi" w:cstheme="majorHAnsi"/>
          <w:sz w:val="20"/>
          <w:szCs w:val="20"/>
        </w:rPr>
        <w:t>iples</w:t>
      </w:r>
      <w:r w:rsidRPr="00E36523">
        <w:rPr>
          <w:rFonts w:asciiTheme="majorHAnsi" w:hAnsiTheme="majorHAnsi" w:cstheme="majorHAnsi"/>
          <w:sz w:val="20"/>
          <w:szCs w:val="20"/>
        </w:rPr>
        <w:t>, ensuring clear separation between API, domain logic, and infrastructure layers.</w:t>
      </w:r>
    </w:p>
    <w:p w:rsidR="00B23211" w:rsidRPr="00E36523" w:rsidRDefault="00466BBA" w:rsidP="00B23211">
      <w:pPr>
        <w:pStyle w:val="NormalWeb"/>
        <w:numPr>
          <w:ilvl w:val="1"/>
          <w:numId w:val="10"/>
        </w:numPr>
        <w:rPr>
          <w:rFonts w:asciiTheme="majorHAnsi" w:hAnsiTheme="majorHAnsi" w:cstheme="majorHAnsi"/>
          <w:sz w:val="20"/>
          <w:szCs w:val="20"/>
        </w:rPr>
      </w:pPr>
      <w:r w:rsidRPr="00E36523">
        <w:rPr>
          <w:rFonts w:asciiTheme="majorHAnsi" w:hAnsiTheme="majorHAnsi" w:cstheme="majorHAnsi"/>
          <w:sz w:val="20"/>
          <w:szCs w:val="20"/>
        </w:rPr>
        <w:t xml:space="preserve">Designed RESTful APIs in </w:t>
      </w:r>
      <w:r w:rsidRPr="00E36523">
        <w:rPr>
          <w:rStyle w:val="Strong"/>
          <w:rFonts w:asciiTheme="majorHAnsi" w:hAnsiTheme="majorHAnsi" w:cstheme="majorHAnsi"/>
          <w:sz w:val="20"/>
          <w:szCs w:val="20"/>
        </w:rPr>
        <w:t>ASP.NET Core Web API</w:t>
      </w:r>
      <w:r w:rsidRPr="00E36523">
        <w:rPr>
          <w:rFonts w:asciiTheme="majorHAnsi" w:hAnsiTheme="majorHAnsi" w:cstheme="majorHAnsi"/>
          <w:sz w:val="20"/>
          <w:szCs w:val="20"/>
        </w:rPr>
        <w:t xml:space="preserve"> for:</w:t>
      </w:r>
      <w:r w:rsidR="00FF1D58" w:rsidRPr="00E36523">
        <w:rPr>
          <w:rFonts w:asciiTheme="majorHAnsi" w:hAnsiTheme="majorHAnsi" w:cstheme="majorHAnsi"/>
          <w:sz w:val="20"/>
          <w:szCs w:val="20"/>
        </w:rPr>
        <w:t xml:space="preserve"> </w:t>
      </w:r>
      <w:r w:rsidRPr="00E36523">
        <w:rPr>
          <w:rFonts w:asciiTheme="majorHAnsi" w:hAnsiTheme="majorHAnsi" w:cstheme="majorHAnsi"/>
          <w:sz w:val="20"/>
          <w:szCs w:val="20"/>
        </w:rPr>
        <w:t>Template configuration</w:t>
      </w:r>
      <w:r w:rsidR="00FF1D58" w:rsidRPr="00E36523">
        <w:rPr>
          <w:rFonts w:asciiTheme="majorHAnsi" w:hAnsiTheme="majorHAnsi" w:cstheme="majorHAnsi"/>
          <w:sz w:val="20"/>
          <w:szCs w:val="20"/>
        </w:rPr>
        <w:t xml:space="preserve">,  </w:t>
      </w:r>
      <w:r w:rsidRPr="00E36523">
        <w:rPr>
          <w:rFonts w:asciiTheme="majorHAnsi" w:hAnsiTheme="majorHAnsi" w:cstheme="majorHAnsi"/>
          <w:sz w:val="20"/>
          <w:szCs w:val="20"/>
        </w:rPr>
        <w:t>File upload processing</w:t>
      </w:r>
      <w:r w:rsidR="00FF1D58" w:rsidRPr="00E36523">
        <w:rPr>
          <w:rFonts w:asciiTheme="majorHAnsi" w:hAnsiTheme="majorHAnsi" w:cstheme="majorHAnsi"/>
          <w:sz w:val="20"/>
          <w:szCs w:val="20"/>
        </w:rPr>
        <w:t xml:space="preserve">, </w:t>
      </w:r>
      <w:r w:rsidRPr="00E36523">
        <w:rPr>
          <w:rFonts w:asciiTheme="majorHAnsi" w:hAnsiTheme="majorHAnsi" w:cstheme="majorHAnsi"/>
          <w:sz w:val="20"/>
          <w:szCs w:val="20"/>
        </w:rPr>
        <w:t>Validation rules execution</w:t>
      </w:r>
      <w:r w:rsidR="00FF1D58" w:rsidRPr="00E36523">
        <w:rPr>
          <w:rFonts w:asciiTheme="majorHAnsi" w:hAnsiTheme="majorHAnsi" w:cstheme="majorHAnsi"/>
          <w:sz w:val="20"/>
          <w:szCs w:val="20"/>
        </w:rPr>
        <w:t xml:space="preserve">  </w:t>
      </w:r>
      <w:r w:rsidRPr="00E36523">
        <w:rPr>
          <w:rFonts w:asciiTheme="majorHAnsi" w:hAnsiTheme="majorHAnsi" w:cstheme="majorHAnsi"/>
          <w:sz w:val="20"/>
          <w:szCs w:val="20"/>
        </w:rPr>
        <w:t>Upload audit and status tracking</w:t>
      </w:r>
    </w:p>
    <w:p w:rsidR="00B23211" w:rsidRPr="00E36523" w:rsidRDefault="00466BBA" w:rsidP="00FF1D58">
      <w:pPr>
        <w:pStyle w:val="NormalWeb"/>
        <w:numPr>
          <w:ilvl w:val="0"/>
          <w:numId w:val="10"/>
        </w:numPr>
        <w:rPr>
          <w:rFonts w:asciiTheme="majorHAnsi" w:hAnsiTheme="majorHAnsi" w:cstheme="majorHAnsi"/>
          <w:sz w:val="20"/>
          <w:szCs w:val="20"/>
        </w:rPr>
      </w:pPr>
      <w:r w:rsidRPr="00E36523">
        <w:rPr>
          <w:rFonts w:asciiTheme="majorHAnsi" w:hAnsiTheme="majorHAnsi" w:cstheme="majorHAnsi"/>
          <w:sz w:val="20"/>
          <w:szCs w:val="20"/>
        </w:rPr>
        <w:t>Leverage</w:t>
      </w:r>
      <w:r w:rsidRPr="00E36523">
        <w:rPr>
          <w:rFonts w:asciiTheme="majorHAnsi" w:hAnsiTheme="majorHAnsi" w:cstheme="majorHAnsi"/>
          <w:sz w:val="20"/>
          <w:szCs w:val="20"/>
        </w:rPr>
        <w:t xml:space="preserve">d </w:t>
      </w:r>
      <w:r w:rsidRPr="00E36523">
        <w:rPr>
          <w:rStyle w:val="Strong"/>
          <w:rFonts w:asciiTheme="majorHAnsi" w:hAnsiTheme="majorHAnsi" w:cstheme="majorHAnsi"/>
          <w:sz w:val="20"/>
          <w:szCs w:val="20"/>
        </w:rPr>
        <w:t>MongoDB</w:t>
      </w:r>
      <w:r w:rsidRPr="00E36523">
        <w:rPr>
          <w:rFonts w:asciiTheme="majorHAnsi" w:hAnsiTheme="majorHAnsi" w:cstheme="majorHAnsi"/>
          <w:sz w:val="20"/>
          <w:szCs w:val="20"/>
        </w:rPr>
        <w:t xml:space="preserve"> to store:</w:t>
      </w:r>
      <w:r w:rsidR="00FF1D58" w:rsidRPr="00E36523">
        <w:rPr>
          <w:rFonts w:asciiTheme="majorHAnsi" w:hAnsiTheme="majorHAnsi" w:cstheme="majorHAnsi"/>
          <w:sz w:val="20"/>
          <w:szCs w:val="20"/>
        </w:rPr>
        <w:t xml:space="preserve"> </w:t>
      </w:r>
      <w:r w:rsidRPr="00E36523">
        <w:rPr>
          <w:rFonts w:asciiTheme="majorHAnsi" w:hAnsiTheme="majorHAnsi" w:cstheme="majorHAnsi"/>
          <w:sz w:val="20"/>
          <w:szCs w:val="20"/>
        </w:rPr>
        <w:t>Template metadata</w:t>
      </w:r>
      <w:r w:rsidR="00FF1D58" w:rsidRPr="00E36523">
        <w:rPr>
          <w:rFonts w:asciiTheme="majorHAnsi" w:hAnsiTheme="majorHAnsi" w:cstheme="majorHAnsi"/>
          <w:sz w:val="20"/>
          <w:szCs w:val="20"/>
        </w:rPr>
        <w:t xml:space="preserve">, </w:t>
      </w:r>
      <w:r w:rsidRPr="00E36523">
        <w:rPr>
          <w:rFonts w:asciiTheme="majorHAnsi" w:hAnsiTheme="majorHAnsi" w:cstheme="majorHAnsi"/>
          <w:sz w:val="20"/>
          <w:szCs w:val="20"/>
        </w:rPr>
        <w:t>Validation rules</w:t>
      </w:r>
      <w:r w:rsidR="00FF1D58" w:rsidRPr="00E36523">
        <w:rPr>
          <w:rFonts w:asciiTheme="majorHAnsi" w:hAnsiTheme="majorHAnsi" w:cstheme="majorHAnsi"/>
          <w:sz w:val="20"/>
          <w:szCs w:val="20"/>
        </w:rPr>
        <w:t xml:space="preserve">, </w:t>
      </w:r>
      <w:r w:rsidRPr="00E36523">
        <w:rPr>
          <w:rFonts w:asciiTheme="majorHAnsi" w:hAnsiTheme="majorHAnsi" w:cstheme="majorHAnsi"/>
          <w:sz w:val="20"/>
          <w:szCs w:val="20"/>
        </w:rPr>
        <w:t>Upload execution results</w:t>
      </w:r>
      <w:r w:rsidR="00FF1D58" w:rsidRPr="00E36523">
        <w:rPr>
          <w:rFonts w:asciiTheme="majorHAnsi" w:hAnsiTheme="majorHAnsi" w:cstheme="majorHAnsi"/>
          <w:sz w:val="20"/>
          <w:szCs w:val="20"/>
        </w:rPr>
        <w:t xml:space="preserve">, </w:t>
      </w:r>
      <w:r w:rsidRPr="00E36523">
        <w:rPr>
          <w:rFonts w:asciiTheme="majorHAnsi" w:hAnsiTheme="majorHAnsi" w:cstheme="majorHAnsi"/>
          <w:sz w:val="20"/>
          <w:szCs w:val="20"/>
        </w:rPr>
        <w:t>enabling high flexibility without frequent schema migrations.</w:t>
      </w:r>
    </w:p>
    <w:p w:rsidR="00B23211" w:rsidRPr="00E36523" w:rsidRDefault="00466BBA" w:rsidP="00B23211">
      <w:pPr>
        <w:pStyle w:val="NormalWeb"/>
        <w:numPr>
          <w:ilvl w:val="0"/>
          <w:numId w:val="10"/>
        </w:numPr>
        <w:rPr>
          <w:rFonts w:asciiTheme="majorHAnsi" w:hAnsiTheme="majorHAnsi" w:cstheme="majorHAnsi"/>
          <w:sz w:val="20"/>
          <w:szCs w:val="20"/>
        </w:rPr>
      </w:pPr>
      <w:r w:rsidRPr="00E36523">
        <w:rPr>
          <w:rFonts w:asciiTheme="majorHAnsi" w:hAnsiTheme="majorHAnsi" w:cstheme="majorHAnsi"/>
          <w:sz w:val="20"/>
          <w:szCs w:val="20"/>
        </w:rPr>
        <w:t xml:space="preserve">Led Angular architecture using </w:t>
      </w:r>
      <w:r w:rsidRPr="00E36523">
        <w:rPr>
          <w:rStyle w:val="Strong"/>
          <w:rFonts w:asciiTheme="majorHAnsi" w:hAnsiTheme="majorHAnsi" w:cstheme="majorHAnsi"/>
          <w:sz w:val="20"/>
          <w:szCs w:val="20"/>
        </w:rPr>
        <w:t>Reactive Forms and Material components</w:t>
      </w:r>
      <w:r w:rsidRPr="00E36523">
        <w:rPr>
          <w:rFonts w:asciiTheme="majorHAnsi" w:hAnsiTheme="majorHAnsi" w:cstheme="majorHAnsi"/>
          <w:sz w:val="20"/>
          <w:szCs w:val="20"/>
        </w:rPr>
        <w:t>, providing a reusable UI framework for up</w:t>
      </w:r>
      <w:r w:rsidRPr="00E36523">
        <w:rPr>
          <w:rFonts w:asciiTheme="majorHAnsi" w:hAnsiTheme="majorHAnsi" w:cstheme="majorHAnsi"/>
          <w:sz w:val="20"/>
          <w:szCs w:val="20"/>
        </w:rPr>
        <w:t>load configuration, preview, validation errors, and processing status.</w:t>
      </w:r>
    </w:p>
    <w:p w:rsidR="00B23211" w:rsidRPr="00E36523" w:rsidRDefault="00466BBA" w:rsidP="00B23211">
      <w:pPr>
        <w:pStyle w:val="NormalWeb"/>
        <w:numPr>
          <w:ilvl w:val="0"/>
          <w:numId w:val="10"/>
        </w:numPr>
        <w:rPr>
          <w:rFonts w:asciiTheme="majorHAnsi" w:hAnsiTheme="majorHAnsi" w:cstheme="majorHAnsi"/>
          <w:sz w:val="20"/>
          <w:szCs w:val="20"/>
        </w:rPr>
      </w:pPr>
      <w:r w:rsidRPr="00E36523">
        <w:rPr>
          <w:rFonts w:asciiTheme="majorHAnsi" w:hAnsiTheme="majorHAnsi" w:cstheme="majorHAnsi"/>
          <w:sz w:val="20"/>
          <w:szCs w:val="20"/>
        </w:rPr>
        <w:t xml:space="preserve">Implemented </w:t>
      </w:r>
      <w:r w:rsidRPr="00E36523">
        <w:rPr>
          <w:rStyle w:val="Strong"/>
          <w:rFonts w:asciiTheme="majorHAnsi" w:hAnsiTheme="majorHAnsi" w:cstheme="majorHAnsi"/>
          <w:sz w:val="20"/>
          <w:szCs w:val="20"/>
        </w:rPr>
        <w:t>JWT-based authentication</w:t>
      </w:r>
      <w:r w:rsidRPr="00E36523">
        <w:rPr>
          <w:rFonts w:asciiTheme="majorHAnsi" w:hAnsiTheme="majorHAnsi" w:cstheme="majorHAnsi"/>
          <w:sz w:val="20"/>
          <w:szCs w:val="20"/>
        </w:rPr>
        <w:t xml:space="preserve"> and role-based access control for secure access to upload configuration and execution features.</w:t>
      </w:r>
    </w:p>
    <w:p w:rsidR="00B23211" w:rsidRPr="00E36523" w:rsidRDefault="00466BBA" w:rsidP="00B23211">
      <w:pPr>
        <w:pStyle w:val="NormalWeb"/>
        <w:numPr>
          <w:ilvl w:val="0"/>
          <w:numId w:val="10"/>
        </w:numPr>
        <w:rPr>
          <w:rFonts w:asciiTheme="majorHAnsi" w:hAnsiTheme="majorHAnsi" w:cstheme="majorHAnsi"/>
          <w:sz w:val="20"/>
          <w:szCs w:val="20"/>
        </w:rPr>
      </w:pPr>
      <w:r w:rsidRPr="00E36523">
        <w:rPr>
          <w:rFonts w:asciiTheme="majorHAnsi" w:hAnsiTheme="majorHAnsi" w:cstheme="majorHAnsi"/>
          <w:sz w:val="20"/>
          <w:szCs w:val="20"/>
        </w:rPr>
        <w:t xml:space="preserve">Worked closely with business stakeholders and </w:t>
      </w:r>
      <w:r w:rsidRPr="00E36523">
        <w:rPr>
          <w:rFonts w:asciiTheme="majorHAnsi" w:hAnsiTheme="majorHAnsi" w:cstheme="majorHAnsi"/>
          <w:sz w:val="20"/>
          <w:szCs w:val="20"/>
        </w:rPr>
        <w:t>operations teams to translate logistics data requirements into scalable technical solutions.</w:t>
      </w:r>
    </w:p>
    <w:p w:rsidR="00B23211" w:rsidRPr="00E36523" w:rsidRDefault="00466BBA" w:rsidP="00B23211">
      <w:pPr>
        <w:pStyle w:val="NormalWeb"/>
        <w:numPr>
          <w:ilvl w:val="0"/>
          <w:numId w:val="10"/>
        </w:numPr>
        <w:rPr>
          <w:rFonts w:asciiTheme="majorHAnsi" w:hAnsiTheme="majorHAnsi" w:cstheme="majorHAnsi"/>
          <w:sz w:val="20"/>
          <w:szCs w:val="20"/>
        </w:rPr>
      </w:pPr>
      <w:r w:rsidRPr="00E36523">
        <w:rPr>
          <w:rFonts w:asciiTheme="majorHAnsi" w:hAnsiTheme="majorHAnsi" w:cstheme="majorHAnsi"/>
          <w:sz w:val="20"/>
          <w:szCs w:val="20"/>
        </w:rPr>
        <w:t>Provided architectural guidance, code reviews, and best-practice recommendations to ensure maintainability, performance, and extensibility.</w:t>
      </w:r>
    </w:p>
    <w:p w:rsidR="00EF1BF6" w:rsidRPr="00662ABE" w:rsidRDefault="00466BBA" w:rsidP="00EF1BF6">
      <w:pPr>
        <w:pStyle w:val="Heading4"/>
        <w:rPr>
          <w:rFonts w:cstheme="majorHAnsi"/>
          <w:i w:val="0"/>
          <w:color w:val="auto"/>
          <w:sz w:val="20"/>
          <w:szCs w:val="20"/>
        </w:rPr>
      </w:pPr>
      <w:r w:rsidRPr="00662ABE">
        <w:rPr>
          <w:rStyle w:val="Strong"/>
          <w:rFonts w:cstheme="majorHAnsi"/>
          <w:bCs/>
          <w:i w:val="0"/>
          <w:color w:val="auto"/>
          <w:sz w:val="20"/>
          <w:szCs w:val="20"/>
        </w:rPr>
        <w:t>Project Description</w:t>
      </w:r>
      <w:r w:rsidRPr="00662ABE">
        <w:rPr>
          <w:rFonts w:cstheme="majorHAnsi"/>
          <w:i w:val="0"/>
          <w:color w:val="auto"/>
          <w:sz w:val="20"/>
          <w:szCs w:val="20"/>
        </w:rPr>
        <w:t>:</w:t>
      </w:r>
    </w:p>
    <w:p w:rsidR="00FF1D58" w:rsidRPr="00E36523" w:rsidRDefault="00466BBA" w:rsidP="00FF1D58">
      <w:pPr>
        <w:pStyle w:val="NormalWeb"/>
        <w:ind w:left="360" w:firstLine="360"/>
        <w:rPr>
          <w:rFonts w:asciiTheme="majorHAnsi" w:hAnsiTheme="majorHAnsi" w:cstheme="majorHAnsi"/>
          <w:sz w:val="20"/>
          <w:szCs w:val="20"/>
        </w:rPr>
      </w:pPr>
      <w:r w:rsidRPr="00E36523">
        <w:rPr>
          <w:rFonts w:asciiTheme="majorHAnsi" w:hAnsiTheme="majorHAnsi" w:cstheme="majorHAnsi"/>
          <w:sz w:val="20"/>
          <w:szCs w:val="20"/>
        </w:rPr>
        <w:t>The Upload Template Management System enables logistics teams at Yusen Logistics to configure, validate, and process bulk operational data uploads in a controlled and auditable manner.</w:t>
      </w:r>
      <w:r w:rsidRPr="00E36523">
        <w:rPr>
          <w:rFonts w:asciiTheme="majorHAnsi" w:hAnsiTheme="majorHAnsi" w:cstheme="majorHAnsi"/>
          <w:sz w:val="20"/>
          <w:szCs w:val="20"/>
        </w:rPr>
        <w:br/>
        <w:t>The platform supports dynamic templates, rule-based validation, and det</w:t>
      </w:r>
      <w:r w:rsidRPr="00E36523">
        <w:rPr>
          <w:rFonts w:asciiTheme="majorHAnsi" w:hAnsiTheme="majorHAnsi" w:cstheme="majorHAnsi"/>
          <w:sz w:val="20"/>
          <w:szCs w:val="20"/>
        </w:rPr>
        <w:t>ailed error reporting, significantly reducing manual data corrections and improving data quality across downstream systems.</w:t>
      </w:r>
    </w:p>
    <w:p w:rsidR="00B23211" w:rsidRPr="00E36523" w:rsidRDefault="00466BBA" w:rsidP="00A32308">
      <w:pPr>
        <w:pStyle w:val="Heading3"/>
        <w:numPr>
          <w:ilvl w:val="0"/>
          <w:numId w:val="13"/>
        </w:numPr>
        <w:rPr>
          <w:rFonts w:cstheme="majorHAnsi"/>
          <w:b w:val="0"/>
          <w:bCs w:val="0"/>
          <w:color w:val="auto"/>
          <w:sz w:val="20"/>
          <w:szCs w:val="20"/>
        </w:rPr>
      </w:pPr>
      <w:r w:rsidRPr="00E36523">
        <w:rPr>
          <w:rFonts w:cstheme="majorHAnsi"/>
          <w:color w:val="auto"/>
          <w:sz w:val="20"/>
          <w:szCs w:val="20"/>
        </w:rPr>
        <w:t xml:space="preserve">Bank of </w:t>
      </w:r>
      <w:r w:rsidR="004F34C7" w:rsidRPr="00E36523">
        <w:rPr>
          <w:rFonts w:cstheme="majorHAnsi"/>
          <w:color w:val="auto"/>
          <w:sz w:val="20"/>
          <w:szCs w:val="20"/>
        </w:rPr>
        <w:t>America –</w:t>
      </w:r>
      <w:r w:rsidRPr="00E36523">
        <w:rPr>
          <w:rFonts w:cstheme="majorHAnsi"/>
          <w:color w:val="auto"/>
          <w:sz w:val="20"/>
          <w:szCs w:val="20"/>
        </w:rPr>
        <w:t xml:space="preserve"> Audit Test Portal</w:t>
      </w:r>
      <w:r w:rsidRPr="00E36523">
        <w:rPr>
          <w:rFonts w:cstheme="majorHAnsi"/>
          <w:b w:val="0"/>
          <w:bCs w:val="0"/>
          <w:color w:val="auto"/>
          <w:sz w:val="20"/>
          <w:szCs w:val="20"/>
        </w:rPr>
        <w:t xml:space="preserve"> - </w:t>
      </w:r>
      <w:r w:rsidRPr="00E36523">
        <w:rPr>
          <w:rFonts w:cstheme="majorHAnsi"/>
          <w:color w:val="auto"/>
          <w:sz w:val="20"/>
          <w:szCs w:val="20"/>
        </w:rPr>
        <w:t>July 2024 – June 2025</w:t>
      </w:r>
      <w:r w:rsidR="004F34C7" w:rsidRPr="00E36523">
        <w:rPr>
          <w:rFonts w:cstheme="majorHAnsi"/>
          <w:color w:val="auto"/>
          <w:sz w:val="20"/>
          <w:szCs w:val="20"/>
        </w:rPr>
        <w:t xml:space="preserve"> - Wipro</w:t>
      </w:r>
    </w:p>
    <w:p w:rsidR="00B23211" w:rsidRPr="00E36523" w:rsidRDefault="00466BBA" w:rsidP="00B23211">
      <w:pPr>
        <w:pStyle w:val="NormalWeb"/>
        <w:rPr>
          <w:rFonts w:asciiTheme="majorHAnsi" w:hAnsiTheme="majorHAnsi" w:cstheme="majorHAnsi"/>
          <w:sz w:val="20"/>
          <w:szCs w:val="20"/>
        </w:rPr>
      </w:pPr>
      <w:r w:rsidRPr="006B1A04">
        <w:rPr>
          <w:rStyle w:val="Strong"/>
          <w:rFonts w:asciiTheme="majorHAnsi" w:hAnsiTheme="majorHAnsi" w:cstheme="majorHAnsi"/>
          <w:b w:val="0"/>
          <w:sz w:val="20"/>
          <w:szCs w:val="20"/>
        </w:rPr>
        <w:t>Tech Stack</w:t>
      </w:r>
      <w:r w:rsidRPr="006B1A04">
        <w:rPr>
          <w:rFonts w:asciiTheme="majorHAnsi" w:hAnsiTheme="majorHAnsi" w:cstheme="majorHAnsi"/>
          <w:b/>
          <w:sz w:val="20"/>
          <w:szCs w:val="20"/>
        </w:rPr>
        <w:t xml:space="preserve">: </w:t>
      </w:r>
      <w:r w:rsidRPr="00E36523">
        <w:rPr>
          <w:rFonts w:asciiTheme="majorHAnsi" w:hAnsiTheme="majorHAnsi" w:cstheme="majorHAnsi"/>
          <w:sz w:val="20"/>
          <w:szCs w:val="20"/>
        </w:rPr>
        <w:t>Angular 18, Typescript 5.4, Angular Material, NGRX S</w:t>
      </w:r>
      <w:r w:rsidRPr="00E36523">
        <w:rPr>
          <w:rFonts w:asciiTheme="majorHAnsi" w:hAnsiTheme="majorHAnsi" w:cstheme="majorHAnsi"/>
          <w:sz w:val="20"/>
          <w:szCs w:val="20"/>
        </w:rPr>
        <w:t>tore, .NET 6 (ASP.NET Core Web API), Onion Architecture, OAuth2, JWT, Entity Framework Core, Azure App Services, Azure Key Vault, Azure SQL, Azure Blob Storage, Azure Functions, Azure Monitor, Azure DevOps, SAFE 4.6</w:t>
      </w:r>
    </w:p>
    <w:p w:rsidR="00B23211" w:rsidRPr="00662ABE" w:rsidRDefault="00466BBA" w:rsidP="00B23211">
      <w:pPr>
        <w:pStyle w:val="Heading4"/>
        <w:rPr>
          <w:rFonts w:cstheme="majorHAnsi"/>
          <w:i w:val="0"/>
          <w:color w:val="auto"/>
          <w:sz w:val="20"/>
          <w:szCs w:val="20"/>
        </w:rPr>
      </w:pPr>
      <w:r w:rsidRPr="00662ABE">
        <w:rPr>
          <w:rStyle w:val="Strong"/>
          <w:rFonts w:cstheme="majorHAnsi"/>
          <w:bCs/>
          <w:i w:val="0"/>
          <w:color w:val="auto"/>
          <w:sz w:val="20"/>
          <w:szCs w:val="20"/>
        </w:rPr>
        <w:t>Responsibilities</w:t>
      </w:r>
      <w:r w:rsidRPr="00662ABE">
        <w:rPr>
          <w:rFonts w:cstheme="majorHAnsi"/>
          <w:i w:val="0"/>
          <w:color w:val="auto"/>
          <w:sz w:val="20"/>
          <w:szCs w:val="20"/>
        </w:rPr>
        <w:t>:</w:t>
      </w:r>
    </w:p>
    <w:p w:rsidR="00B23211" w:rsidRPr="00E36523" w:rsidRDefault="00466BBA" w:rsidP="00B23211">
      <w:pPr>
        <w:pStyle w:val="NormalWeb"/>
        <w:numPr>
          <w:ilvl w:val="0"/>
          <w:numId w:val="11"/>
        </w:numPr>
        <w:rPr>
          <w:rFonts w:asciiTheme="majorHAnsi" w:hAnsiTheme="majorHAnsi" w:cstheme="majorHAnsi"/>
          <w:sz w:val="20"/>
          <w:szCs w:val="20"/>
        </w:rPr>
      </w:pPr>
      <w:r w:rsidRPr="00E36523">
        <w:rPr>
          <w:rFonts w:asciiTheme="majorHAnsi" w:hAnsiTheme="majorHAnsi" w:cstheme="majorHAnsi"/>
          <w:sz w:val="20"/>
          <w:szCs w:val="20"/>
        </w:rPr>
        <w:t>Architected and develo</w:t>
      </w:r>
      <w:r w:rsidRPr="00E36523">
        <w:rPr>
          <w:rFonts w:asciiTheme="majorHAnsi" w:hAnsiTheme="majorHAnsi" w:cstheme="majorHAnsi"/>
          <w:sz w:val="20"/>
          <w:szCs w:val="20"/>
        </w:rPr>
        <w:t xml:space="preserve">ped an enterprise-grade </w:t>
      </w:r>
      <w:r w:rsidRPr="00E36523">
        <w:rPr>
          <w:rStyle w:val="Strong"/>
          <w:rFonts w:asciiTheme="majorHAnsi" w:hAnsiTheme="majorHAnsi" w:cstheme="majorHAnsi"/>
          <w:sz w:val="20"/>
          <w:szCs w:val="20"/>
        </w:rPr>
        <w:t>Audit Test Portal</w:t>
      </w:r>
      <w:r w:rsidRPr="00E36523">
        <w:rPr>
          <w:rFonts w:asciiTheme="majorHAnsi" w:hAnsiTheme="majorHAnsi" w:cstheme="majorHAnsi"/>
          <w:sz w:val="20"/>
          <w:szCs w:val="20"/>
        </w:rPr>
        <w:t xml:space="preserve"> using Angular 18 and .NET 6 Web API, following </w:t>
      </w:r>
      <w:r w:rsidRPr="00E36523">
        <w:rPr>
          <w:rStyle w:val="Strong"/>
          <w:rFonts w:asciiTheme="majorHAnsi" w:hAnsiTheme="majorHAnsi" w:cstheme="majorHAnsi"/>
          <w:sz w:val="20"/>
          <w:szCs w:val="20"/>
        </w:rPr>
        <w:t>Onion Architecture</w:t>
      </w:r>
      <w:r w:rsidRPr="00E36523">
        <w:rPr>
          <w:rFonts w:asciiTheme="majorHAnsi" w:hAnsiTheme="majorHAnsi" w:cstheme="majorHAnsi"/>
          <w:sz w:val="20"/>
          <w:szCs w:val="20"/>
        </w:rPr>
        <w:t xml:space="preserve"> and SOLID principles.</w:t>
      </w:r>
    </w:p>
    <w:p w:rsidR="00B23211" w:rsidRPr="00E36523" w:rsidRDefault="00466BBA" w:rsidP="00B23211">
      <w:pPr>
        <w:pStyle w:val="NormalWeb"/>
        <w:numPr>
          <w:ilvl w:val="0"/>
          <w:numId w:val="11"/>
        </w:numPr>
        <w:rPr>
          <w:rFonts w:asciiTheme="majorHAnsi" w:hAnsiTheme="majorHAnsi" w:cstheme="majorHAnsi"/>
          <w:sz w:val="20"/>
          <w:szCs w:val="20"/>
        </w:rPr>
      </w:pPr>
      <w:r w:rsidRPr="00E36523">
        <w:rPr>
          <w:rFonts w:asciiTheme="majorHAnsi" w:hAnsiTheme="majorHAnsi" w:cstheme="majorHAnsi"/>
          <w:sz w:val="20"/>
          <w:szCs w:val="20"/>
        </w:rPr>
        <w:t xml:space="preserve">Designed and implemented </w:t>
      </w:r>
      <w:r w:rsidRPr="00E36523">
        <w:rPr>
          <w:rStyle w:val="Strong"/>
          <w:rFonts w:asciiTheme="majorHAnsi" w:hAnsiTheme="majorHAnsi" w:cstheme="majorHAnsi"/>
          <w:sz w:val="20"/>
          <w:szCs w:val="20"/>
        </w:rPr>
        <w:t>Azure cloud-native architecture</w:t>
      </w:r>
      <w:r w:rsidRPr="00E36523">
        <w:rPr>
          <w:rFonts w:asciiTheme="majorHAnsi" w:hAnsiTheme="majorHAnsi" w:cstheme="majorHAnsi"/>
          <w:sz w:val="20"/>
          <w:szCs w:val="20"/>
        </w:rPr>
        <w:t xml:space="preserve">, leveraging </w:t>
      </w:r>
      <w:r w:rsidRPr="00E36523">
        <w:rPr>
          <w:rStyle w:val="Strong"/>
          <w:rFonts w:asciiTheme="majorHAnsi" w:hAnsiTheme="majorHAnsi" w:cstheme="majorHAnsi"/>
          <w:sz w:val="20"/>
          <w:szCs w:val="20"/>
        </w:rPr>
        <w:t xml:space="preserve">App Services, Azure SQL, Key Vault, Blob Storage, and </w:t>
      </w:r>
      <w:r w:rsidRPr="00E36523">
        <w:rPr>
          <w:rStyle w:val="Strong"/>
          <w:rFonts w:asciiTheme="majorHAnsi" w:hAnsiTheme="majorHAnsi" w:cstheme="majorHAnsi"/>
          <w:sz w:val="20"/>
          <w:szCs w:val="20"/>
        </w:rPr>
        <w:t>Azure Functions</w:t>
      </w:r>
      <w:r w:rsidRPr="00E36523">
        <w:rPr>
          <w:rFonts w:asciiTheme="majorHAnsi" w:hAnsiTheme="majorHAnsi" w:cstheme="majorHAnsi"/>
          <w:sz w:val="20"/>
          <w:szCs w:val="20"/>
        </w:rPr>
        <w:t xml:space="preserve"> for seamless scalability and security.</w:t>
      </w:r>
    </w:p>
    <w:p w:rsidR="00B23211" w:rsidRPr="00E36523" w:rsidRDefault="00466BBA" w:rsidP="00B23211">
      <w:pPr>
        <w:pStyle w:val="NormalWeb"/>
        <w:numPr>
          <w:ilvl w:val="0"/>
          <w:numId w:val="11"/>
        </w:numPr>
        <w:rPr>
          <w:rFonts w:asciiTheme="majorHAnsi" w:hAnsiTheme="majorHAnsi" w:cstheme="majorHAnsi"/>
          <w:sz w:val="20"/>
          <w:szCs w:val="20"/>
        </w:rPr>
      </w:pPr>
      <w:r w:rsidRPr="00E36523">
        <w:rPr>
          <w:rFonts w:asciiTheme="majorHAnsi" w:hAnsiTheme="majorHAnsi" w:cstheme="majorHAnsi"/>
          <w:sz w:val="20"/>
          <w:szCs w:val="20"/>
        </w:rPr>
        <w:t xml:space="preserve">Implemented </w:t>
      </w:r>
      <w:r w:rsidRPr="00E36523">
        <w:rPr>
          <w:rStyle w:val="Strong"/>
          <w:rFonts w:asciiTheme="majorHAnsi" w:hAnsiTheme="majorHAnsi" w:cstheme="majorHAnsi"/>
          <w:sz w:val="20"/>
          <w:szCs w:val="20"/>
        </w:rPr>
        <w:t>API security</w:t>
      </w:r>
      <w:r w:rsidRPr="00E36523">
        <w:rPr>
          <w:rFonts w:asciiTheme="majorHAnsi" w:hAnsiTheme="majorHAnsi" w:cstheme="majorHAnsi"/>
          <w:sz w:val="20"/>
          <w:szCs w:val="20"/>
        </w:rPr>
        <w:t xml:space="preserve"> using </w:t>
      </w:r>
      <w:r w:rsidRPr="00E36523">
        <w:rPr>
          <w:rStyle w:val="Strong"/>
          <w:rFonts w:asciiTheme="majorHAnsi" w:hAnsiTheme="majorHAnsi" w:cstheme="majorHAnsi"/>
          <w:sz w:val="20"/>
          <w:szCs w:val="20"/>
        </w:rPr>
        <w:t>OAuth2 and JWT</w:t>
      </w:r>
      <w:r w:rsidRPr="00E36523">
        <w:rPr>
          <w:rFonts w:asciiTheme="majorHAnsi" w:hAnsiTheme="majorHAnsi" w:cstheme="majorHAnsi"/>
          <w:sz w:val="20"/>
          <w:szCs w:val="20"/>
        </w:rPr>
        <w:t xml:space="preserve">, and managed secrets securely via </w:t>
      </w:r>
      <w:r w:rsidRPr="00E36523">
        <w:rPr>
          <w:rStyle w:val="Strong"/>
          <w:rFonts w:asciiTheme="majorHAnsi" w:hAnsiTheme="majorHAnsi" w:cstheme="majorHAnsi"/>
          <w:sz w:val="20"/>
          <w:szCs w:val="20"/>
        </w:rPr>
        <w:t>Azure Key Vault</w:t>
      </w:r>
      <w:r w:rsidRPr="00E36523">
        <w:rPr>
          <w:rFonts w:asciiTheme="majorHAnsi" w:hAnsiTheme="majorHAnsi" w:cstheme="majorHAnsi"/>
          <w:sz w:val="20"/>
          <w:szCs w:val="20"/>
        </w:rPr>
        <w:t>.</w:t>
      </w:r>
    </w:p>
    <w:p w:rsidR="00B23211" w:rsidRPr="00E36523" w:rsidRDefault="00466BBA" w:rsidP="00B23211">
      <w:pPr>
        <w:pStyle w:val="NormalWeb"/>
        <w:numPr>
          <w:ilvl w:val="0"/>
          <w:numId w:val="11"/>
        </w:numPr>
        <w:rPr>
          <w:rFonts w:asciiTheme="majorHAnsi" w:hAnsiTheme="majorHAnsi" w:cstheme="majorHAnsi"/>
          <w:sz w:val="20"/>
          <w:szCs w:val="20"/>
        </w:rPr>
      </w:pPr>
      <w:r w:rsidRPr="00E36523">
        <w:rPr>
          <w:rFonts w:asciiTheme="majorHAnsi" w:hAnsiTheme="majorHAnsi" w:cstheme="majorHAnsi"/>
          <w:sz w:val="20"/>
          <w:szCs w:val="20"/>
        </w:rPr>
        <w:t xml:space="preserve">Built robust </w:t>
      </w:r>
      <w:r w:rsidRPr="00E36523">
        <w:rPr>
          <w:rStyle w:val="Strong"/>
          <w:rFonts w:asciiTheme="majorHAnsi" w:hAnsiTheme="majorHAnsi" w:cstheme="majorHAnsi"/>
          <w:sz w:val="20"/>
          <w:szCs w:val="20"/>
        </w:rPr>
        <w:t>CI/CD pipelines</w:t>
      </w:r>
      <w:r w:rsidRPr="00E36523">
        <w:rPr>
          <w:rFonts w:asciiTheme="majorHAnsi" w:hAnsiTheme="majorHAnsi" w:cstheme="majorHAnsi"/>
          <w:sz w:val="20"/>
          <w:szCs w:val="20"/>
        </w:rPr>
        <w:t xml:space="preserve"> in </w:t>
      </w:r>
      <w:r w:rsidRPr="00E36523">
        <w:rPr>
          <w:rStyle w:val="Strong"/>
          <w:rFonts w:asciiTheme="majorHAnsi" w:hAnsiTheme="majorHAnsi" w:cstheme="majorHAnsi"/>
          <w:sz w:val="20"/>
          <w:szCs w:val="20"/>
        </w:rPr>
        <w:t>Azure DevOps</w:t>
      </w:r>
      <w:r w:rsidRPr="00E36523">
        <w:rPr>
          <w:rFonts w:asciiTheme="majorHAnsi" w:hAnsiTheme="majorHAnsi" w:cstheme="majorHAnsi"/>
          <w:sz w:val="20"/>
          <w:szCs w:val="20"/>
        </w:rPr>
        <w:t>, automating builds, releases, and deployment across multipl</w:t>
      </w:r>
      <w:r w:rsidRPr="00E36523">
        <w:rPr>
          <w:rFonts w:asciiTheme="majorHAnsi" w:hAnsiTheme="majorHAnsi" w:cstheme="majorHAnsi"/>
          <w:sz w:val="20"/>
          <w:szCs w:val="20"/>
        </w:rPr>
        <w:t>e environments.</w:t>
      </w:r>
    </w:p>
    <w:p w:rsidR="00B23211" w:rsidRPr="00E36523" w:rsidRDefault="00466BBA" w:rsidP="00B23211">
      <w:pPr>
        <w:pStyle w:val="NormalWeb"/>
        <w:numPr>
          <w:ilvl w:val="0"/>
          <w:numId w:val="11"/>
        </w:numPr>
        <w:rPr>
          <w:rFonts w:asciiTheme="majorHAnsi" w:hAnsiTheme="majorHAnsi" w:cstheme="majorHAnsi"/>
          <w:sz w:val="20"/>
          <w:szCs w:val="20"/>
        </w:rPr>
      </w:pPr>
      <w:r w:rsidRPr="00E36523">
        <w:rPr>
          <w:rFonts w:asciiTheme="majorHAnsi" w:hAnsiTheme="majorHAnsi" w:cstheme="majorHAnsi"/>
          <w:sz w:val="20"/>
          <w:szCs w:val="20"/>
        </w:rPr>
        <w:t xml:space="preserve">Utilized </w:t>
      </w:r>
      <w:r w:rsidRPr="00E36523">
        <w:rPr>
          <w:rStyle w:val="Strong"/>
          <w:rFonts w:asciiTheme="majorHAnsi" w:hAnsiTheme="majorHAnsi" w:cstheme="majorHAnsi"/>
          <w:sz w:val="20"/>
          <w:szCs w:val="20"/>
        </w:rPr>
        <w:t>Azure Monitor and Application Insights</w:t>
      </w:r>
      <w:r w:rsidRPr="00E36523">
        <w:rPr>
          <w:rFonts w:asciiTheme="majorHAnsi" w:hAnsiTheme="majorHAnsi" w:cstheme="majorHAnsi"/>
          <w:sz w:val="20"/>
          <w:szCs w:val="20"/>
        </w:rPr>
        <w:t xml:space="preserve"> for observability and performance monitoring.</w:t>
      </w:r>
    </w:p>
    <w:p w:rsidR="00B23211" w:rsidRPr="00E36523" w:rsidRDefault="00466BBA" w:rsidP="00B23211">
      <w:pPr>
        <w:pStyle w:val="NormalWeb"/>
        <w:numPr>
          <w:ilvl w:val="0"/>
          <w:numId w:val="11"/>
        </w:numPr>
        <w:rPr>
          <w:rFonts w:asciiTheme="majorHAnsi" w:hAnsiTheme="majorHAnsi" w:cstheme="majorHAnsi"/>
          <w:sz w:val="20"/>
          <w:szCs w:val="20"/>
        </w:rPr>
      </w:pPr>
      <w:r w:rsidRPr="00E36523">
        <w:rPr>
          <w:rFonts w:asciiTheme="majorHAnsi" w:hAnsiTheme="majorHAnsi" w:cstheme="majorHAnsi"/>
          <w:sz w:val="20"/>
          <w:szCs w:val="20"/>
        </w:rPr>
        <w:t xml:space="preserve">Ensured modular front-end design with </w:t>
      </w:r>
      <w:r w:rsidRPr="00E36523">
        <w:rPr>
          <w:rStyle w:val="Strong"/>
          <w:rFonts w:asciiTheme="majorHAnsi" w:hAnsiTheme="majorHAnsi" w:cstheme="majorHAnsi"/>
          <w:sz w:val="20"/>
          <w:szCs w:val="20"/>
        </w:rPr>
        <w:t>reusable component libraries</w:t>
      </w:r>
      <w:r w:rsidRPr="00E36523">
        <w:rPr>
          <w:rFonts w:asciiTheme="majorHAnsi" w:hAnsiTheme="majorHAnsi" w:cstheme="majorHAnsi"/>
          <w:sz w:val="20"/>
          <w:szCs w:val="20"/>
        </w:rPr>
        <w:t xml:space="preserve">, lazy-loaded modules, </w:t>
      </w:r>
      <w:r w:rsidRPr="00E36523">
        <w:rPr>
          <w:rStyle w:val="Strong"/>
          <w:rFonts w:asciiTheme="majorHAnsi" w:hAnsiTheme="majorHAnsi" w:cstheme="majorHAnsi"/>
          <w:sz w:val="20"/>
          <w:szCs w:val="20"/>
        </w:rPr>
        <w:t>NGRX</w:t>
      </w:r>
      <w:r w:rsidRPr="00E36523">
        <w:rPr>
          <w:rFonts w:asciiTheme="majorHAnsi" w:hAnsiTheme="majorHAnsi" w:cstheme="majorHAnsi"/>
          <w:sz w:val="20"/>
          <w:szCs w:val="20"/>
        </w:rPr>
        <w:t xml:space="preserve"> for state management, and </w:t>
      </w:r>
      <w:r w:rsidRPr="00E36523">
        <w:rPr>
          <w:rStyle w:val="Strong"/>
          <w:rFonts w:asciiTheme="majorHAnsi" w:hAnsiTheme="majorHAnsi" w:cstheme="majorHAnsi"/>
          <w:sz w:val="20"/>
          <w:szCs w:val="20"/>
        </w:rPr>
        <w:t>HTTP interceptors</w:t>
      </w:r>
      <w:r w:rsidRPr="00E36523">
        <w:rPr>
          <w:rFonts w:asciiTheme="majorHAnsi" w:hAnsiTheme="majorHAnsi" w:cstheme="majorHAnsi"/>
          <w:sz w:val="20"/>
          <w:szCs w:val="20"/>
        </w:rPr>
        <w:t>.</w:t>
      </w:r>
    </w:p>
    <w:p w:rsidR="00B23211" w:rsidRPr="00E36523" w:rsidRDefault="00466BBA" w:rsidP="004709C8">
      <w:pPr>
        <w:pStyle w:val="NormalWeb"/>
        <w:numPr>
          <w:ilvl w:val="0"/>
          <w:numId w:val="11"/>
        </w:numPr>
        <w:rPr>
          <w:rFonts w:asciiTheme="majorHAnsi" w:hAnsiTheme="majorHAnsi" w:cstheme="majorHAnsi"/>
          <w:sz w:val="20"/>
          <w:szCs w:val="20"/>
        </w:rPr>
      </w:pPr>
      <w:r w:rsidRPr="00E36523">
        <w:rPr>
          <w:rFonts w:asciiTheme="majorHAnsi" w:hAnsiTheme="majorHAnsi" w:cstheme="majorHAnsi"/>
          <w:sz w:val="20"/>
          <w:szCs w:val="20"/>
        </w:rPr>
        <w:t>Mentore</w:t>
      </w:r>
      <w:r w:rsidRPr="00E36523">
        <w:rPr>
          <w:rFonts w:asciiTheme="majorHAnsi" w:hAnsiTheme="majorHAnsi" w:cstheme="majorHAnsi"/>
          <w:sz w:val="20"/>
          <w:szCs w:val="20"/>
        </w:rPr>
        <w:t>d and led a team of 10 engineers, enforcing architectural standards and reviewing designs for Azure-hosted enterprise systems.</w:t>
      </w:r>
    </w:p>
    <w:p w:rsidR="00662ABE" w:rsidRPr="00662ABE" w:rsidRDefault="00466BBA" w:rsidP="00662ABE">
      <w:pPr>
        <w:pStyle w:val="Heading4"/>
        <w:rPr>
          <w:rFonts w:cstheme="majorHAnsi"/>
          <w:i w:val="0"/>
          <w:color w:val="auto"/>
          <w:sz w:val="20"/>
          <w:szCs w:val="20"/>
        </w:rPr>
      </w:pPr>
      <w:r w:rsidRPr="00662ABE">
        <w:rPr>
          <w:rStyle w:val="Strong"/>
          <w:rFonts w:cstheme="majorHAnsi"/>
          <w:bCs/>
          <w:i w:val="0"/>
          <w:color w:val="auto"/>
          <w:sz w:val="20"/>
          <w:szCs w:val="20"/>
        </w:rPr>
        <w:t>Project Description</w:t>
      </w:r>
      <w:r w:rsidRPr="00662ABE">
        <w:rPr>
          <w:rFonts w:cstheme="majorHAnsi"/>
          <w:i w:val="0"/>
          <w:color w:val="auto"/>
          <w:sz w:val="20"/>
          <w:szCs w:val="20"/>
        </w:rPr>
        <w:t>:</w:t>
      </w:r>
    </w:p>
    <w:p w:rsidR="00B23211" w:rsidRPr="00E36523" w:rsidRDefault="00466BBA" w:rsidP="00EC24D6">
      <w:pPr>
        <w:pStyle w:val="NormalWeb"/>
        <w:ind w:left="360" w:firstLine="360"/>
        <w:rPr>
          <w:rFonts w:asciiTheme="majorHAnsi" w:hAnsiTheme="majorHAnsi" w:cstheme="majorHAnsi"/>
          <w:sz w:val="20"/>
          <w:szCs w:val="20"/>
        </w:rPr>
      </w:pPr>
      <w:r w:rsidRPr="00E36523">
        <w:rPr>
          <w:rFonts w:asciiTheme="majorHAnsi" w:hAnsiTheme="majorHAnsi" w:cstheme="majorHAnsi"/>
          <w:sz w:val="20"/>
          <w:szCs w:val="20"/>
        </w:rPr>
        <w:t>The Audit Test Portal is a cloud-based application hosted in Microsoft Azure, developed to support complianc</w:t>
      </w:r>
      <w:r w:rsidRPr="00E36523">
        <w:rPr>
          <w:rFonts w:asciiTheme="majorHAnsi" w:hAnsiTheme="majorHAnsi" w:cstheme="majorHAnsi"/>
          <w:sz w:val="20"/>
          <w:szCs w:val="20"/>
        </w:rPr>
        <w:t xml:space="preserve">e, audit testing, and exception handling across enterprise financial processes. It </w:t>
      </w:r>
      <w:r w:rsidRPr="00E36523">
        <w:rPr>
          <w:rFonts w:asciiTheme="majorHAnsi" w:hAnsiTheme="majorHAnsi" w:cstheme="majorHAnsi"/>
          <w:sz w:val="20"/>
          <w:szCs w:val="20"/>
        </w:rPr>
        <w:lastRenderedPageBreak/>
        <w:t xml:space="preserve">allows business users to create and manage test plans, unlock/lock work items, handle admin overrides, and analyze results via dynamic reports and dashboards. </w:t>
      </w:r>
    </w:p>
    <w:p w:rsidR="00B23211" w:rsidRPr="00E36523" w:rsidRDefault="00466BBA" w:rsidP="00A32308">
      <w:pPr>
        <w:pStyle w:val="NormalWeb"/>
        <w:ind w:left="360" w:firstLine="360"/>
        <w:rPr>
          <w:rFonts w:asciiTheme="majorHAnsi" w:hAnsiTheme="majorHAnsi" w:cstheme="majorHAnsi"/>
          <w:sz w:val="20"/>
          <w:szCs w:val="20"/>
        </w:rPr>
      </w:pPr>
      <w:r w:rsidRPr="00E36523">
        <w:rPr>
          <w:rFonts w:asciiTheme="majorHAnsi" w:hAnsiTheme="majorHAnsi" w:cstheme="majorHAnsi"/>
          <w:sz w:val="20"/>
          <w:szCs w:val="20"/>
        </w:rPr>
        <w:t xml:space="preserve">The solution </w:t>
      </w:r>
      <w:r w:rsidRPr="00E36523">
        <w:rPr>
          <w:rFonts w:asciiTheme="majorHAnsi" w:hAnsiTheme="majorHAnsi" w:cstheme="majorHAnsi"/>
          <w:sz w:val="20"/>
          <w:szCs w:val="20"/>
        </w:rPr>
        <w:t>integrates multiple Azure services (App Services, Key Vault, Blob Storage, SQL DB, and Functions) to ensure high availability, scalability, and security while meeting the performance and regulatory needs of a global financial institution.</w:t>
      </w:r>
    </w:p>
    <w:p w:rsidR="005F5F57" w:rsidRPr="00E36523" w:rsidRDefault="00466BBA" w:rsidP="00A32308">
      <w:pPr>
        <w:pStyle w:val="Heading3"/>
        <w:numPr>
          <w:ilvl w:val="0"/>
          <w:numId w:val="13"/>
        </w:numPr>
        <w:rPr>
          <w:rFonts w:cstheme="majorHAnsi"/>
          <w:color w:val="auto"/>
          <w:sz w:val="20"/>
          <w:szCs w:val="20"/>
        </w:rPr>
      </w:pPr>
      <w:r w:rsidRPr="00E36523">
        <w:rPr>
          <w:rFonts w:cstheme="majorHAnsi"/>
          <w:color w:val="auto"/>
          <w:sz w:val="20"/>
          <w:szCs w:val="20"/>
        </w:rPr>
        <w:t>Huawei –</w:t>
      </w:r>
      <w:r w:rsidR="00E0560D" w:rsidRPr="00E36523">
        <w:rPr>
          <w:rFonts w:cstheme="majorHAnsi"/>
          <w:color w:val="auto"/>
          <w:sz w:val="20"/>
          <w:szCs w:val="20"/>
        </w:rPr>
        <w:t xml:space="preserve"> Creative Media Processing Platform</w:t>
      </w:r>
      <w:r w:rsidRPr="00E36523">
        <w:rPr>
          <w:rFonts w:cstheme="majorHAnsi"/>
          <w:color w:val="auto"/>
          <w:sz w:val="20"/>
          <w:szCs w:val="20"/>
        </w:rPr>
        <w:t xml:space="preserve"> - Wipro</w:t>
      </w:r>
    </w:p>
    <w:p w:rsidR="00EC24D6" w:rsidRPr="00E36523" w:rsidRDefault="00466BBA" w:rsidP="00EC24D6">
      <w:pPr>
        <w:pStyle w:val="NormalWeb"/>
        <w:rPr>
          <w:rFonts w:asciiTheme="majorHAnsi" w:hAnsiTheme="majorHAnsi" w:cstheme="majorHAnsi"/>
          <w:sz w:val="20"/>
          <w:szCs w:val="20"/>
        </w:rPr>
      </w:pPr>
      <w:r w:rsidRPr="00D651F9">
        <w:rPr>
          <w:rStyle w:val="Strong"/>
          <w:rFonts w:asciiTheme="majorHAnsi" w:hAnsiTheme="majorHAnsi" w:cstheme="majorHAnsi"/>
          <w:b w:val="0"/>
          <w:sz w:val="20"/>
          <w:szCs w:val="20"/>
        </w:rPr>
        <w:t>Tech Stack</w:t>
      </w:r>
      <w:r w:rsidRPr="00D651F9">
        <w:rPr>
          <w:rFonts w:asciiTheme="majorHAnsi" w:hAnsiTheme="majorHAnsi" w:cstheme="majorHAnsi"/>
          <w:b/>
          <w:sz w:val="20"/>
          <w:szCs w:val="20"/>
        </w:rPr>
        <w:t xml:space="preserve">: </w:t>
      </w:r>
      <w:r w:rsidRPr="00E36523">
        <w:rPr>
          <w:rFonts w:asciiTheme="majorHAnsi" w:hAnsiTheme="majorHAnsi" w:cstheme="majorHAnsi"/>
          <w:sz w:val="20"/>
          <w:szCs w:val="20"/>
        </w:rPr>
        <w:t xml:space="preserve">Angular 14, TypeScript 3.8, Angular Material, NGRX Store, HTML5, CSS3, Git, SAFE 4.6, .NET 6 (ASP.NET Core Web API), OAuth2, Entity Framework, Domain-Driven Design, Azure App Services, Azure Blob Storage, </w:t>
      </w:r>
      <w:r w:rsidRPr="00E36523">
        <w:rPr>
          <w:rFonts w:asciiTheme="majorHAnsi" w:hAnsiTheme="majorHAnsi" w:cstheme="majorHAnsi"/>
          <w:sz w:val="20"/>
          <w:szCs w:val="20"/>
        </w:rPr>
        <w:t>Azure Key Vault, Azure SQL, Azure DevOps, Azure Functions, Azure CDN, Application Insights</w:t>
      </w:r>
    </w:p>
    <w:p w:rsidR="00EC24D6" w:rsidRPr="00662ABE" w:rsidRDefault="00466BBA" w:rsidP="00EC24D6">
      <w:pPr>
        <w:pStyle w:val="Heading4"/>
        <w:rPr>
          <w:rFonts w:cstheme="majorHAnsi"/>
          <w:i w:val="0"/>
          <w:color w:val="auto"/>
          <w:sz w:val="20"/>
          <w:szCs w:val="20"/>
        </w:rPr>
      </w:pPr>
      <w:r w:rsidRPr="00662ABE">
        <w:rPr>
          <w:rStyle w:val="Strong"/>
          <w:rFonts w:cstheme="majorHAnsi"/>
          <w:bCs/>
          <w:i w:val="0"/>
          <w:color w:val="auto"/>
          <w:sz w:val="20"/>
          <w:szCs w:val="20"/>
        </w:rPr>
        <w:t>Responsibilities</w:t>
      </w:r>
      <w:r w:rsidRPr="00662ABE">
        <w:rPr>
          <w:rFonts w:cstheme="majorHAnsi"/>
          <w:i w:val="0"/>
          <w:color w:val="auto"/>
          <w:sz w:val="20"/>
          <w:szCs w:val="20"/>
        </w:rPr>
        <w:t>:</w:t>
      </w:r>
    </w:p>
    <w:p w:rsidR="00EC24D6" w:rsidRPr="00E36523" w:rsidRDefault="00466BBA" w:rsidP="00EC24D6">
      <w:pPr>
        <w:pStyle w:val="NormalWeb"/>
        <w:numPr>
          <w:ilvl w:val="0"/>
          <w:numId w:val="15"/>
        </w:numPr>
        <w:rPr>
          <w:rFonts w:asciiTheme="majorHAnsi" w:hAnsiTheme="majorHAnsi" w:cstheme="majorHAnsi"/>
          <w:sz w:val="20"/>
          <w:szCs w:val="20"/>
        </w:rPr>
      </w:pPr>
      <w:r w:rsidRPr="00E36523">
        <w:rPr>
          <w:rFonts w:asciiTheme="majorHAnsi" w:hAnsiTheme="majorHAnsi" w:cstheme="majorHAnsi"/>
          <w:sz w:val="20"/>
          <w:szCs w:val="20"/>
        </w:rPr>
        <w:t xml:space="preserve">Led the architecture and end-to-end development of the </w:t>
      </w:r>
      <w:r w:rsidRPr="00E36523">
        <w:rPr>
          <w:rStyle w:val="Strong"/>
          <w:rFonts w:asciiTheme="majorHAnsi" w:hAnsiTheme="majorHAnsi" w:cstheme="majorHAnsi"/>
          <w:sz w:val="20"/>
          <w:szCs w:val="20"/>
        </w:rPr>
        <w:t>Creative Media Processing Portal</w:t>
      </w:r>
      <w:r w:rsidRPr="00E36523">
        <w:rPr>
          <w:rFonts w:asciiTheme="majorHAnsi" w:hAnsiTheme="majorHAnsi" w:cstheme="majorHAnsi"/>
          <w:sz w:val="20"/>
          <w:szCs w:val="20"/>
        </w:rPr>
        <w:t xml:space="preserve"> using Angular 14 and .NET 6 with Domain-Driven Design and C</w:t>
      </w:r>
      <w:r w:rsidRPr="00E36523">
        <w:rPr>
          <w:rFonts w:asciiTheme="majorHAnsi" w:hAnsiTheme="majorHAnsi" w:cstheme="majorHAnsi"/>
          <w:sz w:val="20"/>
          <w:szCs w:val="20"/>
        </w:rPr>
        <w:t>lean Architecture principles.</w:t>
      </w:r>
    </w:p>
    <w:p w:rsidR="00EC24D6" w:rsidRPr="00E36523" w:rsidRDefault="00466BBA" w:rsidP="00EC24D6">
      <w:pPr>
        <w:pStyle w:val="NormalWeb"/>
        <w:numPr>
          <w:ilvl w:val="0"/>
          <w:numId w:val="15"/>
        </w:numPr>
        <w:rPr>
          <w:rFonts w:asciiTheme="majorHAnsi" w:hAnsiTheme="majorHAnsi" w:cstheme="majorHAnsi"/>
          <w:sz w:val="20"/>
          <w:szCs w:val="20"/>
        </w:rPr>
      </w:pPr>
      <w:r w:rsidRPr="00E36523">
        <w:rPr>
          <w:rFonts w:asciiTheme="majorHAnsi" w:hAnsiTheme="majorHAnsi" w:cstheme="majorHAnsi"/>
          <w:sz w:val="20"/>
          <w:szCs w:val="20"/>
        </w:rPr>
        <w:t xml:space="preserve">Designed and implemented </w:t>
      </w:r>
      <w:r w:rsidRPr="00E36523">
        <w:rPr>
          <w:rStyle w:val="Strong"/>
          <w:rFonts w:asciiTheme="majorHAnsi" w:hAnsiTheme="majorHAnsi" w:cstheme="majorHAnsi"/>
          <w:sz w:val="20"/>
          <w:szCs w:val="20"/>
        </w:rPr>
        <w:t>Azure-native architecture</w:t>
      </w:r>
      <w:r w:rsidRPr="00E36523">
        <w:rPr>
          <w:rFonts w:asciiTheme="majorHAnsi" w:hAnsiTheme="majorHAnsi" w:cstheme="majorHAnsi"/>
          <w:sz w:val="20"/>
          <w:szCs w:val="20"/>
        </w:rPr>
        <w:t xml:space="preserve">, leveraging </w:t>
      </w:r>
      <w:r w:rsidRPr="00E36523">
        <w:rPr>
          <w:rStyle w:val="Strong"/>
          <w:rFonts w:asciiTheme="majorHAnsi" w:hAnsiTheme="majorHAnsi" w:cstheme="majorHAnsi"/>
          <w:sz w:val="20"/>
          <w:szCs w:val="20"/>
        </w:rPr>
        <w:t>App Services, Blob Storage, Azure SQL, Azure CDN, Key Vault, and Azure Functions</w:t>
      </w:r>
      <w:r w:rsidRPr="00E36523">
        <w:rPr>
          <w:rFonts w:asciiTheme="majorHAnsi" w:hAnsiTheme="majorHAnsi" w:cstheme="majorHAnsi"/>
          <w:sz w:val="20"/>
          <w:szCs w:val="20"/>
        </w:rPr>
        <w:t xml:space="preserve"> to deliver scalable and resilient media processing workflows.</w:t>
      </w:r>
    </w:p>
    <w:p w:rsidR="00EC24D6" w:rsidRPr="00E36523" w:rsidRDefault="00466BBA" w:rsidP="00EC24D6">
      <w:pPr>
        <w:pStyle w:val="NormalWeb"/>
        <w:numPr>
          <w:ilvl w:val="0"/>
          <w:numId w:val="15"/>
        </w:numPr>
        <w:rPr>
          <w:rFonts w:asciiTheme="majorHAnsi" w:hAnsiTheme="majorHAnsi" w:cstheme="majorHAnsi"/>
          <w:sz w:val="20"/>
          <w:szCs w:val="20"/>
        </w:rPr>
      </w:pPr>
      <w:r w:rsidRPr="00E36523">
        <w:rPr>
          <w:rFonts w:asciiTheme="majorHAnsi" w:hAnsiTheme="majorHAnsi" w:cstheme="majorHAnsi"/>
          <w:sz w:val="20"/>
          <w:szCs w:val="20"/>
        </w:rPr>
        <w:t xml:space="preserve">Secured APIs using </w:t>
      </w:r>
      <w:r w:rsidRPr="00E36523">
        <w:rPr>
          <w:rStyle w:val="Strong"/>
          <w:rFonts w:asciiTheme="majorHAnsi" w:hAnsiTheme="majorHAnsi" w:cstheme="majorHAnsi"/>
          <w:sz w:val="20"/>
          <w:szCs w:val="20"/>
        </w:rPr>
        <w:t>O</w:t>
      </w:r>
      <w:r w:rsidRPr="00E36523">
        <w:rPr>
          <w:rStyle w:val="Strong"/>
          <w:rFonts w:asciiTheme="majorHAnsi" w:hAnsiTheme="majorHAnsi" w:cstheme="majorHAnsi"/>
          <w:sz w:val="20"/>
          <w:szCs w:val="20"/>
        </w:rPr>
        <w:t>Auth2 and Azure Key Vault</w:t>
      </w:r>
      <w:r w:rsidRPr="00E36523">
        <w:rPr>
          <w:rFonts w:asciiTheme="majorHAnsi" w:hAnsiTheme="majorHAnsi" w:cstheme="majorHAnsi"/>
          <w:sz w:val="20"/>
          <w:szCs w:val="20"/>
        </w:rPr>
        <w:t xml:space="preserve"> for managing secrets and certificates securely.</w:t>
      </w:r>
    </w:p>
    <w:p w:rsidR="00EC24D6" w:rsidRPr="00E36523" w:rsidRDefault="00466BBA" w:rsidP="00EC24D6">
      <w:pPr>
        <w:pStyle w:val="NormalWeb"/>
        <w:numPr>
          <w:ilvl w:val="0"/>
          <w:numId w:val="15"/>
        </w:numPr>
        <w:rPr>
          <w:rFonts w:asciiTheme="majorHAnsi" w:hAnsiTheme="majorHAnsi" w:cstheme="majorHAnsi"/>
          <w:sz w:val="20"/>
          <w:szCs w:val="20"/>
        </w:rPr>
      </w:pPr>
      <w:r w:rsidRPr="00E36523">
        <w:rPr>
          <w:rFonts w:asciiTheme="majorHAnsi" w:hAnsiTheme="majorHAnsi" w:cstheme="majorHAnsi"/>
          <w:sz w:val="20"/>
          <w:szCs w:val="20"/>
        </w:rPr>
        <w:t xml:space="preserve">Implemented </w:t>
      </w:r>
      <w:r w:rsidRPr="00E36523">
        <w:rPr>
          <w:rStyle w:val="Strong"/>
          <w:rFonts w:asciiTheme="majorHAnsi" w:hAnsiTheme="majorHAnsi" w:cstheme="majorHAnsi"/>
          <w:sz w:val="20"/>
          <w:szCs w:val="20"/>
        </w:rPr>
        <w:t>Azure DevOps CI/CD pipelines</w:t>
      </w:r>
      <w:r w:rsidRPr="00E36523">
        <w:rPr>
          <w:rFonts w:asciiTheme="majorHAnsi" w:hAnsiTheme="majorHAnsi" w:cstheme="majorHAnsi"/>
          <w:sz w:val="20"/>
          <w:szCs w:val="20"/>
        </w:rPr>
        <w:t xml:space="preserve"> for build, test, and multi-stage deployment automation.</w:t>
      </w:r>
    </w:p>
    <w:p w:rsidR="00EC24D6" w:rsidRPr="00E36523" w:rsidRDefault="00466BBA" w:rsidP="00EC24D6">
      <w:pPr>
        <w:pStyle w:val="NormalWeb"/>
        <w:numPr>
          <w:ilvl w:val="0"/>
          <w:numId w:val="15"/>
        </w:numPr>
        <w:rPr>
          <w:rFonts w:asciiTheme="majorHAnsi" w:hAnsiTheme="majorHAnsi" w:cstheme="majorHAnsi"/>
          <w:sz w:val="20"/>
          <w:szCs w:val="20"/>
        </w:rPr>
      </w:pPr>
      <w:r w:rsidRPr="00E36523">
        <w:rPr>
          <w:rFonts w:asciiTheme="majorHAnsi" w:hAnsiTheme="majorHAnsi" w:cstheme="majorHAnsi"/>
          <w:sz w:val="20"/>
          <w:szCs w:val="20"/>
        </w:rPr>
        <w:t xml:space="preserve">Used </w:t>
      </w:r>
      <w:r w:rsidRPr="00E36523">
        <w:rPr>
          <w:rStyle w:val="Strong"/>
          <w:rFonts w:asciiTheme="majorHAnsi" w:hAnsiTheme="majorHAnsi" w:cstheme="majorHAnsi"/>
          <w:sz w:val="20"/>
          <w:szCs w:val="20"/>
        </w:rPr>
        <w:t>Azure Blob Storage</w:t>
      </w:r>
      <w:r w:rsidRPr="00E36523">
        <w:rPr>
          <w:rFonts w:asciiTheme="majorHAnsi" w:hAnsiTheme="majorHAnsi" w:cstheme="majorHAnsi"/>
          <w:sz w:val="20"/>
          <w:szCs w:val="20"/>
        </w:rPr>
        <w:t xml:space="preserve"> for efficient image/video content management and delivery, in</w:t>
      </w:r>
      <w:r w:rsidRPr="00E36523">
        <w:rPr>
          <w:rFonts w:asciiTheme="majorHAnsi" w:hAnsiTheme="majorHAnsi" w:cstheme="majorHAnsi"/>
          <w:sz w:val="20"/>
          <w:szCs w:val="20"/>
        </w:rPr>
        <w:t xml:space="preserve">tegrated with </w:t>
      </w:r>
      <w:r w:rsidRPr="00E36523">
        <w:rPr>
          <w:rStyle w:val="Strong"/>
          <w:rFonts w:asciiTheme="majorHAnsi" w:hAnsiTheme="majorHAnsi" w:cstheme="majorHAnsi"/>
          <w:sz w:val="20"/>
          <w:szCs w:val="20"/>
        </w:rPr>
        <w:t>CDN</w:t>
      </w:r>
      <w:r w:rsidRPr="00E36523">
        <w:rPr>
          <w:rFonts w:asciiTheme="majorHAnsi" w:hAnsiTheme="majorHAnsi" w:cstheme="majorHAnsi"/>
          <w:sz w:val="20"/>
          <w:szCs w:val="20"/>
        </w:rPr>
        <w:t xml:space="preserve"> for low-latency access.</w:t>
      </w:r>
    </w:p>
    <w:p w:rsidR="00EC24D6" w:rsidRPr="00E36523" w:rsidRDefault="00466BBA" w:rsidP="00EC24D6">
      <w:pPr>
        <w:pStyle w:val="NormalWeb"/>
        <w:numPr>
          <w:ilvl w:val="0"/>
          <w:numId w:val="15"/>
        </w:numPr>
        <w:rPr>
          <w:rFonts w:asciiTheme="majorHAnsi" w:hAnsiTheme="majorHAnsi" w:cstheme="majorHAnsi"/>
          <w:sz w:val="20"/>
          <w:szCs w:val="20"/>
        </w:rPr>
      </w:pPr>
      <w:r w:rsidRPr="00E36523">
        <w:rPr>
          <w:rFonts w:asciiTheme="majorHAnsi" w:hAnsiTheme="majorHAnsi" w:cstheme="majorHAnsi"/>
          <w:sz w:val="20"/>
          <w:szCs w:val="20"/>
        </w:rPr>
        <w:t xml:space="preserve">Instrumented the application with </w:t>
      </w:r>
      <w:r w:rsidRPr="00E36523">
        <w:rPr>
          <w:rStyle w:val="Strong"/>
          <w:rFonts w:asciiTheme="majorHAnsi" w:hAnsiTheme="majorHAnsi" w:cstheme="majorHAnsi"/>
          <w:sz w:val="20"/>
          <w:szCs w:val="20"/>
        </w:rPr>
        <w:t>Application Insights and Azure Monitor</w:t>
      </w:r>
      <w:r w:rsidRPr="00E36523">
        <w:rPr>
          <w:rFonts w:asciiTheme="majorHAnsi" w:hAnsiTheme="majorHAnsi" w:cstheme="majorHAnsi"/>
          <w:sz w:val="20"/>
          <w:szCs w:val="20"/>
        </w:rPr>
        <w:t xml:space="preserve"> for performance monitoring and diagnostic logging.</w:t>
      </w:r>
    </w:p>
    <w:p w:rsidR="00EC24D6" w:rsidRPr="00E36523" w:rsidRDefault="00466BBA" w:rsidP="00EC24D6">
      <w:pPr>
        <w:pStyle w:val="NormalWeb"/>
        <w:numPr>
          <w:ilvl w:val="0"/>
          <w:numId w:val="15"/>
        </w:numPr>
        <w:rPr>
          <w:rFonts w:asciiTheme="majorHAnsi" w:hAnsiTheme="majorHAnsi" w:cstheme="majorHAnsi"/>
          <w:sz w:val="20"/>
          <w:szCs w:val="20"/>
        </w:rPr>
      </w:pPr>
      <w:r w:rsidRPr="00E36523">
        <w:rPr>
          <w:rFonts w:asciiTheme="majorHAnsi" w:hAnsiTheme="majorHAnsi" w:cstheme="majorHAnsi"/>
          <w:sz w:val="20"/>
          <w:szCs w:val="20"/>
        </w:rPr>
        <w:t xml:space="preserve">Guided the team in adopting </w:t>
      </w:r>
      <w:r w:rsidRPr="00E36523">
        <w:rPr>
          <w:rStyle w:val="Strong"/>
          <w:rFonts w:asciiTheme="majorHAnsi" w:hAnsiTheme="majorHAnsi" w:cstheme="majorHAnsi"/>
          <w:sz w:val="20"/>
          <w:szCs w:val="20"/>
        </w:rPr>
        <w:t>Infrastructure as Code (IaC)</w:t>
      </w:r>
      <w:r w:rsidRPr="00E36523">
        <w:rPr>
          <w:rFonts w:asciiTheme="majorHAnsi" w:hAnsiTheme="majorHAnsi" w:cstheme="majorHAnsi"/>
          <w:sz w:val="20"/>
          <w:szCs w:val="20"/>
        </w:rPr>
        <w:t xml:space="preserve"> using </w:t>
      </w:r>
      <w:r w:rsidRPr="00E36523">
        <w:rPr>
          <w:rStyle w:val="Strong"/>
          <w:rFonts w:asciiTheme="majorHAnsi" w:hAnsiTheme="majorHAnsi" w:cstheme="majorHAnsi"/>
          <w:sz w:val="20"/>
          <w:szCs w:val="20"/>
        </w:rPr>
        <w:t>Bicep</w:t>
      </w:r>
      <w:r w:rsidRPr="00E36523">
        <w:rPr>
          <w:rFonts w:asciiTheme="majorHAnsi" w:hAnsiTheme="majorHAnsi" w:cstheme="majorHAnsi"/>
          <w:sz w:val="20"/>
          <w:szCs w:val="20"/>
        </w:rPr>
        <w:t xml:space="preserve"> for consistent Azure resource provisioning.</w:t>
      </w:r>
    </w:p>
    <w:p w:rsidR="00EC24D6" w:rsidRPr="00E36523" w:rsidRDefault="00466BBA" w:rsidP="00EC24D6">
      <w:pPr>
        <w:pStyle w:val="NormalWeb"/>
        <w:numPr>
          <w:ilvl w:val="0"/>
          <w:numId w:val="15"/>
        </w:numPr>
        <w:rPr>
          <w:rFonts w:asciiTheme="majorHAnsi" w:hAnsiTheme="majorHAnsi" w:cstheme="majorHAnsi"/>
          <w:sz w:val="20"/>
          <w:szCs w:val="20"/>
        </w:rPr>
      </w:pPr>
      <w:r w:rsidRPr="00E36523">
        <w:rPr>
          <w:rFonts w:asciiTheme="majorHAnsi" w:hAnsiTheme="majorHAnsi" w:cstheme="majorHAnsi"/>
          <w:sz w:val="20"/>
          <w:szCs w:val="20"/>
        </w:rPr>
        <w:t>Ensured code quality through static code analysis, unit testing, and peer reviews while mentoring junior developers on Angular and Azure cloud best practices.</w:t>
      </w:r>
    </w:p>
    <w:p w:rsidR="00EC24D6" w:rsidRPr="00662ABE" w:rsidRDefault="00466BBA" w:rsidP="00EC24D6">
      <w:pPr>
        <w:pStyle w:val="Heading4"/>
        <w:rPr>
          <w:rFonts w:cstheme="majorHAnsi"/>
          <w:i w:val="0"/>
          <w:color w:val="auto"/>
          <w:sz w:val="20"/>
          <w:szCs w:val="20"/>
        </w:rPr>
      </w:pPr>
      <w:r w:rsidRPr="00662ABE">
        <w:rPr>
          <w:rStyle w:val="Strong"/>
          <w:rFonts w:cstheme="majorHAnsi"/>
          <w:bCs/>
          <w:i w:val="0"/>
          <w:color w:val="auto"/>
          <w:sz w:val="20"/>
          <w:szCs w:val="20"/>
        </w:rPr>
        <w:t>Project Description</w:t>
      </w:r>
      <w:r w:rsidRPr="00662ABE">
        <w:rPr>
          <w:rFonts w:cstheme="majorHAnsi"/>
          <w:i w:val="0"/>
          <w:color w:val="auto"/>
          <w:sz w:val="20"/>
          <w:szCs w:val="20"/>
        </w:rPr>
        <w:t>:</w:t>
      </w:r>
    </w:p>
    <w:p w:rsidR="00EC24D6" w:rsidRPr="00E36523" w:rsidRDefault="00466BBA" w:rsidP="00EC24D6">
      <w:pPr>
        <w:pStyle w:val="NormalWeb"/>
        <w:ind w:firstLine="720"/>
        <w:rPr>
          <w:rFonts w:asciiTheme="majorHAnsi" w:hAnsiTheme="majorHAnsi" w:cstheme="majorHAnsi"/>
          <w:sz w:val="20"/>
          <w:szCs w:val="20"/>
        </w:rPr>
      </w:pPr>
      <w:r w:rsidRPr="00E36523">
        <w:rPr>
          <w:rFonts w:asciiTheme="majorHAnsi" w:hAnsiTheme="majorHAnsi" w:cstheme="majorHAnsi"/>
          <w:sz w:val="20"/>
          <w:szCs w:val="20"/>
        </w:rPr>
        <w:t xml:space="preserve">The </w:t>
      </w:r>
      <w:r w:rsidRPr="00E36523">
        <w:rPr>
          <w:rStyle w:val="Strong"/>
          <w:rFonts w:asciiTheme="majorHAnsi" w:hAnsiTheme="majorHAnsi" w:cstheme="majorHAnsi"/>
          <w:sz w:val="20"/>
          <w:szCs w:val="20"/>
        </w:rPr>
        <w:t>Creative Media Processing P</w:t>
      </w:r>
      <w:r w:rsidRPr="00E36523">
        <w:rPr>
          <w:rStyle w:val="Strong"/>
          <w:rFonts w:asciiTheme="majorHAnsi" w:hAnsiTheme="majorHAnsi" w:cstheme="majorHAnsi"/>
          <w:sz w:val="20"/>
          <w:szCs w:val="20"/>
        </w:rPr>
        <w:t>ortal</w:t>
      </w:r>
      <w:r w:rsidRPr="00E36523">
        <w:rPr>
          <w:rFonts w:asciiTheme="majorHAnsi" w:hAnsiTheme="majorHAnsi" w:cstheme="majorHAnsi"/>
          <w:sz w:val="20"/>
          <w:szCs w:val="20"/>
        </w:rPr>
        <w:t xml:space="preserve"> is a cloud-based enterprise application hosted in </w:t>
      </w:r>
      <w:r w:rsidRPr="00E36523">
        <w:rPr>
          <w:rStyle w:val="Strong"/>
          <w:rFonts w:asciiTheme="majorHAnsi" w:hAnsiTheme="majorHAnsi" w:cstheme="majorHAnsi"/>
          <w:sz w:val="20"/>
          <w:szCs w:val="20"/>
        </w:rPr>
        <w:t>Microsoft Azure</w:t>
      </w:r>
      <w:r w:rsidRPr="00E36523">
        <w:rPr>
          <w:rFonts w:asciiTheme="majorHAnsi" w:hAnsiTheme="majorHAnsi" w:cstheme="majorHAnsi"/>
          <w:sz w:val="20"/>
          <w:szCs w:val="20"/>
        </w:rPr>
        <w:t xml:space="preserve">, designed to allow users to create rich image and video templates with layered text, multi-dimensional alignment, and dynamic rendering. </w:t>
      </w:r>
    </w:p>
    <w:p w:rsidR="005F5F57" w:rsidRPr="00E36523" w:rsidRDefault="00466BBA" w:rsidP="00EC24D6">
      <w:pPr>
        <w:pStyle w:val="NormalWeb"/>
        <w:ind w:firstLine="360"/>
        <w:rPr>
          <w:rFonts w:asciiTheme="majorHAnsi" w:hAnsiTheme="majorHAnsi" w:cstheme="majorHAnsi"/>
          <w:sz w:val="20"/>
          <w:szCs w:val="20"/>
        </w:rPr>
      </w:pPr>
      <w:r w:rsidRPr="00E36523">
        <w:rPr>
          <w:rFonts w:asciiTheme="majorHAnsi" w:hAnsiTheme="majorHAnsi" w:cstheme="majorHAnsi"/>
          <w:sz w:val="20"/>
          <w:szCs w:val="20"/>
        </w:rPr>
        <w:t xml:space="preserve">The system uses </w:t>
      </w:r>
      <w:r w:rsidRPr="00E36523">
        <w:rPr>
          <w:rStyle w:val="Strong"/>
          <w:rFonts w:asciiTheme="majorHAnsi" w:hAnsiTheme="majorHAnsi" w:cstheme="majorHAnsi"/>
          <w:sz w:val="20"/>
          <w:szCs w:val="20"/>
        </w:rPr>
        <w:t>Azure Blob Storage and CDN</w:t>
      </w:r>
      <w:r w:rsidRPr="00E36523">
        <w:rPr>
          <w:rFonts w:asciiTheme="majorHAnsi" w:hAnsiTheme="majorHAnsi" w:cstheme="majorHAnsi"/>
          <w:sz w:val="20"/>
          <w:szCs w:val="20"/>
        </w:rPr>
        <w:t xml:space="preserve"> for</w:t>
      </w:r>
      <w:r w:rsidRPr="00E36523">
        <w:rPr>
          <w:rFonts w:asciiTheme="majorHAnsi" w:hAnsiTheme="majorHAnsi" w:cstheme="majorHAnsi"/>
          <w:sz w:val="20"/>
          <w:szCs w:val="20"/>
        </w:rPr>
        <w:t xml:space="preserve"> media asset management, and </w:t>
      </w:r>
      <w:r w:rsidRPr="00E36523">
        <w:rPr>
          <w:rStyle w:val="Strong"/>
          <w:rFonts w:asciiTheme="majorHAnsi" w:hAnsiTheme="majorHAnsi" w:cstheme="majorHAnsi"/>
          <w:sz w:val="20"/>
          <w:szCs w:val="20"/>
        </w:rPr>
        <w:t>Azure App Services with Functions</w:t>
      </w:r>
      <w:r w:rsidRPr="00E36523">
        <w:rPr>
          <w:rFonts w:asciiTheme="majorHAnsi" w:hAnsiTheme="majorHAnsi" w:cstheme="majorHAnsi"/>
          <w:sz w:val="20"/>
          <w:szCs w:val="20"/>
        </w:rPr>
        <w:t xml:space="preserve"> for serverless rendering pipelines. The backend, based on </w:t>
      </w:r>
      <w:r w:rsidRPr="00E36523">
        <w:rPr>
          <w:rStyle w:val="Strong"/>
          <w:rFonts w:asciiTheme="majorHAnsi" w:hAnsiTheme="majorHAnsi" w:cstheme="majorHAnsi"/>
          <w:sz w:val="20"/>
          <w:szCs w:val="20"/>
        </w:rPr>
        <w:t>.NET 6 and DDD</w:t>
      </w:r>
      <w:r w:rsidRPr="00E36523">
        <w:rPr>
          <w:rFonts w:asciiTheme="majorHAnsi" w:hAnsiTheme="majorHAnsi" w:cstheme="majorHAnsi"/>
          <w:sz w:val="20"/>
          <w:szCs w:val="20"/>
        </w:rPr>
        <w:t xml:space="preserve">, handles high-volume processing, while </w:t>
      </w:r>
      <w:r w:rsidRPr="00E36523">
        <w:rPr>
          <w:rStyle w:val="Strong"/>
          <w:rFonts w:asciiTheme="majorHAnsi" w:hAnsiTheme="majorHAnsi" w:cstheme="majorHAnsi"/>
          <w:sz w:val="20"/>
          <w:szCs w:val="20"/>
        </w:rPr>
        <w:t>Angular 14 with NGRX</w:t>
      </w:r>
      <w:r w:rsidRPr="00E36523">
        <w:rPr>
          <w:rFonts w:asciiTheme="majorHAnsi" w:hAnsiTheme="majorHAnsi" w:cstheme="majorHAnsi"/>
          <w:sz w:val="20"/>
          <w:szCs w:val="20"/>
        </w:rPr>
        <w:t xml:space="preserve"> ensures a reactive and responsive front-end experience. The </w:t>
      </w:r>
      <w:r w:rsidRPr="00E36523">
        <w:rPr>
          <w:rFonts w:asciiTheme="majorHAnsi" w:hAnsiTheme="majorHAnsi" w:cstheme="majorHAnsi"/>
          <w:sz w:val="20"/>
          <w:szCs w:val="20"/>
        </w:rPr>
        <w:t xml:space="preserve">platform is optimized for scalability, high availability, and media delivery performance using a fully </w:t>
      </w:r>
      <w:r w:rsidRPr="00E36523">
        <w:rPr>
          <w:rStyle w:val="Strong"/>
          <w:rFonts w:asciiTheme="majorHAnsi" w:hAnsiTheme="majorHAnsi" w:cstheme="majorHAnsi"/>
          <w:sz w:val="20"/>
          <w:szCs w:val="20"/>
        </w:rPr>
        <w:t>Azure-native architecture</w:t>
      </w:r>
      <w:r w:rsidRPr="00E36523">
        <w:rPr>
          <w:rFonts w:asciiTheme="majorHAnsi" w:hAnsiTheme="majorHAnsi" w:cstheme="majorHAnsi"/>
          <w:sz w:val="20"/>
          <w:szCs w:val="20"/>
        </w:rPr>
        <w:t>.</w:t>
      </w:r>
    </w:p>
    <w:p w:rsidR="005F5F57" w:rsidRPr="00E36523" w:rsidRDefault="00466BBA" w:rsidP="00A32308">
      <w:pPr>
        <w:pStyle w:val="Heading3"/>
        <w:numPr>
          <w:ilvl w:val="0"/>
          <w:numId w:val="13"/>
        </w:numPr>
        <w:rPr>
          <w:rFonts w:cstheme="majorHAnsi"/>
          <w:color w:val="auto"/>
          <w:sz w:val="20"/>
          <w:szCs w:val="20"/>
        </w:rPr>
      </w:pPr>
      <w:r w:rsidRPr="00E36523">
        <w:rPr>
          <w:rFonts w:cstheme="majorHAnsi"/>
          <w:color w:val="auto"/>
          <w:sz w:val="20"/>
          <w:szCs w:val="20"/>
        </w:rPr>
        <w:t>Mars –</w:t>
      </w:r>
      <w:r w:rsidR="00E0560D" w:rsidRPr="00E36523">
        <w:rPr>
          <w:rFonts w:cstheme="majorHAnsi"/>
          <w:color w:val="auto"/>
          <w:sz w:val="20"/>
          <w:szCs w:val="20"/>
        </w:rPr>
        <w:t xml:space="preserve"> Pet Healthcare SaaS Platform</w:t>
      </w:r>
      <w:r w:rsidRPr="00E36523">
        <w:rPr>
          <w:rFonts w:cstheme="majorHAnsi"/>
          <w:color w:val="auto"/>
          <w:sz w:val="20"/>
          <w:szCs w:val="20"/>
        </w:rPr>
        <w:t xml:space="preserve"> - Global Logic</w:t>
      </w:r>
    </w:p>
    <w:p w:rsidR="00EC24D6" w:rsidRPr="00E36523" w:rsidRDefault="00466BBA" w:rsidP="00EC24D6">
      <w:pPr>
        <w:pStyle w:val="NormalWeb"/>
        <w:rPr>
          <w:rFonts w:asciiTheme="majorHAnsi" w:hAnsiTheme="majorHAnsi" w:cstheme="majorHAnsi"/>
          <w:sz w:val="20"/>
          <w:szCs w:val="20"/>
        </w:rPr>
      </w:pPr>
      <w:r w:rsidRPr="009D6C5C">
        <w:rPr>
          <w:rStyle w:val="Strong"/>
          <w:rFonts w:asciiTheme="majorHAnsi" w:hAnsiTheme="majorHAnsi" w:cstheme="majorHAnsi"/>
          <w:b w:val="0"/>
          <w:sz w:val="20"/>
          <w:szCs w:val="20"/>
        </w:rPr>
        <w:t>Tech Stack</w:t>
      </w:r>
      <w:r w:rsidRPr="009D6C5C">
        <w:rPr>
          <w:rFonts w:asciiTheme="majorHAnsi" w:hAnsiTheme="majorHAnsi" w:cstheme="majorHAnsi"/>
          <w:b/>
          <w:sz w:val="20"/>
          <w:szCs w:val="20"/>
        </w:rPr>
        <w:t>:</w:t>
      </w:r>
      <w:r w:rsidRPr="00E36523">
        <w:rPr>
          <w:rFonts w:asciiTheme="majorHAnsi" w:hAnsiTheme="majorHAnsi" w:cstheme="majorHAnsi"/>
          <w:sz w:val="20"/>
          <w:szCs w:val="20"/>
        </w:rPr>
        <w:t xml:space="preserve"> Angular 14, </w:t>
      </w:r>
      <w:r w:rsidR="00E36F43" w:rsidRPr="00E36523">
        <w:rPr>
          <w:rFonts w:asciiTheme="majorHAnsi" w:hAnsiTheme="majorHAnsi" w:cstheme="majorHAnsi"/>
          <w:sz w:val="20"/>
          <w:szCs w:val="20"/>
        </w:rPr>
        <w:t>Typescript</w:t>
      </w:r>
      <w:r w:rsidRPr="00E36523">
        <w:rPr>
          <w:rFonts w:asciiTheme="majorHAnsi" w:hAnsiTheme="majorHAnsi" w:cstheme="majorHAnsi"/>
          <w:sz w:val="20"/>
          <w:szCs w:val="20"/>
        </w:rPr>
        <w:t xml:space="preserve"> 3.8, Angular Material, NGRX Store, HTML5, CSS3, Git, SAFE 4.6, OKTA Integration, Microsoft Application Insights, ASP.NET Core Web API (.NET 6), OAuth2, Entity Framework, Anti-Forgery Tokens, Internationalization, Azure App Services, Azure Key Vault, Azure</w:t>
      </w:r>
      <w:r w:rsidRPr="00E36523">
        <w:rPr>
          <w:rFonts w:asciiTheme="majorHAnsi" w:hAnsiTheme="majorHAnsi" w:cstheme="majorHAnsi"/>
          <w:sz w:val="20"/>
          <w:szCs w:val="20"/>
        </w:rPr>
        <w:t xml:space="preserve"> SQL, Azure Monitor, Azure DevOps, Azure Blob Storage</w:t>
      </w:r>
    </w:p>
    <w:p w:rsidR="00EC24D6" w:rsidRPr="00662ABE" w:rsidRDefault="00466BBA" w:rsidP="00EC24D6">
      <w:pPr>
        <w:pStyle w:val="Heading4"/>
        <w:rPr>
          <w:rFonts w:cstheme="majorHAnsi"/>
          <w:i w:val="0"/>
          <w:color w:val="auto"/>
          <w:sz w:val="20"/>
          <w:szCs w:val="20"/>
        </w:rPr>
      </w:pPr>
      <w:r w:rsidRPr="00662ABE">
        <w:rPr>
          <w:rStyle w:val="Strong"/>
          <w:rFonts w:cstheme="majorHAnsi"/>
          <w:bCs/>
          <w:i w:val="0"/>
          <w:color w:val="auto"/>
          <w:sz w:val="20"/>
          <w:szCs w:val="20"/>
        </w:rPr>
        <w:lastRenderedPageBreak/>
        <w:t>Responsibilities</w:t>
      </w:r>
      <w:r w:rsidRPr="00662ABE">
        <w:rPr>
          <w:rFonts w:cstheme="majorHAnsi"/>
          <w:i w:val="0"/>
          <w:color w:val="auto"/>
          <w:sz w:val="20"/>
          <w:szCs w:val="20"/>
        </w:rPr>
        <w:t>:</w:t>
      </w:r>
    </w:p>
    <w:p w:rsidR="00EC24D6" w:rsidRPr="00E36523" w:rsidRDefault="00466BBA" w:rsidP="00EC24D6">
      <w:pPr>
        <w:pStyle w:val="NormalWeb"/>
        <w:numPr>
          <w:ilvl w:val="0"/>
          <w:numId w:val="14"/>
        </w:numPr>
        <w:rPr>
          <w:rFonts w:asciiTheme="majorHAnsi" w:hAnsiTheme="majorHAnsi" w:cstheme="majorHAnsi"/>
          <w:sz w:val="20"/>
          <w:szCs w:val="20"/>
        </w:rPr>
      </w:pPr>
      <w:r w:rsidRPr="00E36523">
        <w:rPr>
          <w:rFonts w:asciiTheme="majorHAnsi" w:hAnsiTheme="majorHAnsi" w:cstheme="majorHAnsi"/>
          <w:sz w:val="20"/>
          <w:szCs w:val="20"/>
        </w:rPr>
        <w:t xml:space="preserve">Architected and delivered a </w:t>
      </w:r>
      <w:r w:rsidRPr="00E36523">
        <w:rPr>
          <w:rStyle w:val="Strong"/>
          <w:rFonts w:asciiTheme="majorHAnsi" w:hAnsiTheme="majorHAnsi" w:cstheme="majorHAnsi"/>
          <w:sz w:val="20"/>
          <w:szCs w:val="20"/>
        </w:rPr>
        <w:t>Pet Healthcare SaaS platform</w:t>
      </w:r>
      <w:r w:rsidRPr="00E36523">
        <w:rPr>
          <w:rFonts w:asciiTheme="majorHAnsi" w:hAnsiTheme="majorHAnsi" w:cstheme="majorHAnsi"/>
          <w:sz w:val="20"/>
          <w:szCs w:val="20"/>
        </w:rPr>
        <w:t xml:space="preserve"> using </w:t>
      </w:r>
      <w:r w:rsidRPr="00E36523">
        <w:rPr>
          <w:rStyle w:val="Strong"/>
          <w:rFonts w:asciiTheme="majorHAnsi" w:hAnsiTheme="majorHAnsi" w:cstheme="majorHAnsi"/>
          <w:sz w:val="20"/>
          <w:szCs w:val="20"/>
        </w:rPr>
        <w:t>Angular 14</w:t>
      </w:r>
      <w:r w:rsidRPr="00E36523">
        <w:rPr>
          <w:rFonts w:asciiTheme="majorHAnsi" w:hAnsiTheme="majorHAnsi" w:cstheme="majorHAnsi"/>
          <w:sz w:val="20"/>
          <w:szCs w:val="20"/>
        </w:rPr>
        <w:t xml:space="preserve"> and </w:t>
      </w:r>
      <w:r w:rsidRPr="00E36523">
        <w:rPr>
          <w:rStyle w:val="Strong"/>
          <w:rFonts w:asciiTheme="majorHAnsi" w:hAnsiTheme="majorHAnsi" w:cstheme="majorHAnsi"/>
          <w:sz w:val="20"/>
          <w:szCs w:val="20"/>
        </w:rPr>
        <w:t>.NET 6</w:t>
      </w:r>
      <w:r w:rsidRPr="00E36523">
        <w:rPr>
          <w:rFonts w:asciiTheme="majorHAnsi" w:hAnsiTheme="majorHAnsi" w:cstheme="majorHAnsi"/>
          <w:sz w:val="20"/>
          <w:szCs w:val="20"/>
        </w:rPr>
        <w:t xml:space="preserve"> with modular reusable components and services.</w:t>
      </w:r>
    </w:p>
    <w:p w:rsidR="00EC24D6" w:rsidRPr="00E36523" w:rsidRDefault="00466BBA" w:rsidP="00EC24D6">
      <w:pPr>
        <w:pStyle w:val="NormalWeb"/>
        <w:numPr>
          <w:ilvl w:val="0"/>
          <w:numId w:val="14"/>
        </w:numPr>
        <w:rPr>
          <w:rFonts w:asciiTheme="majorHAnsi" w:hAnsiTheme="majorHAnsi" w:cstheme="majorHAnsi"/>
          <w:sz w:val="20"/>
          <w:szCs w:val="20"/>
        </w:rPr>
      </w:pPr>
      <w:r w:rsidRPr="00E36523">
        <w:rPr>
          <w:rFonts w:asciiTheme="majorHAnsi" w:hAnsiTheme="majorHAnsi" w:cstheme="majorHAnsi"/>
          <w:sz w:val="20"/>
          <w:szCs w:val="20"/>
        </w:rPr>
        <w:t xml:space="preserve">Designed </w:t>
      </w:r>
      <w:r w:rsidRPr="00E36523">
        <w:rPr>
          <w:rStyle w:val="Strong"/>
          <w:rFonts w:asciiTheme="majorHAnsi" w:hAnsiTheme="majorHAnsi" w:cstheme="majorHAnsi"/>
          <w:sz w:val="20"/>
          <w:szCs w:val="20"/>
        </w:rPr>
        <w:t>Azure-native architecture</w:t>
      </w:r>
      <w:r w:rsidRPr="00E36523">
        <w:rPr>
          <w:rFonts w:asciiTheme="majorHAnsi" w:hAnsiTheme="majorHAnsi" w:cstheme="majorHAnsi"/>
          <w:sz w:val="20"/>
          <w:szCs w:val="20"/>
        </w:rPr>
        <w:t xml:space="preserve">, using </w:t>
      </w:r>
      <w:r w:rsidRPr="00E36523">
        <w:rPr>
          <w:rStyle w:val="Strong"/>
          <w:rFonts w:asciiTheme="majorHAnsi" w:hAnsiTheme="majorHAnsi" w:cstheme="majorHAnsi"/>
          <w:sz w:val="20"/>
          <w:szCs w:val="20"/>
        </w:rPr>
        <w:t xml:space="preserve">Azure App </w:t>
      </w:r>
      <w:r w:rsidRPr="00E36523">
        <w:rPr>
          <w:rStyle w:val="Strong"/>
          <w:rFonts w:asciiTheme="majorHAnsi" w:hAnsiTheme="majorHAnsi" w:cstheme="majorHAnsi"/>
          <w:sz w:val="20"/>
          <w:szCs w:val="20"/>
        </w:rPr>
        <w:t>Services</w:t>
      </w:r>
      <w:r w:rsidRPr="00E36523">
        <w:rPr>
          <w:rFonts w:asciiTheme="majorHAnsi" w:hAnsiTheme="majorHAnsi" w:cstheme="majorHAnsi"/>
          <w:sz w:val="20"/>
          <w:szCs w:val="20"/>
        </w:rPr>
        <w:t xml:space="preserve">, </w:t>
      </w:r>
      <w:r w:rsidRPr="00E36523">
        <w:rPr>
          <w:rStyle w:val="Strong"/>
          <w:rFonts w:asciiTheme="majorHAnsi" w:hAnsiTheme="majorHAnsi" w:cstheme="majorHAnsi"/>
          <w:sz w:val="20"/>
          <w:szCs w:val="20"/>
        </w:rPr>
        <w:t>Azure SQL</w:t>
      </w:r>
      <w:r w:rsidRPr="00E36523">
        <w:rPr>
          <w:rFonts w:asciiTheme="majorHAnsi" w:hAnsiTheme="majorHAnsi" w:cstheme="majorHAnsi"/>
          <w:sz w:val="20"/>
          <w:szCs w:val="20"/>
        </w:rPr>
        <w:t xml:space="preserve">, </w:t>
      </w:r>
      <w:r w:rsidRPr="00E36523">
        <w:rPr>
          <w:rStyle w:val="Strong"/>
          <w:rFonts w:asciiTheme="majorHAnsi" w:hAnsiTheme="majorHAnsi" w:cstheme="majorHAnsi"/>
          <w:sz w:val="20"/>
          <w:szCs w:val="20"/>
        </w:rPr>
        <w:t>Key Vault</w:t>
      </w:r>
      <w:r w:rsidRPr="00E36523">
        <w:rPr>
          <w:rFonts w:asciiTheme="majorHAnsi" w:hAnsiTheme="majorHAnsi" w:cstheme="majorHAnsi"/>
          <w:sz w:val="20"/>
          <w:szCs w:val="20"/>
        </w:rPr>
        <w:t xml:space="preserve">, and </w:t>
      </w:r>
      <w:r w:rsidRPr="00E36523">
        <w:rPr>
          <w:rStyle w:val="Strong"/>
          <w:rFonts w:asciiTheme="majorHAnsi" w:hAnsiTheme="majorHAnsi" w:cstheme="majorHAnsi"/>
          <w:sz w:val="20"/>
          <w:szCs w:val="20"/>
        </w:rPr>
        <w:t>Blob Storage</w:t>
      </w:r>
      <w:r w:rsidRPr="00E36523">
        <w:rPr>
          <w:rFonts w:asciiTheme="majorHAnsi" w:hAnsiTheme="majorHAnsi" w:cstheme="majorHAnsi"/>
          <w:sz w:val="20"/>
          <w:szCs w:val="20"/>
        </w:rPr>
        <w:t xml:space="preserve"> to ensure secure, scalable, and highly available deployments.</w:t>
      </w:r>
    </w:p>
    <w:p w:rsidR="00EC24D6" w:rsidRPr="00E36523" w:rsidRDefault="00466BBA" w:rsidP="00EC24D6">
      <w:pPr>
        <w:pStyle w:val="NormalWeb"/>
        <w:numPr>
          <w:ilvl w:val="0"/>
          <w:numId w:val="14"/>
        </w:numPr>
        <w:rPr>
          <w:rFonts w:asciiTheme="majorHAnsi" w:hAnsiTheme="majorHAnsi" w:cstheme="majorHAnsi"/>
          <w:sz w:val="20"/>
          <w:szCs w:val="20"/>
        </w:rPr>
      </w:pPr>
      <w:r w:rsidRPr="00E36523">
        <w:rPr>
          <w:rFonts w:asciiTheme="majorHAnsi" w:hAnsiTheme="majorHAnsi" w:cstheme="majorHAnsi"/>
          <w:sz w:val="20"/>
          <w:szCs w:val="20"/>
        </w:rPr>
        <w:t xml:space="preserve">Integrated </w:t>
      </w:r>
      <w:r w:rsidRPr="00E36523">
        <w:rPr>
          <w:rStyle w:val="Strong"/>
          <w:rFonts w:asciiTheme="majorHAnsi" w:hAnsiTheme="majorHAnsi" w:cstheme="majorHAnsi"/>
          <w:sz w:val="20"/>
          <w:szCs w:val="20"/>
        </w:rPr>
        <w:t>OKTA</w:t>
      </w:r>
      <w:r w:rsidRPr="00E36523">
        <w:rPr>
          <w:rFonts w:asciiTheme="majorHAnsi" w:hAnsiTheme="majorHAnsi" w:cstheme="majorHAnsi"/>
          <w:sz w:val="20"/>
          <w:szCs w:val="20"/>
        </w:rPr>
        <w:t xml:space="preserve"> for SSO and implemented </w:t>
      </w:r>
      <w:r w:rsidRPr="00E36523">
        <w:rPr>
          <w:rStyle w:val="Strong"/>
          <w:rFonts w:asciiTheme="majorHAnsi" w:hAnsiTheme="majorHAnsi" w:cstheme="majorHAnsi"/>
          <w:sz w:val="20"/>
          <w:szCs w:val="20"/>
        </w:rPr>
        <w:t>role-based access control (RBAC)</w:t>
      </w:r>
      <w:r w:rsidRPr="00E36523">
        <w:rPr>
          <w:rFonts w:asciiTheme="majorHAnsi" w:hAnsiTheme="majorHAnsi" w:cstheme="majorHAnsi"/>
          <w:sz w:val="20"/>
          <w:szCs w:val="20"/>
        </w:rPr>
        <w:t xml:space="preserve"> via claims-based authentication.</w:t>
      </w:r>
    </w:p>
    <w:p w:rsidR="00EC24D6" w:rsidRPr="00E36523" w:rsidRDefault="00466BBA" w:rsidP="00EC24D6">
      <w:pPr>
        <w:pStyle w:val="NormalWeb"/>
        <w:numPr>
          <w:ilvl w:val="0"/>
          <w:numId w:val="14"/>
        </w:numPr>
        <w:rPr>
          <w:rFonts w:asciiTheme="majorHAnsi" w:hAnsiTheme="majorHAnsi" w:cstheme="majorHAnsi"/>
          <w:sz w:val="20"/>
          <w:szCs w:val="20"/>
        </w:rPr>
      </w:pPr>
      <w:r w:rsidRPr="00E36523">
        <w:rPr>
          <w:rFonts w:asciiTheme="majorHAnsi" w:hAnsiTheme="majorHAnsi" w:cstheme="majorHAnsi"/>
          <w:sz w:val="20"/>
          <w:szCs w:val="20"/>
        </w:rPr>
        <w:t xml:space="preserve">Built a </w:t>
      </w:r>
      <w:r w:rsidRPr="00E36523">
        <w:rPr>
          <w:rStyle w:val="Strong"/>
          <w:rFonts w:asciiTheme="majorHAnsi" w:hAnsiTheme="majorHAnsi" w:cstheme="majorHAnsi"/>
          <w:sz w:val="20"/>
          <w:szCs w:val="20"/>
        </w:rPr>
        <w:t>micro services-based backend</w:t>
      </w:r>
      <w:r w:rsidRPr="00E36523">
        <w:rPr>
          <w:rFonts w:asciiTheme="majorHAnsi" w:hAnsiTheme="majorHAnsi" w:cstheme="majorHAnsi"/>
          <w:sz w:val="20"/>
          <w:szCs w:val="20"/>
        </w:rPr>
        <w:t xml:space="preserve"> wi</w:t>
      </w:r>
      <w:r w:rsidRPr="00E36523">
        <w:rPr>
          <w:rFonts w:asciiTheme="majorHAnsi" w:hAnsiTheme="majorHAnsi" w:cstheme="majorHAnsi"/>
          <w:sz w:val="20"/>
          <w:szCs w:val="20"/>
        </w:rPr>
        <w:t xml:space="preserve">th secure APIs, leveraging </w:t>
      </w:r>
      <w:r w:rsidRPr="00E36523">
        <w:rPr>
          <w:rStyle w:val="Strong"/>
          <w:rFonts w:asciiTheme="majorHAnsi" w:hAnsiTheme="majorHAnsi" w:cstheme="majorHAnsi"/>
          <w:sz w:val="20"/>
          <w:szCs w:val="20"/>
        </w:rPr>
        <w:t>OAuth2</w:t>
      </w:r>
      <w:r w:rsidRPr="00E36523">
        <w:rPr>
          <w:rFonts w:asciiTheme="majorHAnsi" w:hAnsiTheme="majorHAnsi" w:cstheme="majorHAnsi"/>
          <w:sz w:val="20"/>
          <w:szCs w:val="20"/>
        </w:rPr>
        <w:t xml:space="preserve"> and Azure secrets management using </w:t>
      </w:r>
      <w:r w:rsidRPr="00E36523">
        <w:rPr>
          <w:rStyle w:val="Strong"/>
          <w:rFonts w:asciiTheme="majorHAnsi" w:hAnsiTheme="majorHAnsi" w:cstheme="majorHAnsi"/>
          <w:sz w:val="20"/>
          <w:szCs w:val="20"/>
        </w:rPr>
        <w:t>Azure Key Vault</w:t>
      </w:r>
      <w:r w:rsidRPr="00E36523">
        <w:rPr>
          <w:rFonts w:asciiTheme="majorHAnsi" w:hAnsiTheme="majorHAnsi" w:cstheme="majorHAnsi"/>
          <w:sz w:val="20"/>
          <w:szCs w:val="20"/>
        </w:rPr>
        <w:t>.</w:t>
      </w:r>
    </w:p>
    <w:p w:rsidR="00EC24D6" w:rsidRPr="00E36523" w:rsidRDefault="00466BBA" w:rsidP="00EC24D6">
      <w:pPr>
        <w:pStyle w:val="NormalWeb"/>
        <w:numPr>
          <w:ilvl w:val="0"/>
          <w:numId w:val="14"/>
        </w:numPr>
        <w:rPr>
          <w:rFonts w:asciiTheme="majorHAnsi" w:hAnsiTheme="majorHAnsi" w:cstheme="majorHAnsi"/>
          <w:sz w:val="20"/>
          <w:szCs w:val="20"/>
        </w:rPr>
      </w:pPr>
      <w:r w:rsidRPr="00E36523">
        <w:rPr>
          <w:rFonts w:asciiTheme="majorHAnsi" w:hAnsiTheme="majorHAnsi" w:cstheme="majorHAnsi"/>
          <w:sz w:val="20"/>
          <w:szCs w:val="20"/>
        </w:rPr>
        <w:t xml:space="preserve">Enabled monitoring and diagnostics using </w:t>
      </w:r>
      <w:r w:rsidRPr="00E36523">
        <w:rPr>
          <w:rStyle w:val="Strong"/>
          <w:rFonts w:asciiTheme="majorHAnsi" w:hAnsiTheme="majorHAnsi" w:cstheme="majorHAnsi"/>
          <w:sz w:val="20"/>
          <w:szCs w:val="20"/>
        </w:rPr>
        <w:t>Microsoft Application Insights</w:t>
      </w:r>
      <w:r w:rsidRPr="00E36523">
        <w:rPr>
          <w:rFonts w:asciiTheme="majorHAnsi" w:hAnsiTheme="majorHAnsi" w:cstheme="majorHAnsi"/>
          <w:sz w:val="20"/>
          <w:szCs w:val="20"/>
        </w:rPr>
        <w:t xml:space="preserve"> and </w:t>
      </w:r>
      <w:r w:rsidRPr="00E36523">
        <w:rPr>
          <w:rStyle w:val="Strong"/>
          <w:rFonts w:asciiTheme="majorHAnsi" w:hAnsiTheme="majorHAnsi" w:cstheme="majorHAnsi"/>
          <w:sz w:val="20"/>
          <w:szCs w:val="20"/>
        </w:rPr>
        <w:t>Azure Monitor</w:t>
      </w:r>
      <w:r w:rsidRPr="00E36523">
        <w:rPr>
          <w:rFonts w:asciiTheme="majorHAnsi" w:hAnsiTheme="majorHAnsi" w:cstheme="majorHAnsi"/>
          <w:sz w:val="20"/>
          <w:szCs w:val="20"/>
        </w:rPr>
        <w:t>.</w:t>
      </w:r>
    </w:p>
    <w:p w:rsidR="00EC24D6" w:rsidRPr="00E36523" w:rsidRDefault="00466BBA" w:rsidP="00EC24D6">
      <w:pPr>
        <w:pStyle w:val="NormalWeb"/>
        <w:numPr>
          <w:ilvl w:val="0"/>
          <w:numId w:val="14"/>
        </w:numPr>
        <w:rPr>
          <w:rFonts w:asciiTheme="majorHAnsi" w:hAnsiTheme="majorHAnsi" w:cstheme="majorHAnsi"/>
          <w:sz w:val="20"/>
          <w:szCs w:val="20"/>
        </w:rPr>
      </w:pPr>
      <w:r w:rsidRPr="00E36523">
        <w:rPr>
          <w:rFonts w:asciiTheme="majorHAnsi" w:hAnsiTheme="majorHAnsi" w:cstheme="majorHAnsi"/>
          <w:sz w:val="20"/>
          <w:szCs w:val="20"/>
        </w:rPr>
        <w:t xml:space="preserve">Implemented </w:t>
      </w:r>
      <w:r w:rsidRPr="00E36523">
        <w:rPr>
          <w:rStyle w:val="Strong"/>
          <w:rFonts w:asciiTheme="majorHAnsi" w:hAnsiTheme="majorHAnsi" w:cstheme="majorHAnsi"/>
          <w:sz w:val="20"/>
          <w:szCs w:val="20"/>
        </w:rPr>
        <w:t>CI/CD pipelines with Azure DevOps</w:t>
      </w:r>
      <w:r w:rsidRPr="00E36523">
        <w:rPr>
          <w:rFonts w:asciiTheme="majorHAnsi" w:hAnsiTheme="majorHAnsi" w:cstheme="majorHAnsi"/>
          <w:sz w:val="20"/>
          <w:szCs w:val="20"/>
        </w:rPr>
        <w:t xml:space="preserve">, automating the release and </w:t>
      </w:r>
      <w:r w:rsidRPr="00E36523">
        <w:rPr>
          <w:rFonts w:asciiTheme="majorHAnsi" w:hAnsiTheme="majorHAnsi" w:cstheme="majorHAnsi"/>
          <w:sz w:val="20"/>
          <w:szCs w:val="20"/>
        </w:rPr>
        <w:t>deployment processes across environments.</w:t>
      </w:r>
    </w:p>
    <w:p w:rsidR="00EC24D6" w:rsidRPr="00E36523" w:rsidRDefault="00466BBA" w:rsidP="00EC24D6">
      <w:pPr>
        <w:pStyle w:val="NormalWeb"/>
        <w:numPr>
          <w:ilvl w:val="0"/>
          <w:numId w:val="14"/>
        </w:numPr>
        <w:rPr>
          <w:rFonts w:asciiTheme="majorHAnsi" w:hAnsiTheme="majorHAnsi" w:cstheme="majorHAnsi"/>
          <w:sz w:val="20"/>
          <w:szCs w:val="20"/>
        </w:rPr>
      </w:pPr>
      <w:r w:rsidRPr="00E36523">
        <w:rPr>
          <w:rFonts w:asciiTheme="majorHAnsi" w:hAnsiTheme="majorHAnsi" w:cstheme="majorHAnsi"/>
          <w:sz w:val="20"/>
          <w:szCs w:val="20"/>
        </w:rPr>
        <w:t xml:space="preserve">Developed </w:t>
      </w:r>
      <w:r w:rsidRPr="00E36523">
        <w:rPr>
          <w:rStyle w:val="Strong"/>
          <w:rFonts w:asciiTheme="majorHAnsi" w:hAnsiTheme="majorHAnsi" w:cstheme="majorHAnsi"/>
          <w:sz w:val="20"/>
          <w:szCs w:val="20"/>
        </w:rPr>
        <w:t>adaptive UI layouts</w:t>
      </w:r>
      <w:r w:rsidRPr="00E36523">
        <w:rPr>
          <w:rFonts w:asciiTheme="majorHAnsi" w:hAnsiTheme="majorHAnsi" w:cstheme="majorHAnsi"/>
          <w:sz w:val="20"/>
          <w:szCs w:val="20"/>
        </w:rPr>
        <w:t xml:space="preserve"> with responsive design principles and </w:t>
      </w:r>
      <w:r w:rsidRPr="00E36523">
        <w:rPr>
          <w:rStyle w:val="Strong"/>
          <w:rFonts w:asciiTheme="majorHAnsi" w:hAnsiTheme="majorHAnsi" w:cstheme="majorHAnsi"/>
          <w:sz w:val="20"/>
          <w:szCs w:val="20"/>
        </w:rPr>
        <w:t>internationalization</w:t>
      </w:r>
      <w:r w:rsidRPr="00E36523">
        <w:rPr>
          <w:rFonts w:asciiTheme="majorHAnsi" w:hAnsiTheme="majorHAnsi" w:cstheme="majorHAnsi"/>
          <w:sz w:val="20"/>
          <w:szCs w:val="20"/>
        </w:rPr>
        <w:t xml:space="preserve"> support.</w:t>
      </w:r>
    </w:p>
    <w:p w:rsidR="00EC24D6" w:rsidRPr="00E36523" w:rsidRDefault="00466BBA" w:rsidP="00EC24D6">
      <w:pPr>
        <w:pStyle w:val="NormalWeb"/>
        <w:numPr>
          <w:ilvl w:val="0"/>
          <w:numId w:val="14"/>
        </w:numPr>
        <w:rPr>
          <w:rFonts w:asciiTheme="majorHAnsi" w:hAnsiTheme="majorHAnsi" w:cstheme="majorHAnsi"/>
          <w:sz w:val="20"/>
          <w:szCs w:val="20"/>
        </w:rPr>
      </w:pPr>
      <w:r w:rsidRPr="00E36523">
        <w:rPr>
          <w:rFonts w:asciiTheme="majorHAnsi" w:hAnsiTheme="majorHAnsi" w:cstheme="majorHAnsi"/>
          <w:sz w:val="20"/>
          <w:szCs w:val="20"/>
        </w:rPr>
        <w:t xml:space="preserve">Created custom libraries for </w:t>
      </w:r>
      <w:r w:rsidRPr="00E36523">
        <w:rPr>
          <w:rStyle w:val="Strong"/>
          <w:rFonts w:asciiTheme="majorHAnsi" w:hAnsiTheme="majorHAnsi" w:cstheme="majorHAnsi"/>
          <w:sz w:val="20"/>
          <w:szCs w:val="20"/>
        </w:rPr>
        <w:t>interceptors, permissions, validations, guards</w:t>
      </w:r>
      <w:r w:rsidRPr="00E36523">
        <w:rPr>
          <w:rFonts w:asciiTheme="majorHAnsi" w:hAnsiTheme="majorHAnsi" w:cstheme="majorHAnsi"/>
          <w:sz w:val="20"/>
          <w:szCs w:val="20"/>
        </w:rPr>
        <w:t xml:space="preserve">, and </w:t>
      </w:r>
      <w:r w:rsidRPr="00E36523">
        <w:rPr>
          <w:rStyle w:val="Strong"/>
          <w:rFonts w:asciiTheme="majorHAnsi" w:hAnsiTheme="majorHAnsi" w:cstheme="majorHAnsi"/>
          <w:sz w:val="20"/>
          <w:szCs w:val="20"/>
        </w:rPr>
        <w:t>notification services</w:t>
      </w:r>
      <w:r w:rsidRPr="00E36523">
        <w:rPr>
          <w:rFonts w:asciiTheme="majorHAnsi" w:hAnsiTheme="majorHAnsi" w:cstheme="majorHAnsi"/>
          <w:sz w:val="20"/>
          <w:szCs w:val="20"/>
        </w:rPr>
        <w:t xml:space="preserve">, improving </w:t>
      </w:r>
      <w:r w:rsidRPr="00E36523">
        <w:rPr>
          <w:rFonts w:asciiTheme="majorHAnsi" w:hAnsiTheme="majorHAnsi" w:cstheme="majorHAnsi"/>
          <w:sz w:val="20"/>
          <w:szCs w:val="20"/>
        </w:rPr>
        <w:t>code maintainability and reusability across multiple modules.</w:t>
      </w:r>
    </w:p>
    <w:p w:rsidR="00EC24D6" w:rsidRPr="00E36523" w:rsidRDefault="00466BBA" w:rsidP="00EC24D6">
      <w:pPr>
        <w:pStyle w:val="NormalWeb"/>
        <w:numPr>
          <w:ilvl w:val="0"/>
          <w:numId w:val="14"/>
        </w:numPr>
        <w:rPr>
          <w:rFonts w:asciiTheme="majorHAnsi" w:hAnsiTheme="majorHAnsi" w:cstheme="majorHAnsi"/>
          <w:sz w:val="20"/>
          <w:szCs w:val="20"/>
        </w:rPr>
      </w:pPr>
      <w:r w:rsidRPr="00E36523">
        <w:rPr>
          <w:rFonts w:asciiTheme="majorHAnsi" w:hAnsiTheme="majorHAnsi" w:cstheme="majorHAnsi"/>
          <w:sz w:val="20"/>
          <w:szCs w:val="20"/>
        </w:rPr>
        <w:t xml:space="preserve">Ensured high performance and minimal latency in data access using </w:t>
      </w:r>
      <w:r w:rsidRPr="00E36523">
        <w:rPr>
          <w:rStyle w:val="Strong"/>
          <w:rFonts w:asciiTheme="majorHAnsi" w:hAnsiTheme="majorHAnsi" w:cstheme="majorHAnsi"/>
          <w:sz w:val="20"/>
          <w:szCs w:val="20"/>
        </w:rPr>
        <w:t>Azure SQL</w:t>
      </w:r>
      <w:r w:rsidRPr="00E36523">
        <w:rPr>
          <w:rFonts w:asciiTheme="majorHAnsi" w:hAnsiTheme="majorHAnsi" w:cstheme="majorHAnsi"/>
          <w:sz w:val="20"/>
          <w:szCs w:val="20"/>
        </w:rPr>
        <w:t xml:space="preserve"> and proper indexing strategies.</w:t>
      </w:r>
    </w:p>
    <w:p w:rsidR="00EC24D6" w:rsidRPr="00662ABE" w:rsidRDefault="00466BBA" w:rsidP="00EC24D6">
      <w:pPr>
        <w:pStyle w:val="Heading4"/>
        <w:rPr>
          <w:rFonts w:cstheme="majorHAnsi"/>
          <w:i w:val="0"/>
          <w:color w:val="auto"/>
          <w:sz w:val="20"/>
          <w:szCs w:val="20"/>
        </w:rPr>
      </w:pPr>
      <w:r w:rsidRPr="00662ABE">
        <w:rPr>
          <w:rStyle w:val="Strong"/>
          <w:rFonts w:cstheme="majorHAnsi"/>
          <w:bCs/>
          <w:i w:val="0"/>
          <w:color w:val="auto"/>
          <w:sz w:val="20"/>
          <w:szCs w:val="20"/>
        </w:rPr>
        <w:t>Project Description</w:t>
      </w:r>
      <w:r w:rsidRPr="00662ABE">
        <w:rPr>
          <w:rFonts w:cstheme="majorHAnsi"/>
          <w:i w:val="0"/>
          <w:color w:val="auto"/>
          <w:sz w:val="20"/>
          <w:szCs w:val="20"/>
        </w:rPr>
        <w:t>:</w:t>
      </w:r>
    </w:p>
    <w:p w:rsidR="00EC24D6" w:rsidRPr="00E36523" w:rsidRDefault="00466BBA" w:rsidP="00EC24D6">
      <w:pPr>
        <w:pStyle w:val="NormalWeb"/>
        <w:ind w:firstLine="360"/>
        <w:rPr>
          <w:rFonts w:asciiTheme="majorHAnsi" w:hAnsiTheme="majorHAnsi" w:cstheme="majorHAnsi"/>
          <w:sz w:val="20"/>
          <w:szCs w:val="20"/>
        </w:rPr>
      </w:pPr>
      <w:r w:rsidRPr="00E36523">
        <w:rPr>
          <w:rFonts w:asciiTheme="majorHAnsi" w:hAnsiTheme="majorHAnsi" w:cstheme="majorHAnsi"/>
          <w:sz w:val="20"/>
          <w:szCs w:val="20"/>
        </w:rPr>
        <w:t xml:space="preserve">The </w:t>
      </w:r>
      <w:r w:rsidRPr="00E36523">
        <w:rPr>
          <w:rStyle w:val="Strong"/>
          <w:rFonts w:asciiTheme="majorHAnsi" w:hAnsiTheme="majorHAnsi" w:cstheme="majorHAnsi"/>
          <w:sz w:val="20"/>
          <w:szCs w:val="20"/>
        </w:rPr>
        <w:t>Pet Healthcare SaaS Platform</w:t>
      </w:r>
      <w:r w:rsidRPr="00E36523">
        <w:rPr>
          <w:rFonts w:asciiTheme="majorHAnsi" w:hAnsiTheme="majorHAnsi" w:cstheme="majorHAnsi"/>
          <w:sz w:val="20"/>
          <w:szCs w:val="20"/>
        </w:rPr>
        <w:t xml:space="preserve"> is a modern cloud-based solution</w:t>
      </w:r>
      <w:r w:rsidRPr="00E36523">
        <w:rPr>
          <w:rFonts w:asciiTheme="majorHAnsi" w:hAnsiTheme="majorHAnsi" w:cstheme="majorHAnsi"/>
          <w:sz w:val="20"/>
          <w:szCs w:val="20"/>
        </w:rPr>
        <w:t xml:space="preserve"> designed to streamline operations in veterinary hospitals under Mars Petcare. The application supports scheduling, pharmacy management, clinical workflows, and notifications for pet patients. </w:t>
      </w:r>
    </w:p>
    <w:p w:rsidR="00EC24D6" w:rsidRPr="00E36523" w:rsidRDefault="00466BBA" w:rsidP="00EC24D6">
      <w:pPr>
        <w:pStyle w:val="NormalWeb"/>
        <w:ind w:firstLine="360"/>
        <w:rPr>
          <w:rFonts w:asciiTheme="majorHAnsi" w:hAnsiTheme="majorHAnsi" w:cstheme="majorHAnsi"/>
          <w:sz w:val="20"/>
          <w:szCs w:val="20"/>
        </w:rPr>
      </w:pPr>
      <w:r w:rsidRPr="00E36523">
        <w:rPr>
          <w:rFonts w:asciiTheme="majorHAnsi" w:hAnsiTheme="majorHAnsi" w:cstheme="majorHAnsi"/>
          <w:sz w:val="20"/>
          <w:szCs w:val="20"/>
        </w:rPr>
        <w:t xml:space="preserve">Built using </w:t>
      </w:r>
      <w:r w:rsidRPr="00E36523">
        <w:rPr>
          <w:rStyle w:val="Strong"/>
          <w:rFonts w:asciiTheme="majorHAnsi" w:hAnsiTheme="majorHAnsi" w:cstheme="majorHAnsi"/>
          <w:sz w:val="20"/>
          <w:szCs w:val="20"/>
        </w:rPr>
        <w:t>Angular 14 and .NET 6</w:t>
      </w:r>
      <w:r w:rsidRPr="00E36523">
        <w:rPr>
          <w:rFonts w:asciiTheme="majorHAnsi" w:hAnsiTheme="majorHAnsi" w:cstheme="majorHAnsi"/>
          <w:sz w:val="20"/>
          <w:szCs w:val="20"/>
        </w:rPr>
        <w:t xml:space="preserve">, it adopts </w:t>
      </w:r>
      <w:r w:rsidRPr="00E36523">
        <w:rPr>
          <w:rStyle w:val="Strong"/>
          <w:rFonts w:asciiTheme="majorHAnsi" w:hAnsiTheme="majorHAnsi" w:cstheme="majorHAnsi"/>
          <w:sz w:val="20"/>
          <w:szCs w:val="20"/>
        </w:rPr>
        <w:t>clean architectur</w:t>
      </w:r>
      <w:r w:rsidRPr="00E36523">
        <w:rPr>
          <w:rStyle w:val="Strong"/>
          <w:rFonts w:asciiTheme="majorHAnsi" w:hAnsiTheme="majorHAnsi" w:cstheme="majorHAnsi"/>
          <w:sz w:val="20"/>
          <w:szCs w:val="20"/>
        </w:rPr>
        <w:t>e</w:t>
      </w:r>
      <w:r w:rsidRPr="00E36523">
        <w:rPr>
          <w:rFonts w:asciiTheme="majorHAnsi" w:hAnsiTheme="majorHAnsi" w:cstheme="majorHAnsi"/>
          <w:sz w:val="20"/>
          <w:szCs w:val="20"/>
        </w:rPr>
        <w:t xml:space="preserve"> principles and is deployed on </w:t>
      </w:r>
      <w:r w:rsidRPr="00E36523">
        <w:rPr>
          <w:rStyle w:val="Strong"/>
          <w:rFonts w:asciiTheme="majorHAnsi" w:hAnsiTheme="majorHAnsi" w:cstheme="majorHAnsi"/>
          <w:sz w:val="20"/>
          <w:szCs w:val="20"/>
        </w:rPr>
        <w:t>Microsoft Azure</w:t>
      </w:r>
      <w:r w:rsidRPr="00E36523">
        <w:rPr>
          <w:rFonts w:asciiTheme="majorHAnsi" w:hAnsiTheme="majorHAnsi" w:cstheme="majorHAnsi"/>
          <w:sz w:val="20"/>
          <w:szCs w:val="20"/>
        </w:rPr>
        <w:t xml:space="preserve"> using </w:t>
      </w:r>
      <w:r w:rsidRPr="00E36523">
        <w:rPr>
          <w:rStyle w:val="Strong"/>
          <w:rFonts w:asciiTheme="majorHAnsi" w:hAnsiTheme="majorHAnsi" w:cstheme="majorHAnsi"/>
          <w:sz w:val="20"/>
          <w:szCs w:val="20"/>
        </w:rPr>
        <w:t>App Services</w:t>
      </w:r>
      <w:r w:rsidRPr="00E36523">
        <w:rPr>
          <w:rFonts w:asciiTheme="majorHAnsi" w:hAnsiTheme="majorHAnsi" w:cstheme="majorHAnsi"/>
          <w:sz w:val="20"/>
          <w:szCs w:val="20"/>
        </w:rPr>
        <w:t xml:space="preserve">, </w:t>
      </w:r>
      <w:r w:rsidRPr="00E36523">
        <w:rPr>
          <w:rStyle w:val="Strong"/>
          <w:rFonts w:asciiTheme="majorHAnsi" w:hAnsiTheme="majorHAnsi" w:cstheme="majorHAnsi"/>
          <w:sz w:val="20"/>
          <w:szCs w:val="20"/>
        </w:rPr>
        <w:t>Azure SQL</w:t>
      </w:r>
      <w:r w:rsidRPr="00E36523">
        <w:rPr>
          <w:rFonts w:asciiTheme="majorHAnsi" w:hAnsiTheme="majorHAnsi" w:cstheme="majorHAnsi"/>
          <w:sz w:val="20"/>
          <w:szCs w:val="20"/>
        </w:rPr>
        <w:t xml:space="preserve">, and </w:t>
      </w:r>
      <w:r w:rsidRPr="00E36523">
        <w:rPr>
          <w:rStyle w:val="Strong"/>
          <w:rFonts w:asciiTheme="majorHAnsi" w:hAnsiTheme="majorHAnsi" w:cstheme="majorHAnsi"/>
          <w:sz w:val="20"/>
          <w:szCs w:val="20"/>
        </w:rPr>
        <w:t>Blob Storage</w:t>
      </w:r>
      <w:r w:rsidRPr="00E36523">
        <w:rPr>
          <w:rFonts w:asciiTheme="majorHAnsi" w:hAnsiTheme="majorHAnsi" w:cstheme="majorHAnsi"/>
          <w:sz w:val="20"/>
          <w:szCs w:val="20"/>
        </w:rPr>
        <w:t xml:space="preserve">. Secure access is managed via </w:t>
      </w:r>
      <w:r w:rsidRPr="00E36523">
        <w:rPr>
          <w:rStyle w:val="Strong"/>
          <w:rFonts w:asciiTheme="majorHAnsi" w:hAnsiTheme="majorHAnsi" w:cstheme="majorHAnsi"/>
          <w:sz w:val="20"/>
          <w:szCs w:val="20"/>
        </w:rPr>
        <w:t>OKTA SSO</w:t>
      </w:r>
      <w:r w:rsidRPr="00E36523">
        <w:rPr>
          <w:rFonts w:asciiTheme="majorHAnsi" w:hAnsiTheme="majorHAnsi" w:cstheme="majorHAnsi"/>
          <w:sz w:val="20"/>
          <w:szCs w:val="20"/>
        </w:rPr>
        <w:t xml:space="preserve"> and </w:t>
      </w:r>
      <w:r w:rsidRPr="00E36523">
        <w:rPr>
          <w:rStyle w:val="Strong"/>
          <w:rFonts w:asciiTheme="majorHAnsi" w:hAnsiTheme="majorHAnsi" w:cstheme="majorHAnsi"/>
          <w:sz w:val="20"/>
          <w:szCs w:val="20"/>
        </w:rPr>
        <w:t>OAuth2</w:t>
      </w:r>
      <w:r w:rsidRPr="00E36523">
        <w:rPr>
          <w:rFonts w:asciiTheme="majorHAnsi" w:hAnsiTheme="majorHAnsi" w:cstheme="majorHAnsi"/>
          <w:sz w:val="20"/>
          <w:szCs w:val="20"/>
        </w:rPr>
        <w:t xml:space="preserve">, with sensitive configurations stored in </w:t>
      </w:r>
      <w:r w:rsidRPr="00E36523">
        <w:rPr>
          <w:rStyle w:val="Strong"/>
          <w:rFonts w:asciiTheme="majorHAnsi" w:hAnsiTheme="majorHAnsi" w:cstheme="majorHAnsi"/>
          <w:sz w:val="20"/>
          <w:szCs w:val="20"/>
        </w:rPr>
        <w:t>Azure Key Vault</w:t>
      </w:r>
      <w:r w:rsidRPr="00E36523">
        <w:rPr>
          <w:rFonts w:asciiTheme="majorHAnsi" w:hAnsiTheme="majorHAnsi" w:cstheme="majorHAnsi"/>
          <w:sz w:val="20"/>
          <w:szCs w:val="20"/>
        </w:rPr>
        <w:t xml:space="preserve">. The system is instrumented with </w:t>
      </w:r>
      <w:r w:rsidRPr="00E36523">
        <w:rPr>
          <w:rStyle w:val="Strong"/>
          <w:rFonts w:asciiTheme="majorHAnsi" w:hAnsiTheme="majorHAnsi" w:cstheme="majorHAnsi"/>
          <w:sz w:val="20"/>
          <w:szCs w:val="20"/>
        </w:rPr>
        <w:t>Azure Monitor and Ap</w:t>
      </w:r>
      <w:r w:rsidRPr="00E36523">
        <w:rPr>
          <w:rStyle w:val="Strong"/>
          <w:rFonts w:asciiTheme="majorHAnsi" w:hAnsiTheme="majorHAnsi" w:cstheme="majorHAnsi"/>
          <w:sz w:val="20"/>
          <w:szCs w:val="20"/>
        </w:rPr>
        <w:t>p Insights</w:t>
      </w:r>
      <w:r w:rsidRPr="00E36523">
        <w:rPr>
          <w:rFonts w:asciiTheme="majorHAnsi" w:hAnsiTheme="majorHAnsi" w:cstheme="majorHAnsi"/>
          <w:sz w:val="20"/>
          <w:szCs w:val="20"/>
        </w:rPr>
        <w:t xml:space="preserve"> for proactive diagnostics, ensuring a seamless and responsive experience for both staff and pet owners.</w:t>
      </w:r>
    </w:p>
    <w:p w:rsidR="005F5F57" w:rsidRPr="00E36523" w:rsidRDefault="00466BBA" w:rsidP="00A32308">
      <w:pPr>
        <w:pStyle w:val="Heading3"/>
        <w:numPr>
          <w:ilvl w:val="0"/>
          <w:numId w:val="13"/>
        </w:numPr>
        <w:rPr>
          <w:rFonts w:cstheme="majorHAnsi"/>
          <w:color w:val="auto"/>
          <w:sz w:val="20"/>
          <w:szCs w:val="20"/>
        </w:rPr>
      </w:pPr>
      <w:r w:rsidRPr="00E36523">
        <w:rPr>
          <w:rFonts w:cstheme="majorHAnsi"/>
          <w:color w:val="auto"/>
          <w:sz w:val="20"/>
          <w:szCs w:val="20"/>
        </w:rPr>
        <w:t>Charles Schwab Charitable Platform – Mphasis</w:t>
      </w:r>
    </w:p>
    <w:p w:rsidR="00981E8C" w:rsidRPr="00E36523" w:rsidRDefault="00466BBA" w:rsidP="00981E8C">
      <w:pPr>
        <w:pStyle w:val="NormalWeb"/>
        <w:rPr>
          <w:rFonts w:asciiTheme="majorHAnsi" w:hAnsiTheme="majorHAnsi" w:cstheme="majorHAnsi"/>
          <w:sz w:val="20"/>
          <w:szCs w:val="20"/>
        </w:rPr>
      </w:pPr>
      <w:r w:rsidRPr="009D6C5C">
        <w:rPr>
          <w:rStyle w:val="Strong"/>
          <w:rFonts w:asciiTheme="majorHAnsi" w:hAnsiTheme="majorHAnsi" w:cstheme="majorHAnsi"/>
          <w:b w:val="0"/>
          <w:sz w:val="20"/>
          <w:szCs w:val="20"/>
        </w:rPr>
        <w:t>Tech Stack</w:t>
      </w:r>
      <w:r w:rsidRPr="009D6C5C">
        <w:rPr>
          <w:rFonts w:asciiTheme="majorHAnsi" w:hAnsiTheme="majorHAnsi" w:cstheme="majorHAnsi"/>
          <w:b/>
          <w:sz w:val="20"/>
          <w:szCs w:val="20"/>
        </w:rPr>
        <w:t>:</w:t>
      </w:r>
      <w:r w:rsidRPr="00E36523">
        <w:rPr>
          <w:rFonts w:asciiTheme="majorHAnsi" w:hAnsiTheme="majorHAnsi" w:cstheme="majorHAnsi"/>
          <w:sz w:val="20"/>
          <w:szCs w:val="20"/>
        </w:rPr>
        <w:t xml:space="preserve"> Angular 8, Angular Material, TypeScript 3.8, NativeScript, NGRX Store, HTML5, CSS3, </w:t>
      </w:r>
      <w:r w:rsidRPr="00E36523">
        <w:rPr>
          <w:rFonts w:asciiTheme="majorHAnsi" w:hAnsiTheme="majorHAnsi" w:cstheme="majorHAnsi"/>
          <w:sz w:val="20"/>
          <w:szCs w:val="20"/>
        </w:rPr>
        <w:t>Git, .NET Core 3.1+, GraphQL via HotChocolate, Azure App Services, Azure SQL, Azure Key Vault, Azure Blob Storage, Azure DevOps, Azure Monitor, OAuth2, CORS Policies, Microservices Architecture, API Management</w:t>
      </w:r>
    </w:p>
    <w:p w:rsidR="00981E8C" w:rsidRPr="00662ABE" w:rsidRDefault="00466BBA" w:rsidP="00981E8C">
      <w:pPr>
        <w:pStyle w:val="Heading4"/>
        <w:rPr>
          <w:rFonts w:cstheme="majorHAnsi"/>
          <w:i w:val="0"/>
          <w:color w:val="auto"/>
          <w:sz w:val="20"/>
          <w:szCs w:val="20"/>
        </w:rPr>
      </w:pPr>
      <w:r w:rsidRPr="00662ABE">
        <w:rPr>
          <w:rStyle w:val="Strong"/>
          <w:rFonts w:cstheme="majorHAnsi"/>
          <w:bCs/>
          <w:i w:val="0"/>
          <w:color w:val="auto"/>
          <w:sz w:val="20"/>
          <w:szCs w:val="20"/>
        </w:rPr>
        <w:t>Responsibilities</w:t>
      </w:r>
      <w:r w:rsidRPr="00662ABE">
        <w:rPr>
          <w:rFonts w:cstheme="majorHAnsi"/>
          <w:i w:val="0"/>
          <w:color w:val="auto"/>
          <w:sz w:val="20"/>
          <w:szCs w:val="20"/>
        </w:rPr>
        <w:t xml:space="preserve">: </w:t>
      </w:r>
    </w:p>
    <w:p w:rsidR="00981E8C" w:rsidRPr="00E36523" w:rsidRDefault="00466BBA" w:rsidP="00981E8C">
      <w:pPr>
        <w:pStyle w:val="NormalWeb"/>
        <w:numPr>
          <w:ilvl w:val="0"/>
          <w:numId w:val="16"/>
        </w:numPr>
        <w:rPr>
          <w:rFonts w:asciiTheme="majorHAnsi" w:hAnsiTheme="majorHAnsi" w:cstheme="majorHAnsi"/>
          <w:sz w:val="20"/>
          <w:szCs w:val="20"/>
        </w:rPr>
      </w:pPr>
      <w:r w:rsidRPr="00E36523">
        <w:rPr>
          <w:rFonts w:asciiTheme="majorHAnsi" w:hAnsiTheme="majorHAnsi" w:cstheme="majorHAnsi"/>
          <w:sz w:val="20"/>
          <w:szCs w:val="20"/>
        </w:rPr>
        <w:t xml:space="preserve">Architected and modernized </w:t>
      </w:r>
      <w:r w:rsidRPr="00E36523">
        <w:rPr>
          <w:rFonts w:asciiTheme="majorHAnsi" w:hAnsiTheme="majorHAnsi" w:cstheme="majorHAnsi"/>
          <w:sz w:val="20"/>
          <w:szCs w:val="20"/>
        </w:rPr>
        <w:t xml:space="preserve">the </w:t>
      </w:r>
      <w:r w:rsidRPr="00E36523">
        <w:rPr>
          <w:rStyle w:val="Strong"/>
          <w:rFonts w:asciiTheme="majorHAnsi" w:hAnsiTheme="majorHAnsi" w:cstheme="majorHAnsi"/>
          <w:sz w:val="20"/>
          <w:szCs w:val="20"/>
        </w:rPr>
        <w:t>Charles Schwab Charitable</w:t>
      </w:r>
      <w:r w:rsidRPr="00E36523">
        <w:rPr>
          <w:rFonts w:asciiTheme="majorHAnsi" w:hAnsiTheme="majorHAnsi" w:cstheme="majorHAnsi"/>
          <w:sz w:val="20"/>
          <w:szCs w:val="20"/>
        </w:rPr>
        <w:t xml:space="preserve"> platform using </w:t>
      </w:r>
      <w:r w:rsidRPr="00E36523">
        <w:rPr>
          <w:rStyle w:val="Strong"/>
          <w:rFonts w:asciiTheme="majorHAnsi" w:hAnsiTheme="majorHAnsi" w:cstheme="majorHAnsi"/>
          <w:sz w:val="20"/>
          <w:szCs w:val="20"/>
        </w:rPr>
        <w:t>Angular 8</w:t>
      </w:r>
      <w:r w:rsidRPr="00E36523">
        <w:rPr>
          <w:rFonts w:asciiTheme="majorHAnsi" w:hAnsiTheme="majorHAnsi" w:cstheme="majorHAnsi"/>
          <w:sz w:val="20"/>
          <w:szCs w:val="20"/>
        </w:rPr>
        <w:t xml:space="preserve"> on the frontend and </w:t>
      </w:r>
      <w:r w:rsidRPr="00E36523">
        <w:rPr>
          <w:rStyle w:val="Strong"/>
          <w:rFonts w:asciiTheme="majorHAnsi" w:hAnsiTheme="majorHAnsi" w:cstheme="majorHAnsi"/>
          <w:sz w:val="20"/>
          <w:szCs w:val="20"/>
        </w:rPr>
        <w:t>.NET Core microservices</w:t>
      </w:r>
      <w:r w:rsidRPr="00E36523">
        <w:rPr>
          <w:rFonts w:asciiTheme="majorHAnsi" w:hAnsiTheme="majorHAnsi" w:cstheme="majorHAnsi"/>
          <w:sz w:val="20"/>
          <w:szCs w:val="20"/>
        </w:rPr>
        <w:t xml:space="preserve"> on the backend, deployed on </w:t>
      </w:r>
      <w:r w:rsidRPr="00E36523">
        <w:rPr>
          <w:rStyle w:val="Strong"/>
          <w:rFonts w:asciiTheme="majorHAnsi" w:hAnsiTheme="majorHAnsi" w:cstheme="majorHAnsi"/>
          <w:sz w:val="20"/>
          <w:szCs w:val="20"/>
        </w:rPr>
        <w:t>Microsoft Azure</w:t>
      </w:r>
      <w:r w:rsidRPr="00E36523">
        <w:rPr>
          <w:rFonts w:asciiTheme="majorHAnsi" w:hAnsiTheme="majorHAnsi" w:cstheme="majorHAnsi"/>
          <w:sz w:val="20"/>
          <w:szCs w:val="20"/>
        </w:rPr>
        <w:t>.</w:t>
      </w:r>
    </w:p>
    <w:p w:rsidR="00981E8C" w:rsidRPr="00E36523" w:rsidRDefault="00466BBA" w:rsidP="00981E8C">
      <w:pPr>
        <w:pStyle w:val="NormalWeb"/>
        <w:numPr>
          <w:ilvl w:val="0"/>
          <w:numId w:val="16"/>
        </w:numPr>
        <w:rPr>
          <w:rFonts w:asciiTheme="majorHAnsi" w:hAnsiTheme="majorHAnsi" w:cstheme="majorHAnsi"/>
          <w:sz w:val="20"/>
          <w:szCs w:val="20"/>
        </w:rPr>
      </w:pPr>
      <w:r w:rsidRPr="00E36523">
        <w:rPr>
          <w:rFonts w:asciiTheme="majorHAnsi" w:hAnsiTheme="majorHAnsi" w:cstheme="majorHAnsi"/>
          <w:sz w:val="20"/>
          <w:szCs w:val="20"/>
        </w:rPr>
        <w:t xml:space="preserve">Led design and implementation of </w:t>
      </w:r>
      <w:r w:rsidRPr="00E36523">
        <w:rPr>
          <w:rStyle w:val="Strong"/>
          <w:rFonts w:asciiTheme="majorHAnsi" w:hAnsiTheme="majorHAnsi" w:cstheme="majorHAnsi"/>
          <w:sz w:val="20"/>
          <w:szCs w:val="20"/>
        </w:rPr>
        <w:t>Azure PaaS</w:t>
      </w:r>
      <w:r w:rsidRPr="00E36523">
        <w:rPr>
          <w:rFonts w:asciiTheme="majorHAnsi" w:hAnsiTheme="majorHAnsi" w:cstheme="majorHAnsi"/>
          <w:sz w:val="20"/>
          <w:szCs w:val="20"/>
        </w:rPr>
        <w:t xml:space="preserve"> solutions, including </w:t>
      </w:r>
      <w:r w:rsidRPr="00E36523">
        <w:rPr>
          <w:rStyle w:val="Strong"/>
          <w:rFonts w:asciiTheme="majorHAnsi" w:hAnsiTheme="majorHAnsi" w:cstheme="majorHAnsi"/>
          <w:sz w:val="20"/>
          <w:szCs w:val="20"/>
        </w:rPr>
        <w:t>Azure App Services</w:t>
      </w:r>
      <w:r w:rsidRPr="00E36523">
        <w:rPr>
          <w:rFonts w:asciiTheme="majorHAnsi" w:hAnsiTheme="majorHAnsi" w:cstheme="majorHAnsi"/>
          <w:sz w:val="20"/>
          <w:szCs w:val="20"/>
        </w:rPr>
        <w:t xml:space="preserve">, </w:t>
      </w:r>
      <w:r w:rsidRPr="00E36523">
        <w:rPr>
          <w:rStyle w:val="Strong"/>
          <w:rFonts w:asciiTheme="majorHAnsi" w:hAnsiTheme="majorHAnsi" w:cstheme="majorHAnsi"/>
          <w:sz w:val="20"/>
          <w:szCs w:val="20"/>
        </w:rPr>
        <w:t>Azure SQL</w:t>
      </w:r>
      <w:r w:rsidRPr="00E36523">
        <w:rPr>
          <w:rFonts w:asciiTheme="majorHAnsi" w:hAnsiTheme="majorHAnsi" w:cstheme="majorHAnsi"/>
          <w:sz w:val="20"/>
          <w:szCs w:val="20"/>
        </w:rPr>
        <w:t xml:space="preserve">, </w:t>
      </w:r>
      <w:r w:rsidRPr="00E36523">
        <w:rPr>
          <w:rStyle w:val="Strong"/>
          <w:rFonts w:asciiTheme="majorHAnsi" w:hAnsiTheme="majorHAnsi" w:cstheme="majorHAnsi"/>
          <w:sz w:val="20"/>
          <w:szCs w:val="20"/>
        </w:rPr>
        <w:t>Key Vault</w:t>
      </w:r>
      <w:r w:rsidRPr="00E36523">
        <w:rPr>
          <w:rFonts w:asciiTheme="majorHAnsi" w:hAnsiTheme="majorHAnsi" w:cstheme="majorHAnsi"/>
          <w:sz w:val="20"/>
          <w:szCs w:val="20"/>
        </w:rPr>
        <w:t xml:space="preserve">, and </w:t>
      </w:r>
      <w:r w:rsidRPr="00E36523">
        <w:rPr>
          <w:rStyle w:val="Strong"/>
          <w:rFonts w:asciiTheme="majorHAnsi" w:hAnsiTheme="majorHAnsi" w:cstheme="majorHAnsi"/>
          <w:sz w:val="20"/>
          <w:szCs w:val="20"/>
        </w:rPr>
        <w:t>B</w:t>
      </w:r>
      <w:r w:rsidRPr="00E36523">
        <w:rPr>
          <w:rStyle w:val="Strong"/>
          <w:rFonts w:asciiTheme="majorHAnsi" w:hAnsiTheme="majorHAnsi" w:cstheme="majorHAnsi"/>
          <w:sz w:val="20"/>
          <w:szCs w:val="20"/>
        </w:rPr>
        <w:t>lob Storage</w:t>
      </w:r>
      <w:r w:rsidRPr="00E36523">
        <w:rPr>
          <w:rFonts w:asciiTheme="majorHAnsi" w:hAnsiTheme="majorHAnsi" w:cstheme="majorHAnsi"/>
          <w:sz w:val="20"/>
          <w:szCs w:val="20"/>
        </w:rPr>
        <w:t xml:space="preserve"> to ensure scalability, security, and maintainability.</w:t>
      </w:r>
    </w:p>
    <w:p w:rsidR="00981E8C" w:rsidRPr="00E36523" w:rsidRDefault="00466BBA" w:rsidP="00981E8C">
      <w:pPr>
        <w:pStyle w:val="NormalWeb"/>
        <w:numPr>
          <w:ilvl w:val="0"/>
          <w:numId w:val="16"/>
        </w:numPr>
        <w:rPr>
          <w:rFonts w:asciiTheme="majorHAnsi" w:hAnsiTheme="majorHAnsi" w:cstheme="majorHAnsi"/>
          <w:sz w:val="20"/>
          <w:szCs w:val="20"/>
        </w:rPr>
      </w:pPr>
      <w:r w:rsidRPr="00E36523">
        <w:rPr>
          <w:rFonts w:asciiTheme="majorHAnsi" w:hAnsiTheme="majorHAnsi" w:cstheme="majorHAnsi"/>
          <w:sz w:val="20"/>
          <w:szCs w:val="20"/>
        </w:rPr>
        <w:t xml:space="preserve">Developed </w:t>
      </w:r>
      <w:r w:rsidRPr="00E36523">
        <w:rPr>
          <w:rStyle w:val="Strong"/>
          <w:rFonts w:asciiTheme="majorHAnsi" w:hAnsiTheme="majorHAnsi" w:cstheme="majorHAnsi"/>
          <w:sz w:val="20"/>
          <w:szCs w:val="20"/>
        </w:rPr>
        <w:t>GraphQL APIs</w:t>
      </w:r>
      <w:r w:rsidRPr="00E36523">
        <w:rPr>
          <w:rFonts w:asciiTheme="majorHAnsi" w:hAnsiTheme="majorHAnsi" w:cstheme="majorHAnsi"/>
          <w:sz w:val="20"/>
          <w:szCs w:val="20"/>
        </w:rPr>
        <w:t xml:space="preserve"> using </w:t>
      </w:r>
      <w:r w:rsidRPr="00E36523">
        <w:rPr>
          <w:rStyle w:val="Strong"/>
          <w:rFonts w:asciiTheme="majorHAnsi" w:hAnsiTheme="majorHAnsi" w:cstheme="majorHAnsi"/>
          <w:sz w:val="20"/>
          <w:szCs w:val="20"/>
        </w:rPr>
        <w:t>HotChocolate</w:t>
      </w:r>
      <w:r w:rsidRPr="00E36523">
        <w:rPr>
          <w:rFonts w:asciiTheme="majorHAnsi" w:hAnsiTheme="majorHAnsi" w:cstheme="majorHAnsi"/>
          <w:sz w:val="20"/>
          <w:szCs w:val="20"/>
        </w:rPr>
        <w:t xml:space="preserve"> for optimized data querying, reducing over-fetching.</w:t>
      </w:r>
    </w:p>
    <w:p w:rsidR="00981E8C" w:rsidRPr="00E36523" w:rsidRDefault="00466BBA" w:rsidP="00981E8C">
      <w:pPr>
        <w:pStyle w:val="NormalWeb"/>
        <w:numPr>
          <w:ilvl w:val="0"/>
          <w:numId w:val="16"/>
        </w:numPr>
        <w:rPr>
          <w:rFonts w:asciiTheme="majorHAnsi" w:hAnsiTheme="majorHAnsi" w:cstheme="majorHAnsi"/>
          <w:sz w:val="20"/>
          <w:szCs w:val="20"/>
        </w:rPr>
      </w:pPr>
      <w:r w:rsidRPr="00E36523">
        <w:rPr>
          <w:rFonts w:asciiTheme="majorHAnsi" w:hAnsiTheme="majorHAnsi" w:cstheme="majorHAnsi"/>
          <w:sz w:val="20"/>
          <w:szCs w:val="20"/>
        </w:rPr>
        <w:t xml:space="preserve">Implemented </w:t>
      </w:r>
      <w:r w:rsidRPr="00E36523">
        <w:rPr>
          <w:rStyle w:val="Strong"/>
          <w:rFonts w:asciiTheme="majorHAnsi" w:hAnsiTheme="majorHAnsi" w:cstheme="majorHAnsi"/>
          <w:sz w:val="20"/>
          <w:szCs w:val="20"/>
        </w:rPr>
        <w:t>CI/CD pipelines via Azure DevOps</w:t>
      </w:r>
      <w:r w:rsidRPr="00E36523">
        <w:rPr>
          <w:rFonts w:asciiTheme="majorHAnsi" w:hAnsiTheme="majorHAnsi" w:cstheme="majorHAnsi"/>
          <w:sz w:val="20"/>
          <w:szCs w:val="20"/>
        </w:rPr>
        <w:t xml:space="preserve">, enabling automated build, test, and deployment </w:t>
      </w:r>
      <w:r w:rsidRPr="00E36523">
        <w:rPr>
          <w:rFonts w:asciiTheme="majorHAnsi" w:hAnsiTheme="majorHAnsi" w:cstheme="majorHAnsi"/>
          <w:sz w:val="20"/>
          <w:szCs w:val="20"/>
        </w:rPr>
        <w:t>across staging and production environments.</w:t>
      </w:r>
    </w:p>
    <w:p w:rsidR="00981E8C" w:rsidRPr="00E36523" w:rsidRDefault="00466BBA" w:rsidP="00981E8C">
      <w:pPr>
        <w:pStyle w:val="NormalWeb"/>
        <w:numPr>
          <w:ilvl w:val="0"/>
          <w:numId w:val="16"/>
        </w:numPr>
        <w:rPr>
          <w:rFonts w:asciiTheme="majorHAnsi" w:hAnsiTheme="majorHAnsi" w:cstheme="majorHAnsi"/>
          <w:sz w:val="20"/>
          <w:szCs w:val="20"/>
        </w:rPr>
      </w:pPr>
      <w:r w:rsidRPr="00E36523">
        <w:rPr>
          <w:rFonts w:asciiTheme="majorHAnsi" w:hAnsiTheme="majorHAnsi" w:cstheme="majorHAnsi"/>
          <w:sz w:val="20"/>
          <w:szCs w:val="20"/>
        </w:rPr>
        <w:lastRenderedPageBreak/>
        <w:t xml:space="preserve">Configured </w:t>
      </w:r>
      <w:r w:rsidRPr="00E36523">
        <w:rPr>
          <w:rStyle w:val="Strong"/>
          <w:rFonts w:asciiTheme="majorHAnsi" w:hAnsiTheme="majorHAnsi" w:cstheme="majorHAnsi"/>
          <w:sz w:val="20"/>
          <w:szCs w:val="20"/>
        </w:rPr>
        <w:t>CORS policies</w:t>
      </w:r>
      <w:r w:rsidRPr="00E36523">
        <w:rPr>
          <w:rFonts w:asciiTheme="majorHAnsi" w:hAnsiTheme="majorHAnsi" w:cstheme="majorHAnsi"/>
          <w:sz w:val="20"/>
          <w:szCs w:val="20"/>
        </w:rPr>
        <w:t xml:space="preserve">, </w:t>
      </w:r>
      <w:r w:rsidRPr="00E36523">
        <w:rPr>
          <w:rStyle w:val="Strong"/>
          <w:rFonts w:asciiTheme="majorHAnsi" w:hAnsiTheme="majorHAnsi" w:cstheme="majorHAnsi"/>
          <w:sz w:val="20"/>
          <w:szCs w:val="20"/>
        </w:rPr>
        <w:t>OAuth2</w:t>
      </w:r>
      <w:r w:rsidRPr="00E36523">
        <w:rPr>
          <w:rFonts w:asciiTheme="majorHAnsi" w:hAnsiTheme="majorHAnsi" w:cstheme="majorHAnsi"/>
          <w:sz w:val="20"/>
          <w:szCs w:val="20"/>
        </w:rPr>
        <w:t xml:space="preserve"> authentication, and </w:t>
      </w:r>
      <w:r w:rsidRPr="00E36523">
        <w:rPr>
          <w:rStyle w:val="Strong"/>
          <w:rFonts w:asciiTheme="majorHAnsi" w:hAnsiTheme="majorHAnsi" w:cstheme="majorHAnsi"/>
          <w:sz w:val="20"/>
          <w:szCs w:val="20"/>
        </w:rPr>
        <w:t>Azure API Management</w:t>
      </w:r>
      <w:r w:rsidRPr="00E36523">
        <w:rPr>
          <w:rFonts w:asciiTheme="majorHAnsi" w:hAnsiTheme="majorHAnsi" w:cstheme="majorHAnsi"/>
          <w:sz w:val="20"/>
          <w:szCs w:val="20"/>
        </w:rPr>
        <w:t xml:space="preserve"> to secure and manage external API exposure.</w:t>
      </w:r>
    </w:p>
    <w:p w:rsidR="00981E8C" w:rsidRPr="00E36523" w:rsidRDefault="00466BBA" w:rsidP="00981E8C">
      <w:pPr>
        <w:pStyle w:val="NormalWeb"/>
        <w:numPr>
          <w:ilvl w:val="0"/>
          <w:numId w:val="16"/>
        </w:numPr>
        <w:rPr>
          <w:rFonts w:asciiTheme="majorHAnsi" w:hAnsiTheme="majorHAnsi" w:cstheme="majorHAnsi"/>
          <w:sz w:val="20"/>
          <w:szCs w:val="20"/>
        </w:rPr>
      </w:pPr>
      <w:r w:rsidRPr="00E36523">
        <w:rPr>
          <w:rFonts w:asciiTheme="majorHAnsi" w:hAnsiTheme="majorHAnsi" w:cstheme="majorHAnsi"/>
          <w:sz w:val="20"/>
          <w:szCs w:val="20"/>
        </w:rPr>
        <w:t xml:space="preserve">Instrumented telemetry and diagnostics using </w:t>
      </w:r>
      <w:r w:rsidRPr="00E36523">
        <w:rPr>
          <w:rStyle w:val="Strong"/>
          <w:rFonts w:asciiTheme="majorHAnsi" w:hAnsiTheme="majorHAnsi" w:cstheme="majorHAnsi"/>
          <w:sz w:val="20"/>
          <w:szCs w:val="20"/>
        </w:rPr>
        <w:t>Azure Monitor</w:t>
      </w:r>
      <w:r w:rsidRPr="00E36523">
        <w:rPr>
          <w:rFonts w:asciiTheme="majorHAnsi" w:hAnsiTheme="majorHAnsi" w:cstheme="majorHAnsi"/>
          <w:sz w:val="20"/>
          <w:szCs w:val="20"/>
        </w:rPr>
        <w:t xml:space="preserve"> and </w:t>
      </w:r>
      <w:r w:rsidRPr="00E36523">
        <w:rPr>
          <w:rStyle w:val="Strong"/>
          <w:rFonts w:asciiTheme="majorHAnsi" w:hAnsiTheme="majorHAnsi" w:cstheme="majorHAnsi"/>
          <w:sz w:val="20"/>
          <w:szCs w:val="20"/>
        </w:rPr>
        <w:t>App Insights</w:t>
      </w:r>
      <w:r w:rsidRPr="00E36523">
        <w:rPr>
          <w:rFonts w:asciiTheme="majorHAnsi" w:hAnsiTheme="majorHAnsi" w:cstheme="majorHAnsi"/>
          <w:sz w:val="20"/>
          <w:szCs w:val="20"/>
        </w:rPr>
        <w:t xml:space="preserve"> for proactive heal</w:t>
      </w:r>
      <w:r w:rsidRPr="00E36523">
        <w:rPr>
          <w:rFonts w:asciiTheme="majorHAnsi" w:hAnsiTheme="majorHAnsi" w:cstheme="majorHAnsi"/>
          <w:sz w:val="20"/>
          <w:szCs w:val="20"/>
        </w:rPr>
        <w:t>th monitoring.</w:t>
      </w:r>
    </w:p>
    <w:p w:rsidR="00981E8C" w:rsidRPr="00E36523" w:rsidRDefault="00466BBA" w:rsidP="00981E8C">
      <w:pPr>
        <w:pStyle w:val="NormalWeb"/>
        <w:numPr>
          <w:ilvl w:val="0"/>
          <w:numId w:val="16"/>
        </w:numPr>
        <w:rPr>
          <w:rFonts w:asciiTheme="majorHAnsi" w:hAnsiTheme="majorHAnsi" w:cstheme="majorHAnsi"/>
          <w:sz w:val="20"/>
          <w:szCs w:val="20"/>
        </w:rPr>
      </w:pPr>
      <w:r w:rsidRPr="00E36523">
        <w:rPr>
          <w:rFonts w:asciiTheme="majorHAnsi" w:hAnsiTheme="majorHAnsi" w:cstheme="majorHAnsi"/>
          <w:sz w:val="20"/>
          <w:szCs w:val="20"/>
        </w:rPr>
        <w:t xml:space="preserve">Ensured </w:t>
      </w:r>
      <w:r w:rsidRPr="00E36523">
        <w:rPr>
          <w:rStyle w:val="Strong"/>
          <w:rFonts w:asciiTheme="majorHAnsi" w:hAnsiTheme="majorHAnsi" w:cstheme="majorHAnsi"/>
          <w:sz w:val="20"/>
          <w:szCs w:val="20"/>
        </w:rPr>
        <w:t>cross-browser compatibility</w:t>
      </w:r>
      <w:r w:rsidRPr="00E36523">
        <w:rPr>
          <w:rFonts w:asciiTheme="majorHAnsi" w:hAnsiTheme="majorHAnsi" w:cstheme="majorHAnsi"/>
          <w:sz w:val="20"/>
          <w:szCs w:val="20"/>
        </w:rPr>
        <w:t xml:space="preserve"> and responsive design adhering to accessibility and enterprise UX standards.</w:t>
      </w:r>
    </w:p>
    <w:p w:rsidR="00981E8C" w:rsidRPr="00E36523" w:rsidRDefault="00466BBA" w:rsidP="00981E8C">
      <w:pPr>
        <w:pStyle w:val="NormalWeb"/>
        <w:numPr>
          <w:ilvl w:val="0"/>
          <w:numId w:val="16"/>
        </w:numPr>
        <w:rPr>
          <w:rFonts w:asciiTheme="majorHAnsi" w:hAnsiTheme="majorHAnsi" w:cstheme="majorHAnsi"/>
          <w:sz w:val="20"/>
          <w:szCs w:val="20"/>
        </w:rPr>
      </w:pPr>
      <w:r w:rsidRPr="00E36523">
        <w:rPr>
          <w:rFonts w:asciiTheme="majorHAnsi" w:hAnsiTheme="majorHAnsi" w:cstheme="majorHAnsi"/>
          <w:sz w:val="20"/>
          <w:szCs w:val="20"/>
        </w:rPr>
        <w:t xml:space="preserve">Provided guidance to the offshore team on </w:t>
      </w:r>
      <w:r w:rsidRPr="00E36523">
        <w:rPr>
          <w:rStyle w:val="Strong"/>
          <w:rFonts w:asciiTheme="majorHAnsi" w:hAnsiTheme="majorHAnsi" w:cstheme="majorHAnsi"/>
          <w:sz w:val="20"/>
          <w:szCs w:val="20"/>
        </w:rPr>
        <w:t>Azure-native design patterns</w:t>
      </w:r>
      <w:r w:rsidRPr="00E36523">
        <w:rPr>
          <w:rFonts w:asciiTheme="majorHAnsi" w:hAnsiTheme="majorHAnsi" w:cstheme="majorHAnsi"/>
          <w:sz w:val="20"/>
          <w:szCs w:val="20"/>
        </w:rPr>
        <w:t>, deployment strategies, and performance optimization.</w:t>
      </w:r>
    </w:p>
    <w:p w:rsidR="00981E8C" w:rsidRPr="00E36523" w:rsidRDefault="00466BBA" w:rsidP="00981E8C">
      <w:pPr>
        <w:pStyle w:val="NormalWeb"/>
        <w:numPr>
          <w:ilvl w:val="0"/>
          <w:numId w:val="16"/>
        </w:numPr>
        <w:rPr>
          <w:rFonts w:asciiTheme="majorHAnsi" w:hAnsiTheme="majorHAnsi" w:cstheme="majorHAnsi"/>
          <w:sz w:val="20"/>
          <w:szCs w:val="20"/>
        </w:rPr>
      </w:pPr>
      <w:r w:rsidRPr="00E36523">
        <w:rPr>
          <w:rFonts w:asciiTheme="majorHAnsi" w:hAnsiTheme="majorHAnsi" w:cstheme="majorHAnsi"/>
          <w:sz w:val="20"/>
          <w:szCs w:val="20"/>
        </w:rPr>
        <w:t>Ado</w:t>
      </w:r>
      <w:r w:rsidRPr="00E36523">
        <w:rPr>
          <w:rFonts w:asciiTheme="majorHAnsi" w:hAnsiTheme="majorHAnsi" w:cstheme="majorHAnsi"/>
          <w:sz w:val="20"/>
          <w:szCs w:val="20"/>
        </w:rPr>
        <w:t xml:space="preserve">pted </w:t>
      </w:r>
      <w:r w:rsidRPr="00E36523">
        <w:rPr>
          <w:rStyle w:val="Strong"/>
          <w:rFonts w:asciiTheme="majorHAnsi" w:hAnsiTheme="majorHAnsi" w:cstheme="majorHAnsi"/>
          <w:sz w:val="20"/>
          <w:szCs w:val="20"/>
        </w:rPr>
        <w:t>micro frontends and modular libraries</w:t>
      </w:r>
      <w:r w:rsidRPr="00E36523">
        <w:rPr>
          <w:rFonts w:asciiTheme="majorHAnsi" w:hAnsiTheme="majorHAnsi" w:cstheme="majorHAnsi"/>
          <w:sz w:val="20"/>
          <w:szCs w:val="20"/>
        </w:rPr>
        <w:t xml:space="preserve"> for reuse and scalability across multiple business units.</w:t>
      </w:r>
    </w:p>
    <w:p w:rsidR="00981E8C" w:rsidRPr="00662ABE" w:rsidRDefault="00466BBA" w:rsidP="00981E8C">
      <w:pPr>
        <w:pStyle w:val="Heading4"/>
        <w:rPr>
          <w:rFonts w:cstheme="majorHAnsi"/>
          <w:i w:val="0"/>
          <w:color w:val="auto"/>
          <w:sz w:val="20"/>
          <w:szCs w:val="20"/>
        </w:rPr>
      </w:pPr>
      <w:r w:rsidRPr="00662ABE">
        <w:rPr>
          <w:rStyle w:val="Strong"/>
          <w:rFonts w:cstheme="majorHAnsi"/>
          <w:bCs/>
          <w:i w:val="0"/>
          <w:color w:val="auto"/>
          <w:sz w:val="20"/>
          <w:szCs w:val="20"/>
        </w:rPr>
        <w:t>Project Description</w:t>
      </w:r>
      <w:r w:rsidRPr="00662ABE">
        <w:rPr>
          <w:rFonts w:cstheme="majorHAnsi"/>
          <w:i w:val="0"/>
          <w:color w:val="auto"/>
          <w:sz w:val="20"/>
          <w:szCs w:val="20"/>
        </w:rPr>
        <w:t>:</w:t>
      </w:r>
    </w:p>
    <w:p w:rsidR="00981E8C" w:rsidRPr="00E36523" w:rsidRDefault="00466BBA" w:rsidP="00981E8C">
      <w:pPr>
        <w:pStyle w:val="NormalWeb"/>
        <w:ind w:firstLine="720"/>
        <w:rPr>
          <w:rFonts w:asciiTheme="majorHAnsi" w:hAnsiTheme="majorHAnsi" w:cstheme="majorHAnsi"/>
          <w:sz w:val="20"/>
          <w:szCs w:val="20"/>
        </w:rPr>
      </w:pPr>
      <w:r w:rsidRPr="00E36523">
        <w:rPr>
          <w:rFonts w:asciiTheme="majorHAnsi" w:hAnsiTheme="majorHAnsi" w:cstheme="majorHAnsi"/>
          <w:sz w:val="20"/>
          <w:szCs w:val="20"/>
        </w:rPr>
        <w:t xml:space="preserve">The </w:t>
      </w:r>
      <w:r w:rsidRPr="00E36523">
        <w:rPr>
          <w:rStyle w:val="Strong"/>
          <w:rFonts w:asciiTheme="majorHAnsi" w:hAnsiTheme="majorHAnsi" w:cstheme="majorHAnsi"/>
          <w:sz w:val="20"/>
          <w:szCs w:val="20"/>
        </w:rPr>
        <w:t>Charles Schwab Charitable Platform</w:t>
      </w:r>
      <w:r w:rsidRPr="00E36523">
        <w:rPr>
          <w:rFonts w:asciiTheme="majorHAnsi" w:hAnsiTheme="majorHAnsi" w:cstheme="majorHAnsi"/>
          <w:sz w:val="20"/>
          <w:szCs w:val="20"/>
        </w:rPr>
        <w:t xml:space="preserve"> enables users to contribute appreciated assets or investments to verified charities, optimizing</w:t>
      </w:r>
      <w:r w:rsidRPr="00E36523">
        <w:rPr>
          <w:rFonts w:asciiTheme="majorHAnsi" w:hAnsiTheme="majorHAnsi" w:cstheme="majorHAnsi"/>
          <w:sz w:val="20"/>
          <w:szCs w:val="20"/>
        </w:rPr>
        <w:t xml:space="preserve"> tax benefits and enhancing philanthropy. The platform is built using </w:t>
      </w:r>
      <w:r w:rsidRPr="00E36523">
        <w:rPr>
          <w:rStyle w:val="Strong"/>
          <w:rFonts w:asciiTheme="majorHAnsi" w:hAnsiTheme="majorHAnsi" w:cstheme="majorHAnsi"/>
          <w:sz w:val="20"/>
          <w:szCs w:val="20"/>
        </w:rPr>
        <w:t>Angular 8</w:t>
      </w:r>
      <w:r w:rsidRPr="00E36523">
        <w:rPr>
          <w:rFonts w:asciiTheme="majorHAnsi" w:hAnsiTheme="majorHAnsi" w:cstheme="majorHAnsi"/>
          <w:sz w:val="20"/>
          <w:szCs w:val="20"/>
        </w:rPr>
        <w:t xml:space="preserve">, </w:t>
      </w:r>
      <w:r w:rsidRPr="00E36523">
        <w:rPr>
          <w:rStyle w:val="Strong"/>
          <w:rFonts w:asciiTheme="majorHAnsi" w:hAnsiTheme="majorHAnsi" w:cstheme="majorHAnsi"/>
          <w:sz w:val="20"/>
          <w:szCs w:val="20"/>
        </w:rPr>
        <w:t>GraphQL APIs</w:t>
      </w:r>
      <w:r w:rsidRPr="00E36523">
        <w:rPr>
          <w:rFonts w:asciiTheme="majorHAnsi" w:hAnsiTheme="majorHAnsi" w:cstheme="majorHAnsi"/>
          <w:sz w:val="20"/>
          <w:szCs w:val="20"/>
        </w:rPr>
        <w:t xml:space="preserve">, and </w:t>
      </w:r>
      <w:r w:rsidRPr="00E36523">
        <w:rPr>
          <w:rStyle w:val="Strong"/>
          <w:rFonts w:asciiTheme="majorHAnsi" w:hAnsiTheme="majorHAnsi" w:cstheme="majorHAnsi"/>
          <w:sz w:val="20"/>
          <w:szCs w:val="20"/>
        </w:rPr>
        <w:t>.NET Core microservices</w:t>
      </w:r>
      <w:r w:rsidRPr="00E36523">
        <w:rPr>
          <w:rFonts w:asciiTheme="majorHAnsi" w:hAnsiTheme="majorHAnsi" w:cstheme="majorHAnsi"/>
          <w:sz w:val="20"/>
          <w:szCs w:val="20"/>
        </w:rPr>
        <w:t xml:space="preserve">, and is deployed on </w:t>
      </w:r>
      <w:r w:rsidRPr="00E36523">
        <w:rPr>
          <w:rStyle w:val="Strong"/>
          <w:rFonts w:asciiTheme="majorHAnsi" w:hAnsiTheme="majorHAnsi" w:cstheme="majorHAnsi"/>
          <w:sz w:val="20"/>
          <w:szCs w:val="20"/>
        </w:rPr>
        <w:t>Azure PaaS</w:t>
      </w:r>
      <w:r w:rsidRPr="00E36523">
        <w:rPr>
          <w:rFonts w:asciiTheme="majorHAnsi" w:hAnsiTheme="majorHAnsi" w:cstheme="majorHAnsi"/>
          <w:sz w:val="20"/>
          <w:szCs w:val="20"/>
        </w:rPr>
        <w:t xml:space="preserve">. </w:t>
      </w:r>
    </w:p>
    <w:p w:rsidR="005F5F57" w:rsidRPr="00E36523" w:rsidRDefault="00466BBA" w:rsidP="00981E8C">
      <w:pPr>
        <w:rPr>
          <w:rFonts w:asciiTheme="majorHAnsi" w:hAnsiTheme="majorHAnsi" w:cstheme="majorHAnsi"/>
          <w:sz w:val="20"/>
          <w:szCs w:val="20"/>
        </w:rPr>
      </w:pPr>
      <w:r w:rsidRPr="00E36523">
        <w:rPr>
          <w:rFonts w:asciiTheme="majorHAnsi" w:hAnsiTheme="majorHAnsi" w:cstheme="majorHAnsi"/>
          <w:sz w:val="20"/>
          <w:szCs w:val="20"/>
        </w:rPr>
        <w:t>Users can track donations, send personalized grant letters, and receive detailed annual reports. Azu</w:t>
      </w:r>
      <w:r w:rsidRPr="00E36523">
        <w:rPr>
          <w:rFonts w:asciiTheme="majorHAnsi" w:hAnsiTheme="majorHAnsi" w:cstheme="majorHAnsi"/>
          <w:sz w:val="20"/>
          <w:szCs w:val="20"/>
        </w:rPr>
        <w:t xml:space="preserve">re services such as </w:t>
      </w:r>
      <w:r w:rsidRPr="00E36523">
        <w:rPr>
          <w:rStyle w:val="Strong"/>
          <w:rFonts w:asciiTheme="majorHAnsi" w:hAnsiTheme="majorHAnsi" w:cstheme="majorHAnsi"/>
          <w:sz w:val="20"/>
          <w:szCs w:val="20"/>
        </w:rPr>
        <w:t>App Services</w:t>
      </w:r>
      <w:r w:rsidRPr="00E36523">
        <w:rPr>
          <w:rFonts w:asciiTheme="majorHAnsi" w:hAnsiTheme="majorHAnsi" w:cstheme="majorHAnsi"/>
          <w:sz w:val="20"/>
          <w:szCs w:val="20"/>
        </w:rPr>
        <w:t xml:space="preserve">, </w:t>
      </w:r>
      <w:r w:rsidRPr="00E36523">
        <w:rPr>
          <w:rStyle w:val="Strong"/>
          <w:rFonts w:asciiTheme="majorHAnsi" w:hAnsiTheme="majorHAnsi" w:cstheme="majorHAnsi"/>
          <w:sz w:val="20"/>
          <w:szCs w:val="20"/>
        </w:rPr>
        <w:t>Key Vault</w:t>
      </w:r>
      <w:r w:rsidRPr="00E36523">
        <w:rPr>
          <w:rFonts w:asciiTheme="majorHAnsi" w:hAnsiTheme="majorHAnsi" w:cstheme="majorHAnsi"/>
          <w:sz w:val="20"/>
          <w:szCs w:val="20"/>
        </w:rPr>
        <w:t xml:space="preserve">, </w:t>
      </w:r>
      <w:r w:rsidRPr="00E36523">
        <w:rPr>
          <w:rStyle w:val="Strong"/>
          <w:rFonts w:asciiTheme="majorHAnsi" w:hAnsiTheme="majorHAnsi" w:cstheme="majorHAnsi"/>
          <w:sz w:val="20"/>
          <w:szCs w:val="20"/>
        </w:rPr>
        <w:t>Blob Storage</w:t>
      </w:r>
      <w:r w:rsidRPr="00E36523">
        <w:rPr>
          <w:rFonts w:asciiTheme="majorHAnsi" w:hAnsiTheme="majorHAnsi" w:cstheme="majorHAnsi"/>
          <w:sz w:val="20"/>
          <w:szCs w:val="20"/>
        </w:rPr>
        <w:t xml:space="preserve">, and </w:t>
      </w:r>
      <w:r w:rsidRPr="00E36523">
        <w:rPr>
          <w:rStyle w:val="Strong"/>
          <w:rFonts w:asciiTheme="majorHAnsi" w:hAnsiTheme="majorHAnsi" w:cstheme="majorHAnsi"/>
          <w:sz w:val="20"/>
          <w:szCs w:val="20"/>
        </w:rPr>
        <w:t>Azure SQL</w:t>
      </w:r>
      <w:r w:rsidRPr="00E36523">
        <w:rPr>
          <w:rFonts w:asciiTheme="majorHAnsi" w:hAnsiTheme="majorHAnsi" w:cstheme="majorHAnsi"/>
          <w:sz w:val="20"/>
          <w:szCs w:val="20"/>
        </w:rPr>
        <w:t xml:space="preserve"> ensure security, data integrity, and high availability. Integration with </w:t>
      </w:r>
      <w:r w:rsidRPr="00E36523">
        <w:rPr>
          <w:rStyle w:val="Strong"/>
          <w:rFonts w:asciiTheme="majorHAnsi" w:hAnsiTheme="majorHAnsi" w:cstheme="majorHAnsi"/>
          <w:sz w:val="20"/>
          <w:szCs w:val="20"/>
        </w:rPr>
        <w:t>Azure DevOps</w:t>
      </w:r>
      <w:r w:rsidRPr="00E36523">
        <w:rPr>
          <w:rFonts w:asciiTheme="majorHAnsi" w:hAnsiTheme="majorHAnsi" w:cstheme="majorHAnsi"/>
          <w:sz w:val="20"/>
          <w:szCs w:val="20"/>
        </w:rPr>
        <w:t xml:space="preserve"> CI/CD pipelines and </w:t>
      </w:r>
      <w:r w:rsidRPr="00E36523">
        <w:rPr>
          <w:rStyle w:val="Strong"/>
          <w:rFonts w:asciiTheme="majorHAnsi" w:hAnsiTheme="majorHAnsi" w:cstheme="majorHAnsi"/>
          <w:sz w:val="20"/>
          <w:szCs w:val="20"/>
        </w:rPr>
        <w:t>API Management</w:t>
      </w:r>
      <w:r w:rsidRPr="00E36523">
        <w:rPr>
          <w:rFonts w:asciiTheme="majorHAnsi" w:hAnsiTheme="majorHAnsi" w:cstheme="majorHAnsi"/>
          <w:sz w:val="20"/>
          <w:szCs w:val="20"/>
        </w:rPr>
        <w:t xml:space="preserve"> ensures enterprise-grade deployment automation and secure API consumption.</w:t>
      </w:r>
    </w:p>
    <w:p w:rsidR="005F5F57" w:rsidRPr="00E36523" w:rsidRDefault="00466BBA" w:rsidP="00A32308">
      <w:pPr>
        <w:pStyle w:val="Heading3"/>
        <w:numPr>
          <w:ilvl w:val="0"/>
          <w:numId w:val="13"/>
        </w:numPr>
        <w:rPr>
          <w:rFonts w:cstheme="majorHAnsi"/>
          <w:color w:val="auto"/>
          <w:sz w:val="20"/>
          <w:szCs w:val="20"/>
        </w:rPr>
      </w:pPr>
      <w:r w:rsidRPr="00E36523">
        <w:rPr>
          <w:rFonts w:cstheme="majorHAnsi"/>
          <w:color w:val="auto"/>
          <w:sz w:val="20"/>
          <w:szCs w:val="20"/>
        </w:rPr>
        <w:t>Blue Cross Blue Shield – Xerox</w:t>
      </w:r>
    </w:p>
    <w:p w:rsidR="00981E8C" w:rsidRPr="00E36523" w:rsidRDefault="00466BBA" w:rsidP="00981E8C">
      <w:pPr>
        <w:pStyle w:val="NormalWeb"/>
        <w:rPr>
          <w:rFonts w:asciiTheme="majorHAnsi" w:hAnsiTheme="majorHAnsi" w:cstheme="majorHAnsi"/>
          <w:sz w:val="20"/>
          <w:szCs w:val="20"/>
        </w:rPr>
      </w:pPr>
      <w:r w:rsidRPr="00B77008">
        <w:rPr>
          <w:rStyle w:val="Strong"/>
          <w:rFonts w:asciiTheme="majorHAnsi" w:hAnsiTheme="majorHAnsi" w:cstheme="majorHAnsi"/>
          <w:b w:val="0"/>
          <w:sz w:val="20"/>
          <w:szCs w:val="20"/>
        </w:rPr>
        <w:t>Tech Stack</w:t>
      </w:r>
      <w:r w:rsidRPr="00B77008">
        <w:rPr>
          <w:rFonts w:asciiTheme="majorHAnsi" w:hAnsiTheme="majorHAnsi" w:cstheme="majorHAnsi"/>
          <w:b/>
          <w:sz w:val="20"/>
          <w:szCs w:val="20"/>
        </w:rPr>
        <w:t>:</w:t>
      </w:r>
      <w:r w:rsidRPr="00E36523">
        <w:rPr>
          <w:rFonts w:asciiTheme="majorHAnsi" w:hAnsiTheme="majorHAnsi" w:cstheme="majorHAnsi"/>
          <w:sz w:val="20"/>
          <w:szCs w:val="20"/>
        </w:rPr>
        <w:t xml:space="preserve"> Angular 2/4/6, Angular Material, TypeScript 2, NGRX Store, C#.NET, ASP.NET Web API, SQL Server, HTML5, CSS3, Git</w:t>
      </w:r>
    </w:p>
    <w:p w:rsidR="00981E8C" w:rsidRPr="00662ABE" w:rsidRDefault="00466BBA" w:rsidP="00981E8C">
      <w:pPr>
        <w:pStyle w:val="Heading4"/>
        <w:rPr>
          <w:rFonts w:cstheme="majorHAnsi"/>
          <w:i w:val="0"/>
          <w:color w:val="auto"/>
          <w:sz w:val="20"/>
          <w:szCs w:val="20"/>
        </w:rPr>
      </w:pPr>
      <w:r w:rsidRPr="00662ABE">
        <w:rPr>
          <w:rStyle w:val="Strong"/>
          <w:rFonts w:cstheme="majorHAnsi"/>
          <w:bCs/>
          <w:i w:val="0"/>
          <w:color w:val="auto"/>
          <w:sz w:val="20"/>
          <w:szCs w:val="20"/>
        </w:rPr>
        <w:t>Responsibilities</w:t>
      </w:r>
      <w:r w:rsidRPr="00662ABE">
        <w:rPr>
          <w:rFonts w:cstheme="majorHAnsi"/>
          <w:i w:val="0"/>
          <w:color w:val="auto"/>
          <w:sz w:val="20"/>
          <w:szCs w:val="20"/>
        </w:rPr>
        <w:t>:</w:t>
      </w:r>
    </w:p>
    <w:p w:rsidR="00981E8C" w:rsidRPr="00E36523" w:rsidRDefault="00466BBA" w:rsidP="00981E8C">
      <w:pPr>
        <w:pStyle w:val="NormalWeb"/>
        <w:numPr>
          <w:ilvl w:val="0"/>
          <w:numId w:val="17"/>
        </w:numPr>
        <w:rPr>
          <w:rFonts w:asciiTheme="majorHAnsi" w:hAnsiTheme="majorHAnsi" w:cstheme="majorHAnsi"/>
          <w:sz w:val="20"/>
          <w:szCs w:val="20"/>
        </w:rPr>
      </w:pPr>
      <w:r w:rsidRPr="00E36523">
        <w:rPr>
          <w:rFonts w:asciiTheme="majorHAnsi" w:hAnsiTheme="majorHAnsi" w:cstheme="majorHAnsi"/>
          <w:sz w:val="20"/>
          <w:szCs w:val="20"/>
        </w:rPr>
        <w:t xml:space="preserve">Led full-stack development efforts for </w:t>
      </w:r>
      <w:r w:rsidRPr="00E36523">
        <w:rPr>
          <w:rStyle w:val="Strong"/>
          <w:rFonts w:asciiTheme="majorHAnsi" w:hAnsiTheme="majorHAnsi" w:cstheme="majorHAnsi"/>
          <w:sz w:val="20"/>
          <w:szCs w:val="20"/>
        </w:rPr>
        <w:t>Blue Cross Blue Shield Association’s</w:t>
      </w:r>
      <w:r w:rsidRPr="00E36523">
        <w:rPr>
          <w:rFonts w:asciiTheme="majorHAnsi" w:hAnsiTheme="majorHAnsi" w:cstheme="majorHAnsi"/>
          <w:sz w:val="20"/>
          <w:szCs w:val="20"/>
        </w:rPr>
        <w:t xml:space="preserve"> healthcare portals using </w:t>
      </w:r>
      <w:r w:rsidRPr="00E36523">
        <w:rPr>
          <w:rStyle w:val="Strong"/>
          <w:rFonts w:asciiTheme="majorHAnsi" w:hAnsiTheme="majorHAnsi" w:cstheme="majorHAnsi"/>
          <w:sz w:val="20"/>
          <w:szCs w:val="20"/>
        </w:rPr>
        <w:t>Angular</w:t>
      </w:r>
      <w:r w:rsidRPr="00E36523">
        <w:rPr>
          <w:rFonts w:asciiTheme="majorHAnsi" w:hAnsiTheme="majorHAnsi" w:cstheme="majorHAnsi"/>
          <w:sz w:val="20"/>
          <w:szCs w:val="20"/>
        </w:rPr>
        <w:t xml:space="preserve"> and </w:t>
      </w:r>
      <w:r w:rsidRPr="00E36523">
        <w:rPr>
          <w:rStyle w:val="Strong"/>
          <w:rFonts w:asciiTheme="majorHAnsi" w:hAnsiTheme="majorHAnsi" w:cstheme="majorHAnsi"/>
          <w:sz w:val="20"/>
          <w:szCs w:val="20"/>
        </w:rPr>
        <w:t>.NET Web API</w:t>
      </w:r>
      <w:r w:rsidRPr="00E36523">
        <w:rPr>
          <w:rFonts w:asciiTheme="majorHAnsi" w:hAnsiTheme="majorHAnsi" w:cstheme="majorHAnsi"/>
          <w:sz w:val="20"/>
          <w:szCs w:val="20"/>
        </w:rPr>
        <w:t xml:space="preserve"> technologies.</w:t>
      </w:r>
    </w:p>
    <w:p w:rsidR="00981E8C" w:rsidRPr="00E36523" w:rsidRDefault="00466BBA" w:rsidP="00981E8C">
      <w:pPr>
        <w:pStyle w:val="NormalWeb"/>
        <w:numPr>
          <w:ilvl w:val="0"/>
          <w:numId w:val="17"/>
        </w:numPr>
        <w:rPr>
          <w:rFonts w:asciiTheme="majorHAnsi" w:hAnsiTheme="majorHAnsi" w:cstheme="majorHAnsi"/>
          <w:sz w:val="20"/>
          <w:szCs w:val="20"/>
        </w:rPr>
      </w:pPr>
      <w:r w:rsidRPr="00E36523">
        <w:rPr>
          <w:rFonts w:asciiTheme="majorHAnsi" w:hAnsiTheme="majorHAnsi" w:cstheme="majorHAnsi"/>
          <w:sz w:val="20"/>
          <w:szCs w:val="20"/>
        </w:rPr>
        <w:t xml:space="preserve">Developed modular </w:t>
      </w:r>
      <w:r w:rsidRPr="00E36523">
        <w:rPr>
          <w:rStyle w:val="Strong"/>
          <w:rFonts w:asciiTheme="majorHAnsi" w:hAnsiTheme="majorHAnsi" w:cstheme="majorHAnsi"/>
          <w:sz w:val="20"/>
          <w:szCs w:val="20"/>
        </w:rPr>
        <w:t>patient care</w:t>
      </w:r>
      <w:r w:rsidRPr="00E36523">
        <w:rPr>
          <w:rFonts w:asciiTheme="majorHAnsi" w:hAnsiTheme="majorHAnsi" w:cstheme="majorHAnsi"/>
          <w:sz w:val="20"/>
          <w:szCs w:val="20"/>
        </w:rPr>
        <w:t xml:space="preserve"> and </w:t>
      </w:r>
      <w:r w:rsidRPr="00E36523">
        <w:rPr>
          <w:rStyle w:val="Strong"/>
          <w:rFonts w:asciiTheme="majorHAnsi" w:hAnsiTheme="majorHAnsi" w:cstheme="majorHAnsi"/>
          <w:sz w:val="20"/>
          <w:szCs w:val="20"/>
        </w:rPr>
        <w:t>case management systems</w:t>
      </w:r>
      <w:r w:rsidRPr="00E36523">
        <w:rPr>
          <w:rFonts w:asciiTheme="majorHAnsi" w:hAnsiTheme="majorHAnsi" w:cstheme="majorHAnsi"/>
          <w:sz w:val="20"/>
          <w:szCs w:val="20"/>
        </w:rPr>
        <w:t xml:space="preserve"> for JUVO and FEDERAL COB platforms.</w:t>
      </w:r>
    </w:p>
    <w:p w:rsidR="00981E8C" w:rsidRPr="00E36523" w:rsidRDefault="00466BBA" w:rsidP="00981E8C">
      <w:pPr>
        <w:pStyle w:val="NormalWeb"/>
        <w:numPr>
          <w:ilvl w:val="0"/>
          <w:numId w:val="17"/>
        </w:numPr>
        <w:rPr>
          <w:rFonts w:asciiTheme="majorHAnsi" w:hAnsiTheme="majorHAnsi" w:cstheme="majorHAnsi"/>
          <w:sz w:val="20"/>
          <w:szCs w:val="20"/>
        </w:rPr>
      </w:pPr>
      <w:r w:rsidRPr="00E36523">
        <w:rPr>
          <w:rFonts w:asciiTheme="majorHAnsi" w:hAnsiTheme="majorHAnsi" w:cstheme="majorHAnsi"/>
          <w:sz w:val="20"/>
          <w:szCs w:val="20"/>
        </w:rPr>
        <w:t xml:space="preserve">Created </w:t>
      </w:r>
      <w:r w:rsidRPr="00E36523">
        <w:rPr>
          <w:rStyle w:val="Strong"/>
          <w:rFonts w:asciiTheme="majorHAnsi" w:hAnsiTheme="majorHAnsi" w:cstheme="majorHAnsi"/>
          <w:sz w:val="20"/>
          <w:szCs w:val="20"/>
        </w:rPr>
        <w:t>reusable Angu</w:t>
      </w:r>
      <w:r w:rsidRPr="00E36523">
        <w:rPr>
          <w:rStyle w:val="Strong"/>
          <w:rFonts w:asciiTheme="majorHAnsi" w:hAnsiTheme="majorHAnsi" w:cstheme="majorHAnsi"/>
          <w:sz w:val="20"/>
          <w:szCs w:val="20"/>
        </w:rPr>
        <w:t>lar libraries</w:t>
      </w:r>
      <w:r w:rsidRPr="00E36523">
        <w:rPr>
          <w:rFonts w:asciiTheme="majorHAnsi" w:hAnsiTheme="majorHAnsi" w:cstheme="majorHAnsi"/>
          <w:sz w:val="20"/>
          <w:szCs w:val="20"/>
        </w:rPr>
        <w:t xml:space="preserve"> including shared UI components, interceptors, and utilities to improve development efficiency.</w:t>
      </w:r>
    </w:p>
    <w:p w:rsidR="00981E8C" w:rsidRPr="00E36523" w:rsidRDefault="00466BBA" w:rsidP="00981E8C">
      <w:pPr>
        <w:pStyle w:val="NormalWeb"/>
        <w:numPr>
          <w:ilvl w:val="0"/>
          <w:numId w:val="17"/>
        </w:numPr>
        <w:rPr>
          <w:rFonts w:asciiTheme="majorHAnsi" w:hAnsiTheme="majorHAnsi" w:cstheme="majorHAnsi"/>
          <w:sz w:val="20"/>
          <w:szCs w:val="20"/>
        </w:rPr>
      </w:pPr>
      <w:r w:rsidRPr="00E36523">
        <w:rPr>
          <w:rFonts w:asciiTheme="majorHAnsi" w:hAnsiTheme="majorHAnsi" w:cstheme="majorHAnsi"/>
          <w:sz w:val="20"/>
          <w:szCs w:val="20"/>
        </w:rPr>
        <w:t xml:space="preserve">Implemented </w:t>
      </w:r>
      <w:r w:rsidRPr="00E36523">
        <w:rPr>
          <w:rStyle w:val="Strong"/>
          <w:rFonts w:asciiTheme="majorHAnsi" w:hAnsiTheme="majorHAnsi" w:cstheme="majorHAnsi"/>
          <w:sz w:val="20"/>
          <w:szCs w:val="20"/>
        </w:rPr>
        <w:t>Onion Architecture</w:t>
      </w:r>
      <w:r w:rsidRPr="00E36523">
        <w:rPr>
          <w:rFonts w:asciiTheme="majorHAnsi" w:hAnsiTheme="majorHAnsi" w:cstheme="majorHAnsi"/>
          <w:sz w:val="20"/>
          <w:szCs w:val="20"/>
        </w:rPr>
        <w:t xml:space="preserve"> to enforce clear separation of concerns between UI, domain, and infrastructure layers.</w:t>
      </w:r>
    </w:p>
    <w:p w:rsidR="00981E8C" w:rsidRPr="00E36523" w:rsidRDefault="00466BBA" w:rsidP="00981E8C">
      <w:pPr>
        <w:pStyle w:val="NormalWeb"/>
        <w:numPr>
          <w:ilvl w:val="0"/>
          <w:numId w:val="17"/>
        </w:numPr>
        <w:rPr>
          <w:rFonts w:asciiTheme="majorHAnsi" w:hAnsiTheme="majorHAnsi" w:cstheme="majorHAnsi"/>
          <w:sz w:val="20"/>
          <w:szCs w:val="20"/>
        </w:rPr>
      </w:pPr>
      <w:r w:rsidRPr="00E36523">
        <w:rPr>
          <w:rFonts w:asciiTheme="majorHAnsi" w:hAnsiTheme="majorHAnsi" w:cstheme="majorHAnsi"/>
          <w:sz w:val="20"/>
          <w:szCs w:val="20"/>
        </w:rPr>
        <w:t xml:space="preserve">Designed complex </w:t>
      </w:r>
      <w:r w:rsidRPr="00E36523">
        <w:rPr>
          <w:rStyle w:val="Strong"/>
          <w:rFonts w:asciiTheme="majorHAnsi" w:hAnsiTheme="majorHAnsi" w:cstheme="majorHAnsi"/>
          <w:sz w:val="20"/>
          <w:szCs w:val="20"/>
        </w:rPr>
        <w:t xml:space="preserve">claim </w:t>
      </w:r>
      <w:r w:rsidRPr="00E36523">
        <w:rPr>
          <w:rStyle w:val="Strong"/>
          <w:rFonts w:asciiTheme="majorHAnsi" w:hAnsiTheme="majorHAnsi" w:cstheme="majorHAnsi"/>
          <w:sz w:val="20"/>
          <w:szCs w:val="20"/>
        </w:rPr>
        <w:t>automation logic</w:t>
      </w:r>
      <w:r w:rsidRPr="00E36523">
        <w:rPr>
          <w:rFonts w:asciiTheme="majorHAnsi" w:hAnsiTheme="majorHAnsi" w:cstheme="majorHAnsi"/>
          <w:sz w:val="20"/>
          <w:szCs w:val="20"/>
        </w:rPr>
        <w:t xml:space="preserve"> and approval workflows, reducing manual effort.</w:t>
      </w:r>
    </w:p>
    <w:p w:rsidR="00981E8C" w:rsidRPr="00E36523" w:rsidRDefault="00466BBA" w:rsidP="00981E8C">
      <w:pPr>
        <w:pStyle w:val="NormalWeb"/>
        <w:numPr>
          <w:ilvl w:val="0"/>
          <w:numId w:val="17"/>
        </w:numPr>
        <w:rPr>
          <w:rFonts w:asciiTheme="majorHAnsi" w:hAnsiTheme="majorHAnsi" w:cstheme="majorHAnsi"/>
          <w:sz w:val="20"/>
          <w:szCs w:val="20"/>
        </w:rPr>
      </w:pPr>
      <w:r w:rsidRPr="00E36523">
        <w:rPr>
          <w:rFonts w:asciiTheme="majorHAnsi" w:hAnsiTheme="majorHAnsi" w:cstheme="majorHAnsi"/>
          <w:sz w:val="20"/>
          <w:szCs w:val="20"/>
        </w:rPr>
        <w:t>Worked closely with QA and business teams to ensure functionality aligned with HIPAA compliance and performance requirements.</w:t>
      </w:r>
    </w:p>
    <w:p w:rsidR="00981E8C" w:rsidRPr="00E36523" w:rsidRDefault="00466BBA" w:rsidP="00981E8C">
      <w:pPr>
        <w:pStyle w:val="NormalWeb"/>
        <w:numPr>
          <w:ilvl w:val="0"/>
          <w:numId w:val="17"/>
        </w:numPr>
        <w:rPr>
          <w:rFonts w:asciiTheme="majorHAnsi" w:hAnsiTheme="majorHAnsi" w:cstheme="majorHAnsi"/>
          <w:sz w:val="20"/>
          <w:szCs w:val="20"/>
        </w:rPr>
      </w:pPr>
      <w:r w:rsidRPr="00E36523">
        <w:rPr>
          <w:rFonts w:asciiTheme="majorHAnsi" w:hAnsiTheme="majorHAnsi" w:cstheme="majorHAnsi"/>
          <w:sz w:val="20"/>
          <w:szCs w:val="20"/>
        </w:rPr>
        <w:t>Managed deployment cycles, version control, and code branching st</w:t>
      </w:r>
      <w:r w:rsidRPr="00E36523">
        <w:rPr>
          <w:rFonts w:asciiTheme="majorHAnsi" w:hAnsiTheme="majorHAnsi" w:cstheme="majorHAnsi"/>
          <w:sz w:val="20"/>
          <w:szCs w:val="20"/>
        </w:rPr>
        <w:t>rategies with Git.</w:t>
      </w:r>
    </w:p>
    <w:p w:rsidR="00981E8C" w:rsidRPr="00662ABE" w:rsidRDefault="00466BBA" w:rsidP="00981E8C">
      <w:pPr>
        <w:pStyle w:val="Heading4"/>
        <w:rPr>
          <w:rFonts w:cstheme="majorHAnsi"/>
          <w:i w:val="0"/>
          <w:color w:val="auto"/>
          <w:sz w:val="20"/>
          <w:szCs w:val="20"/>
        </w:rPr>
      </w:pPr>
      <w:r w:rsidRPr="00662ABE">
        <w:rPr>
          <w:rStyle w:val="Strong"/>
          <w:rFonts w:cstheme="majorHAnsi"/>
          <w:bCs/>
          <w:i w:val="0"/>
          <w:color w:val="auto"/>
          <w:sz w:val="20"/>
          <w:szCs w:val="20"/>
        </w:rPr>
        <w:t>Project Description</w:t>
      </w:r>
      <w:r w:rsidRPr="00662ABE">
        <w:rPr>
          <w:rFonts w:cstheme="majorHAnsi"/>
          <w:i w:val="0"/>
          <w:color w:val="auto"/>
          <w:sz w:val="20"/>
          <w:szCs w:val="20"/>
        </w:rPr>
        <w:t>:</w:t>
      </w:r>
    </w:p>
    <w:p w:rsidR="00981E8C" w:rsidRPr="00E36523" w:rsidRDefault="00466BBA" w:rsidP="00981E8C">
      <w:pPr>
        <w:pStyle w:val="NormalWeb"/>
        <w:ind w:firstLine="360"/>
        <w:contextualSpacing/>
        <w:rPr>
          <w:rFonts w:asciiTheme="majorHAnsi" w:hAnsiTheme="majorHAnsi" w:cstheme="majorHAnsi"/>
          <w:sz w:val="20"/>
          <w:szCs w:val="20"/>
        </w:rPr>
      </w:pPr>
      <w:r w:rsidRPr="00E36523">
        <w:rPr>
          <w:rStyle w:val="Strong"/>
          <w:rFonts w:asciiTheme="majorHAnsi" w:hAnsiTheme="majorHAnsi" w:cstheme="majorHAnsi"/>
          <w:sz w:val="20"/>
          <w:szCs w:val="20"/>
        </w:rPr>
        <w:t>Xerox Conduent Health Care</w:t>
      </w:r>
      <w:r w:rsidRPr="00E36523">
        <w:rPr>
          <w:rFonts w:asciiTheme="majorHAnsi" w:hAnsiTheme="majorHAnsi" w:cstheme="majorHAnsi"/>
          <w:sz w:val="20"/>
          <w:szCs w:val="20"/>
        </w:rPr>
        <w:t xml:space="preserve"> provided a multi-modality enterprise platform for </w:t>
      </w:r>
      <w:r w:rsidRPr="00E36523">
        <w:rPr>
          <w:rStyle w:val="Strong"/>
          <w:rFonts w:asciiTheme="majorHAnsi" w:hAnsiTheme="majorHAnsi" w:cstheme="majorHAnsi"/>
          <w:sz w:val="20"/>
          <w:szCs w:val="20"/>
        </w:rPr>
        <w:t>hospital and patient care management</w:t>
      </w:r>
      <w:r w:rsidRPr="00E36523">
        <w:rPr>
          <w:rFonts w:asciiTheme="majorHAnsi" w:hAnsiTheme="majorHAnsi" w:cstheme="majorHAnsi"/>
          <w:sz w:val="20"/>
          <w:szCs w:val="20"/>
        </w:rPr>
        <w:t xml:space="preserve">, namely </w:t>
      </w:r>
      <w:r w:rsidRPr="00E36523">
        <w:rPr>
          <w:rStyle w:val="Strong"/>
          <w:rFonts w:asciiTheme="majorHAnsi" w:hAnsiTheme="majorHAnsi" w:cstheme="majorHAnsi"/>
          <w:sz w:val="20"/>
          <w:szCs w:val="20"/>
        </w:rPr>
        <w:t>JUVO</w:t>
      </w:r>
      <w:r w:rsidRPr="00E36523">
        <w:rPr>
          <w:rFonts w:asciiTheme="majorHAnsi" w:hAnsiTheme="majorHAnsi" w:cstheme="majorHAnsi"/>
          <w:sz w:val="20"/>
          <w:szCs w:val="20"/>
        </w:rPr>
        <w:t xml:space="preserve"> and </w:t>
      </w:r>
      <w:r w:rsidRPr="00E36523">
        <w:rPr>
          <w:rStyle w:val="Strong"/>
          <w:rFonts w:asciiTheme="majorHAnsi" w:hAnsiTheme="majorHAnsi" w:cstheme="majorHAnsi"/>
          <w:sz w:val="20"/>
          <w:szCs w:val="20"/>
        </w:rPr>
        <w:t>FEDERAL COB</w:t>
      </w:r>
      <w:r w:rsidRPr="00E36523">
        <w:rPr>
          <w:rFonts w:asciiTheme="majorHAnsi" w:hAnsiTheme="majorHAnsi" w:cstheme="majorHAnsi"/>
          <w:sz w:val="20"/>
          <w:szCs w:val="20"/>
        </w:rPr>
        <w:t>. The portals enabled end-to-end functionality including patient registrat</w:t>
      </w:r>
      <w:r w:rsidRPr="00E36523">
        <w:rPr>
          <w:rFonts w:asciiTheme="majorHAnsi" w:hAnsiTheme="majorHAnsi" w:cstheme="majorHAnsi"/>
          <w:sz w:val="20"/>
          <w:szCs w:val="20"/>
        </w:rPr>
        <w:t xml:space="preserve">ion, doctor appointments, medication tracking, and claim processing for </w:t>
      </w:r>
      <w:r w:rsidRPr="00E36523">
        <w:rPr>
          <w:rStyle w:val="Strong"/>
          <w:rFonts w:asciiTheme="majorHAnsi" w:hAnsiTheme="majorHAnsi" w:cstheme="majorHAnsi"/>
          <w:sz w:val="20"/>
          <w:szCs w:val="20"/>
        </w:rPr>
        <w:t>Blue Cross Blue Shield Association (BCBSA)</w:t>
      </w:r>
      <w:r w:rsidRPr="00E36523">
        <w:rPr>
          <w:rFonts w:asciiTheme="majorHAnsi" w:hAnsiTheme="majorHAnsi" w:cstheme="majorHAnsi"/>
          <w:sz w:val="20"/>
          <w:szCs w:val="20"/>
        </w:rPr>
        <w:t>.</w:t>
      </w:r>
    </w:p>
    <w:p w:rsidR="00981E8C" w:rsidRPr="00E36523" w:rsidRDefault="00466BBA" w:rsidP="00981E8C">
      <w:pPr>
        <w:pStyle w:val="NormalWeb"/>
        <w:contextualSpacing/>
        <w:rPr>
          <w:rFonts w:asciiTheme="majorHAnsi" w:hAnsiTheme="majorHAnsi" w:cstheme="majorHAnsi"/>
          <w:sz w:val="20"/>
          <w:szCs w:val="20"/>
        </w:rPr>
      </w:pPr>
      <w:r w:rsidRPr="00E36523">
        <w:rPr>
          <w:rFonts w:asciiTheme="majorHAnsi" w:hAnsiTheme="majorHAnsi" w:cstheme="majorHAnsi"/>
          <w:sz w:val="20"/>
          <w:szCs w:val="20"/>
        </w:rPr>
        <w:br/>
        <w:t xml:space="preserve">The web application automated employee insurance claim processing by reading data from preloaded </w:t>
      </w:r>
      <w:r w:rsidRPr="00E36523">
        <w:rPr>
          <w:rFonts w:asciiTheme="majorHAnsi" w:hAnsiTheme="majorHAnsi" w:cstheme="majorHAnsi"/>
          <w:sz w:val="20"/>
          <w:szCs w:val="20"/>
        </w:rPr>
        <w:lastRenderedPageBreak/>
        <w:t>Excel files and routing them through an ap</w:t>
      </w:r>
      <w:r w:rsidRPr="00E36523">
        <w:rPr>
          <w:rFonts w:asciiTheme="majorHAnsi" w:hAnsiTheme="majorHAnsi" w:cstheme="majorHAnsi"/>
          <w:sz w:val="20"/>
          <w:szCs w:val="20"/>
        </w:rPr>
        <w:t>proval workflow. With each approval stage, the system notified stakeholders through reminders and status updates. This digital transformation led to enhanced productivity, reduced processing time, and improved member satisfaction for BCBSA.</w:t>
      </w:r>
    </w:p>
    <w:p w:rsidR="005F5F57" w:rsidRPr="00E36523" w:rsidRDefault="00466BBA" w:rsidP="00A32308">
      <w:pPr>
        <w:pStyle w:val="Heading3"/>
        <w:numPr>
          <w:ilvl w:val="0"/>
          <w:numId w:val="13"/>
        </w:numPr>
        <w:rPr>
          <w:rFonts w:cstheme="majorHAnsi"/>
          <w:color w:val="auto"/>
          <w:sz w:val="20"/>
          <w:szCs w:val="20"/>
        </w:rPr>
      </w:pPr>
      <w:r w:rsidRPr="00E36523">
        <w:rPr>
          <w:rFonts w:cstheme="majorHAnsi"/>
          <w:color w:val="auto"/>
          <w:sz w:val="20"/>
          <w:szCs w:val="20"/>
        </w:rPr>
        <w:t>CampusVue – Tal</w:t>
      </w:r>
      <w:r w:rsidRPr="00E36523">
        <w:rPr>
          <w:rFonts w:cstheme="majorHAnsi"/>
          <w:color w:val="auto"/>
          <w:sz w:val="20"/>
          <w:szCs w:val="20"/>
        </w:rPr>
        <w:t>isma</w:t>
      </w:r>
    </w:p>
    <w:p w:rsidR="00E36523" w:rsidRPr="00E36523" w:rsidRDefault="00466BBA" w:rsidP="00E36523">
      <w:pPr>
        <w:pStyle w:val="NormalWeb"/>
        <w:rPr>
          <w:rFonts w:asciiTheme="majorHAnsi" w:hAnsiTheme="majorHAnsi" w:cstheme="majorHAnsi"/>
          <w:sz w:val="20"/>
          <w:szCs w:val="20"/>
        </w:rPr>
      </w:pPr>
      <w:r w:rsidRPr="001177C2">
        <w:rPr>
          <w:rStyle w:val="Strong"/>
          <w:rFonts w:asciiTheme="majorHAnsi" w:hAnsiTheme="majorHAnsi" w:cstheme="majorHAnsi"/>
          <w:b w:val="0"/>
          <w:sz w:val="20"/>
          <w:szCs w:val="20"/>
        </w:rPr>
        <w:t>Tech Stack</w:t>
      </w:r>
      <w:r w:rsidRPr="001177C2">
        <w:rPr>
          <w:rFonts w:asciiTheme="majorHAnsi" w:hAnsiTheme="majorHAnsi" w:cstheme="majorHAnsi"/>
          <w:b/>
          <w:sz w:val="20"/>
          <w:szCs w:val="20"/>
        </w:rPr>
        <w:t xml:space="preserve">: </w:t>
      </w:r>
      <w:r w:rsidRPr="00E36523">
        <w:rPr>
          <w:rFonts w:asciiTheme="majorHAnsi" w:hAnsiTheme="majorHAnsi" w:cstheme="majorHAnsi"/>
          <w:sz w:val="20"/>
          <w:szCs w:val="20"/>
        </w:rPr>
        <w:t>ASP.NET MVC 5, C#.NET, Entity Framework, Web API, SQL Server</w:t>
      </w:r>
    </w:p>
    <w:p w:rsidR="00E36523" w:rsidRPr="001177C2" w:rsidRDefault="00466BBA" w:rsidP="00E36523">
      <w:pPr>
        <w:pStyle w:val="Heading4"/>
        <w:rPr>
          <w:rFonts w:cstheme="majorHAnsi"/>
          <w:i w:val="0"/>
          <w:color w:val="auto"/>
          <w:sz w:val="20"/>
          <w:szCs w:val="20"/>
        </w:rPr>
      </w:pPr>
      <w:r w:rsidRPr="001177C2">
        <w:rPr>
          <w:rStyle w:val="Strong"/>
          <w:rFonts w:cstheme="majorHAnsi"/>
          <w:bCs/>
          <w:i w:val="0"/>
          <w:color w:val="auto"/>
          <w:sz w:val="20"/>
          <w:szCs w:val="20"/>
        </w:rPr>
        <w:t>Responsibilities</w:t>
      </w:r>
      <w:r w:rsidRPr="001177C2">
        <w:rPr>
          <w:rFonts w:cstheme="majorHAnsi"/>
          <w:i w:val="0"/>
          <w:color w:val="auto"/>
          <w:sz w:val="20"/>
          <w:szCs w:val="20"/>
        </w:rPr>
        <w:t>:</w:t>
      </w:r>
    </w:p>
    <w:p w:rsidR="00E36523" w:rsidRPr="00E36523" w:rsidRDefault="00466BBA" w:rsidP="00E36523">
      <w:pPr>
        <w:pStyle w:val="NormalWeb"/>
        <w:numPr>
          <w:ilvl w:val="0"/>
          <w:numId w:val="18"/>
        </w:numPr>
        <w:rPr>
          <w:rFonts w:asciiTheme="majorHAnsi" w:hAnsiTheme="majorHAnsi" w:cstheme="majorHAnsi"/>
          <w:sz w:val="20"/>
          <w:szCs w:val="20"/>
        </w:rPr>
      </w:pPr>
      <w:r w:rsidRPr="00E36523">
        <w:rPr>
          <w:rFonts w:asciiTheme="majorHAnsi" w:hAnsiTheme="majorHAnsi" w:cstheme="majorHAnsi"/>
          <w:sz w:val="20"/>
          <w:szCs w:val="20"/>
        </w:rPr>
        <w:t xml:space="preserve">Modernized the legacy </w:t>
      </w:r>
      <w:r w:rsidRPr="00E36523">
        <w:rPr>
          <w:rStyle w:val="Strong"/>
          <w:rFonts w:asciiTheme="majorHAnsi" w:hAnsiTheme="majorHAnsi" w:cstheme="majorHAnsi"/>
          <w:sz w:val="20"/>
          <w:szCs w:val="20"/>
        </w:rPr>
        <w:t>CampusVue</w:t>
      </w:r>
      <w:r w:rsidRPr="00E36523">
        <w:rPr>
          <w:rFonts w:asciiTheme="majorHAnsi" w:hAnsiTheme="majorHAnsi" w:cstheme="majorHAnsi"/>
          <w:sz w:val="20"/>
          <w:szCs w:val="20"/>
        </w:rPr>
        <w:t xml:space="preserve"> platform to </w:t>
      </w:r>
      <w:r w:rsidRPr="00E36523">
        <w:rPr>
          <w:rStyle w:val="Strong"/>
          <w:rFonts w:asciiTheme="majorHAnsi" w:hAnsiTheme="majorHAnsi" w:cstheme="majorHAnsi"/>
          <w:sz w:val="20"/>
          <w:szCs w:val="20"/>
        </w:rPr>
        <w:t>ASP.NET MVC 5</w:t>
      </w:r>
      <w:r w:rsidRPr="00E36523">
        <w:rPr>
          <w:rFonts w:asciiTheme="majorHAnsi" w:hAnsiTheme="majorHAnsi" w:cstheme="majorHAnsi"/>
          <w:sz w:val="20"/>
          <w:szCs w:val="20"/>
        </w:rPr>
        <w:t>, enhancing UI/UX and system maintainability.</w:t>
      </w:r>
    </w:p>
    <w:p w:rsidR="00E36523" w:rsidRPr="00E36523" w:rsidRDefault="00466BBA" w:rsidP="00E36523">
      <w:pPr>
        <w:pStyle w:val="NormalWeb"/>
        <w:numPr>
          <w:ilvl w:val="0"/>
          <w:numId w:val="18"/>
        </w:numPr>
        <w:rPr>
          <w:rFonts w:asciiTheme="majorHAnsi" w:hAnsiTheme="majorHAnsi" w:cstheme="majorHAnsi"/>
          <w:sz w:val="20"/>
          <w:szCs w:val="20"/>
        </w:rPr>
      </w:pPr>
      <w:r w:rsidRPr="00E36523">
        <w:rPr>
          <w:rFonts w:asciiTheme="majorHAnsi" w:hAnsiTheme="majorHAnsi" w:cstheme="majorHAnsi"/>
          <w:sz w:val="20"/>
          <w:szCs w:val="20"/>
        </w:rPr>
        <w:t xml:space="preserve">Developed </w:t>
      </w:r>
      <w:r w:rsidRPr="00E36523">
        <w:rPr>
          <w:rStyle w:val="Strong"/>
          <w:rFonts w:asciiTheme="majorHAnsi" w:hAnsiTheme="majorHAnsi" w:cstheme="majorHAnsi"/>
          <w:sz w:val="20"/>
          <w:szCs w:val="20"/>
        </w:rPr>
        <w:t>plug-and-play modules</w:t>
      </w:r>
      <w:r w:rsidRPr="00E36523">
        <w:rPr>
          <w:rFonts w:asciiTheme="majorHAnsi" w:hAnsiTheme="majorHAnsi" w:cstheme="majorHAnsi"/>
          <w:sz w:val="20"/>
          <w:szCs w:val="20"/>
        </w:rPr>
        <w:t xml:space="preserve"> for library management, bulk invoice generation, grade posting, and student mark sheets.</w:t>
      </w:r>
    </w:p>
    <w:p w:rsidR="00E36523" w:rsidRPr="00E36523" w:rsidRDefault="00466BBA" w:rsidP="00E36523">
      <w:pPr>
        <w:pStyle w:val="NormalWeb"/>
        <w:numPr>
          <w:ilvl w:val="0"/>
          <w:numId w:val="18"/>
        </w:numPr>
        <w:rPr>
          <w:rFonts w:asciiTheme="majorHAnsi" w:hAnsiTheme="majorHAnsi" w:cstheme="majorHAnsi"/>
          <w:sz w:val="20"/>
          <w:szCs w:val="20"/>
        </w:rPr>
      </w:pPr>
      <w:r w:rsidRPr="00E36523">
        <w:rPr>
          <w:rFonts w:asciiTheme="majorHAnsi" w:hAnsiTheme="majorHAnsi" w:cstheme="majorHAnsi"/>
          <w:sz w:val="20"/>
          <w:szCs w:val="20"/>
        </w:rPr>
        <w:t xml:space="preserve">Implemented </w:t>
      </w:r>
      <w:r w:rsidRPr="00E36523">
        <w:rPr>
          <w:rStyle w:val="Strong"/>
          <w:rFonts w:asciiTheme="majorHAnsi" w:hAnsiTheme="majorHAnsi" w:cstheme="majorHAnsi"/>
          <w:sz w:val="20"/>
          <w:szCs w:val="20"/>
        </w:rPr>
        <w:t>mass student enrollment functionality</w:t>
      </w:r>
      <w:r w:rsidRPr="00E36523">
        <w:rPr>
          <w:rFonts w:asciiTheme="majorHAnsi" w:hAnsiTheme="majorHAnsi" w:cstheme="majorHAnsi"/>
          <w:sz w:val="20"/>
          <w:szCs w:val="20"/>
        </w:rPr>
        <w:t xml:space="preserve"> to allow universities to register 20,000+ students in a single batch via vendor/partner affiliations.</w:t>
      </w:r>
    </w:p>
    <w:p w:rsidR="00E36523" w:rsidRPr="00E36523" w:rsidRDefault="00466BBA" w:rsidP="00E36523">
      <w:pPr>
        <w:pStyle w:val="NormalWeb"/>
        <w:numPr>
          <w:ilvl w:val="0"/>
          <w:numId w:val="18"/>
        </w:numPr>
        <w:rPr>
          <w:rFonts w:asciiTheme="majorHAnsi" w:hAnsiTheme="majorHAnsi" w:cstheme="majorHAnsi"/>
          <w:sz w:val="20"/>
          <w:szCs w:val="20"/>
        </w:rPr>
      </w:pPr>
      <w:r w:rsidRPr="00E36523">
        <w:rPr>
          <w:rFonts w:asciiTheme="majorHAnsi" w:hAnsiTheme="majorHAnsi" w:cstheme="majorHAnsi"/>
          <w:sz w:val="20"/>
          <w:szCs w:val="20"/>
        </w:rPr>
        <w:t>Engineered reu</w:t>
      </w:r>
      <w:r w:rsidRPr="00E36523">
        <w:rPr>
          <w:rFonts w:asciiTheme="majorHAnsi" w:hAnsiTheme="majorHAnsi" w:cstheme="majorHAnsi"/>
          <w:sz w:val="20"/>
          <w:szCs w:val="20"/>
        </w:rPr>
        <w:t xml:space="preserve">sable components and </w:t>
      </w:r>
      <w:r w:rsidRPr="00E36523">
        <w:rPr>
          <w:rStyle w:val="Strong"/>
          <w:rFonts w:asciiTheme="majorHAnsi" w:hAnsiTheme="majorHAnsi" w:cstheme="majorHAnsi"/>
          <w:sz w:val="20"/>
          <w:szCs w:val="20"/>
        </w:rPr>
        <w:t>modular architecture</w:t>
      </w:r>
      <w:r w:rsidRPr="00E36523">
        <w:rPr>
          <w:rFonts w:asciiTheme="majorHAnsi" w:hAnsiTheme="majorHAnsi" w:cstheme="majorHAnsi"/>
          <w:sz w:val="20"/>
          <w:szCs w:val="20"/>
        </w:rPr>
        <w:t xml:space="preserve"> to improve development speed and scalability.</w:t>
      </w:r>
    </w:p>
    <w:p w:rsidR="00E36523" w:rsidRPr="00E36523" w:rsidRDefault="00466BBA" w:rsidP="00E36523">
      <w:pPr>
        <w:pStyle w:val="NormalWeb"/>
        <w:numPr>
          <w:ilvl w:val="0"/>
          <w:numId w:val="18"/>
        </w:numPr>
        <w:rPr>
          <w:rFonts w:asciiTheme="majorHAnsi" w:hAnsiTheme="majorHAnsi" w:cstheme="majorHAnsi"/>
          <w:sz w:val="20"/>
          <w:szCs w:val="20"/>
        </w:rPr>
      </w:pPr>
      <w:r w:rsidRPr="00E36523">
        <w:rPr>
          <w:rFonts w:asciiTheme="majorHAnsi" w:hAnsiTheme="majorHAnsi" w:cstheme="majorHAnsi"/>
          <w:sz w:val="20"/>
          <w:szCs w:val="20"/>
        </w:rPr>
        <w:t>Collaborated with cross-functional teams to analyze production issues and resolved product bugs reported by the support team and Improved overall system performance and</w:t>
      </w:r>
      <w:r w:rsidRPr="00E36523">
        <w:rPr>
          <w:rFonts w:asciiTheme="majorHAnsi" w:hAnsiTheme="majorHAnsi" w:cstheme="majorHAnsi"/>
          <w:sz w:val="20"/>
          <w:szCs w:val="20"/>
        </w:rPr>
        <w:t xml:space="preserve"> flexibility through optimized SQL queries and efficient Entity Framework usage.</w:t>
      </w:r>
    </w:p>
    <w:p w:rsidR="00E36523" w:rsidRPr="00775815" w:rsidRDefault="00466BBA" w:rsidP="00E36523">
      <w:pPr>
        <w:pStyle w:val="Heading4"/>
        <w:rPr>
          <w:rFonts w:cstheme="majorHAnsi"/>
          <w:i w:val="0"/>
          <w:color w:val="auto"/>
          <w:sz w:val="20"/>
          <w:szCs w:val="20"/>
        </w:rPr>
      </w:pPr>
      <w:r w:rsidRPr="00775815">
        <w:rPr>
          <w:rStyle w:val="Strong"/>
          <w:rFonts w:cstheme="majorHAnsi"/>
          <w:bCs/>
          <w:i w:val="0"/>
          <w:color w:val="auto"/>
          <w:sz w:val="20"/>
          <w:szCs w:val="20"/>
        </w:rPr>
        <w:t>Project Description</w:t>
      </w:r>
      <w:r w:rsidRPr="00775815">
        <w:rPr>
          <w:rFonts w:cstheme="majorHAnsi"/>
          <w:i w:val="0"/>
          <w:color w:val="auto"/>
          <w:sz w:val="20"/>
          <w:szCs w:val="20"/>
        </w:rPr>
        <w:t>:</w:t>
      </w:r>
    </w:p>
    <w:p w:rsidR="00E36523" w:rsidRPr="00E36523" w:rsidRDefault="00466BBA" w:rsidP="00E36523">
      <w:pPr>
        <w:pStyle w:val="NormalWeb"/>
        <w:ind w:firstLine="720"/>
        <w:rPr>
          <w:rFonts w:asciiTheme="majorHAnsi" w:hAnsiTheme="majorHAnsi" w:cstheme="majorHAnsi"/>
          <w:sz w:val="20"/>
          <w:szCs w:val="20"/>
        </w:rPr>
      </w:pPr>
      <w:r w:rsidRPr="00E36523">
        <w:rPr>
          <w:rStyle w:val="Strong"/>
          <w:rFonts w:asciiTheme="majorHAnsi" w:hAnsiTheme="majorHAnsi" w:cstheme="majorHAnsi"/>
          <w:sz w:val="20"/>
          <w:szCs w:val="20"/>
        </w:rPr>
        <w:t>CampusVue</w:t>
      </w:r>
      <w:r w:rsidRPr="00E36523">
        <w:rPr>
          <w:rFonts w:asciiTheme="majorHAnsi" w:hAnsiTheme="majorHAnsi" w:cstheme="majorHAnsi"/>
          <w:sz w:val="20"/>
          <w:szCs w:val="20"/>
        </w:rPr>
        <w:t xml:space="preserve"> is a comprehensive university administration system used by over 250 academic institutions worldwide. The platform facilitates core campus funct</w:t>
      </w:r>
      <w:r w:rsidRPr="00E36523">
        <w:rPr>
          <w:rFonts w:asciiTheme="majorHAnsi" w:hAnsiTheme="majorHAnsi" w:cstheme="majorHAnsi"/>
          <w:sz w:val="20"/>
          <w:szCs w:val="20"/>
        </w:rPr>
        <w:t xml:space="preserve">ions including </w:t>
      </w:r>
      <w:r w:rsidRPr="00E36523">
        <w:rPr>
          <w:rStyle w:val="Strong"/>
          <w:rFonts w:asciiTheme="majorHAnsi" w:hAnsiTheme="majorHAnsi" w:cstheme="majorHAnsi"/>
          <w:sz w:val="20"/>
          <w:szCs w:val="20"/>
        </w:rPr>
        <w:t>student enrollment</w:t>
      </w:r>
      <w:r w:rsidRPr="00E36523">
        <w:rPr>
          <w:rFonts w:asciiTheme="majorHAnsi" w:hAnsiTheme="majorHAnsi" w:cstheme="majorHAnsi"/>
          <w:sz w:val="20"/>
          <w:szCs w:val="20"/>
        </w:rPr>
        <w:t xml:space="preserve">, </w:t>
      </w:r>
      <w:r w:rsidRPr="00E36523">
        <w:rPr>
          <w:rStyle w:val="Strong"/>
          <w:rFonts w:asciiTheme="majorHAnsi" w:hAnsiTheme="majorHAnsi" w:cstheme="majorHAnsi"/>
          <w:sz w:val="20"/>
          <w:szCs w:val="20"/>
        </w:rPr>
        <w:t>library systems</w:t>
      </w:r>
      <w:r w:rsidRPr="00E36523">
        <w:rPr>
          <w:rFonts w:asciiTheme="majorHAnsi" w:hAnsiTheme="majorHAnsi" w:cstheme="majorHAnsi"/>
          <w:sz w:val="20"/>
          <w:szCs w:val="20"/>
        </w:rPr>
        <w:t xml:space="preserve">, </w:t>
      </w:r>
      <w:r w:rsidRPr="00E36523">
        <w:rPr>
          <w:rStyle w:val="Strong"/>
          <w:rFonts w:asciiTheme="majorHAnsi" w:hAnsiTheme="majorHAnsi" w:cstheme="majorHAnsi"/>
          <w:sz w:val="20"/>
          <w:szCs w:val="20"/>
        </w:rPr>
        <w:t>academic grading</w:t>
      </w:r>
      <w:r w:rsidRPr="00E36523">
        <w:rPr>
          <w:rFonts w:asciiTheme="majorHAnsi" w:hAnsiTheme="majorHAnsi" w:cstheme="majorHAnsi"/>
          <w:sz w:val="20"/>
          <w:szCs w:val="20"/>
        </w:rPr>
        <w:t xml:space="preserve">, </w:t>
      </w:r>
      <w:r w:rsidRPr="00E36523">
        <w:rPr>
          <w:rStyle w:val="Strong"/>
          <w:rFonts w:asciiTheme="majorHAnsi" w:hAnsiTheme="majorHAnsi" w:cstheme="majorHAnsi"/>
          <w:sz w:val="20"/>
          <w:szCs w:val="20"/>
        </w:rPr>
        <w:t>invoicing</w:t>
      </w:r>
      <w:r w:rsidRPr="00E36523">
        <w:rPr>
          <w:rFonts w:asciiTheme="majorHAnsi" w:hAnsiTheme="majorHAnsi" w:cstheme="majorHAnsi"/>
          <w:sz w:val="20"/>
          <w:szCs w:val="20"/>
        </w:rPr>
        <w:t xml:space="preserve">, and </w:t>
      </w:r>
      <w:r w:rsidRPr="00E36523">
        <w:rPr>
          <w:rStyle w:val="Strong"/>
          <w:rFonts w:asciiTheme="majorHAnsi" w:hAnsiTheme="majorHAnsi" w:cstheme="majorHAnsi"/>
          <w:sz w:val="20"/>
          <w:szCs w:val="20"/>
        </w:rPr>
        <w:t>faculty tools</w:t>
      </w:r>
      <w:r w:rsidRPr="00E36523">
        <w:rPr>
          <w:rFonts w:asciiTheme="majorHAnsi" w:hAnsiTheme="majorHAnsi" w:cstheme="majorHAnsi"/>
          <w:sz w:val="20"/>
          <w:szCs w:val="20"/>
        </w:rPr>
        <w:t>.</w:t>
      </w:r>
      <w:r w:rsidRPr="00E36523">
        <w:rPr>
          <w:rFonts w:asciiTheme="majorHAnsi" w:hAnsiTheme="majorHAnsi" w:cstheme="majorHAnsi"/>
          <w:sz w:val="20"/>
          <w:szCs w:val="20"/>
        </w:rPr>
        <w:br/>
        <w:t xml:space="preserve">The system was transitioned from a legacy codebase to </w:t>
      </w:r>
      <w:r w:rsidRPr="00E36523">
        <w:rPr>
          <w:rStyle w:val="Strong"/>
          <w:rFonts w:asciiTheme="majorHAnsi" w:hAnsiTheme="majorHAnsi" w:cstheme="majorHAnsi"/>
          <w:sz w:val="20"/>
          <w:szCs w:val="20"/>
        </w:rPr>
        <w:t>ASP.NET MVC 5</w:t>
      </w:r>
      <w:r w:rsidRPr="00E36523">
        <w:rPr>
          <w:rFonts w:asciiTheme="majorHAnsi" w:hAnsiTheme="majorHAnsi" w:cstheme="majorHAnsi"/>
          <w:sz w:val="20"/>
          <w:szCs w:val="20"/>
        </w:rPr>
        <w:t xml:space="preserve"> with a modular architecture to support plug-and-play capabilities.</w:t>
      </w:r>
      <w:r w:rsidRPr="00E36523">
        <w:rPr>
          <w:rFonts w:asciiTheme="majorHAnsi" w:hAnsiTheme="majorHAnsi" w:cstheme="majorHAnsi"/>
          <w:sz w:val="20"/>
          <w:szCs w:val="20"/>
        </w:rPr>
        <w:br/>
        <w:t xml:space="preserve">Notable innovations </w:t>
      </w:r>
      <w:r w:rsidRPr="00E36523">
        <w:rPr>
          <w:rFonts w:asciiTheme="majorHAnsi" w:hAnsiTheme="majorHAnsi" w:cstheme="majorHAnsi"/>
          <w:sz w:val="20"/>
          <w:szCs w:val="20"/>
        </w:rPr>
        <w:t>included:</w:t>
      </w:r>
    </w:p>
    <w:p w:rsidR="00E36523" w:rsidRPr="00E36523" w:rsidRDefault="00466BBA" w:rsidP="00E36523">
      <w:pPr>
        <w:pStyle w:val="NormalWeb"/>
        <w:numPr>
          <w:ilvl w:val="0"/>
          <w:numId w:val="18"/>
        </w:numPr>
        <w:rPr>
          <w:rFonts w:asciiTheme="majorHAnsi" w:hAnsiTheme="majorHAnsi" w:cstheme="majorHAnsi"/>
          <w:sz w:val="20"/>
          <w:szCs w:val="20"/>
        </w:rPr>
      </w:pPr>
      <w:r w:rsidRPr="00E36523">
        <w:rPr>
          <w:rStyle w:val="Strong"/>
          <w:rFonts w:asciiTheme="majorHAnsi" w:hAnsiTheme="majorHAnsi" w:cstheme="majorHAnsi"/>
          <w:sz w:val="20"/>
          <w:szCs w:val="20"/>
        </w:rPr>
        <w:t xml:space="preserve"> </w:t>
      </w:r>
      <w:r w:rsidRPr="00E36523">
        <w:rPr>
          <w:rFonts w:asciiTheme="majorHAnsi" w:hAnsiTheme="majorHAnsi" w:cstheme="majorHAnsi"/>
          <w:sz w:val="20"/>
          <w:szCs w:val="20"/>
        </w:rPr>
        <w:t>Library Management and Bulk Invoice Creation to streamline operational workflows.</w:t>
      </w:r>
    </w:p>
    <w:p w:rsidR="00E36523" w:rsidRPr="00E36523" w:rsidRDefault="00466BBA" w:rsidP="00E36523">
      <w:pPr>
        <w:pStyle w:val="NormalWeb"/>
        <w:numPr>
          <w:ilvl w:val="0"/>
          <w:numId w:val="18"/>
        </w:numPr>
        <w:rPr>
          <w:rFonts w:asciiTheme="majorHAnsi" w:hAnsiTheme="majorHAnsi" w:cstheme="majorHAnsi"/>
          <w:sz w:val="20"/>
          <w:szCs w:val="20"/>
        </w:rPr>
      </w:pPr>
      <w:r w:rsidRPr="00E36523">
        <w:rPr>
          <w:rFonts w:asciiTheme="majorHAnsi" w:hAnsiTheme="majorHAnsi" w:cstheme="majorHAnsi"/>
          <w:sz w:val="20"/>
          <w:szCs w:val="20"/>
        </w:rPr>
        <w:t>Mass Grade Posting and Consolidated Mark Sheets to simplify academic reporting.</w:t>
      </w:r>
    </w:p>
    <w:p w:rsidR="00E36523" w:rsidRPr="00E36523" w:rsidRDefault="00466BBA" w:rsidP="00E36523">
      <w:pPr>
        <w:pStyle w:val="NormalWeb"/>
        <w:numPr>
          <w:ilvl w:val="0"/>
          <w:numId w:val="18"/>
        </w:numPr>
        <w:rPr>
          <w:rFonts w:asciiTheme="majorHAnsi" w:hAnsiTheme="majorHAnsi" w:cstheme="majorHAnsi"/>
          <w:sz w:val="20"/>
          <w:szCs w:val="20"/>
        </w:rPr>
      </w:pPr>
      <w:r w:rsidRPr="00E36523">
        <w:rPr>
          <w:rFonts w:asciiTheme="majorHAnsi" w:hAnsiTheme="majorHAnsi" w:cstheme="majorHAnsi"/>
          <w:sz w:val="20"/>
          <w:szCs w:val="20"/>
        </w:rPr>
        <w:t xml:space="preserve">A powerful Bulk Enrollment System enabling institutions to onboard thousands of </w:t>
      </w:r>
      <w:r w:rsidRPr="00E36523">
        <w:rPr>
          <w:rFonts w:asciiTheme="majorHAnsi" w:hAnsiTheme="majorHAnsi" w:cstheme="majorHAnsi"/>
          <w:sz w:val="20"/>
          <w:szCs w:val="20"/>
        </w:rPr>
        <w:t>students from partner organizations efficiently.</w:t>
      </w:r>
      <w:r w:rsidRPr="00E36523">
        <w:rPr>
          <w:rFonts w:asciiTheme="majorHAnsi" w:hAnsiTheme="majorHAnsi" w:cstheme="majorHAnsi"/>
          <w:sz w:val="20"/>
          <w:szCs w:val="20"/>
        </w:rPr>
        <w:br/>
        <w:t>The product significantly reduced manual processes and enabled real-time data synchronization across university departments.</w:t>
      </w:r>
    </w:p>
    <w:p w:rsidR="005F5F57" w:rsidRPr="00E36523" w:rsidRDefault="00466BBA" w:rsidP="00A32308">
      <w:pPr>
        <w:pStyle w:val="Heading3"/>
        <w:numPr>
          <w:ilvl w:val="0"/>
          <w:numId w:val="13"/>
        </w:numPr>
        <w:rPr>
          <w:rFonts w:cstheme="majorHAnsi"/>
          <w:color w:val="auto"/>
          <w:sz w:val="20"/>
          <w:szCs w:val="20"/>
        </w:rPr>
      </w:pPr>
      <w:r w:rsidRPr="00E36523">
        <w:rPr>
          <w:rFonts w:cstheme="majorHAnsi"/>
          <w:color w:val="auto"/>
          <w:sz w:val="20"/>
          <w:szCs w:val="20"/>
        </w:rPr>
        <w:t>Joint Needs Assessment Platform – WIT Innovation</w:t>
      </w:r>
    </w:p>
    <w:p w:rsidR="00E36523" w:rsidRPr="00775815" w:rsidRDefault="00466BBA" w:rsidP="00E36523">
      <w:pPr>
        <w:pStyle w:val="NormalWeb"/>
        <w:rPr>
          <w:rFonts w:asciiTheme="majorHAnsi" w:hAnsiTheme="majorHAnsi" w:cstheme="majorHAnsi"/>
          <w:sz w:val="20"/>
          <w:szCs w:val="20"/>
        </w:rPr>
      </w:pPr>
      <w:r w:rsidRPr="00775815">
        <w:rPr>
          <w:rStyle w:val="Strong"/>
          <w:rFonts w:asciiTheme="majorHAnsi" w:hAnsiTheme="majorHAnsi" w:cstheme="majorHAnsi"/>
          <w:b w:val="0"/>
          <w:sz w:val="20"/>
          <w:szCs w:val="20"/>
        </w:rPr>
        <w:t>Tech Stack:</w:t>
      </w:r>
      <w:r w:rsidRPr="00775815">
        <w:rPr>
          <w:rFonts w:asciiTheme="majorHAnsi" w:hAnsiTheme="majorHAnsi" w:cstheme="majorHAnsi"/>
          <w:sz w:val="20"/>
          <w:szCs w:val="20"/>
        </w:rPr>
        <w:t xml:space="preserve"> .NET Framework 4.0, V</w:t>
      </w:r>
      <w:r w:rsidRPr="00775815">
        <w:rPr>
          <w:rFonts w:asciiTheme="majorHAnsi" w:hAnsiTheme="majorHAnsi" w:cstheme="majorHAnsi"/>
          <w:sz w:val="20"/>
          <w:szCs w:val="20"/>
        </w:rPr>
        <w:t>isual Studio 2010, SQL Server 2008, ASP.NET, MV4, WCF REST, XML</w:t>
      </w:r>
    </w:p>
    <w:p w:rsidR="00E36523" w:rsidRPr="00775815" w:rsidRDefault="00466BBA" w:rsidP="00E36523">
      <w:pPr>
        <w:pStyle w:val="Heading4"/>
        <w:rPr>
          <w:rFonts w:cstheme="majorHAnsi"/>
          <w:b w:val="0"/>
          <w:i w:val="0"/>
          <w:color w:val="auto"/>
          <w:sz w:val="20"/>
          <w:szCs w:val="20"/>
        </w:rPr>
      </w:pPr>
      <w:r w:rsidRPr="00775815">
        <w:rPr>
          <w:rStyle w:val="Strong"/>
          <w:rFonts w:cstheme="majorHAnsi"/>
          <w:bCs/>
          <w:i w:val="0"/>
          <w:color w:val="auto"/>
          <w:sz w:val="20"/>
          <w:szCs w:val="20"/>
        </w:rPr>
        <w:t>Responsibilities</w:t>
      </w:r>
      <w:r w:rsidRPr="00775815">
        <w:rPr>
          <w:rFonts w:cstheme="majorHAnsi"/>
          <w:b w:val="0"/>
          <w:i w:val="0"/>
          <w:color w:val="auto"/>
          <w:sz w:val="20"/>
          <w:szCs w:val="20"/>
        </w:rPr>
        <w:t>:</w:t>
      </w:r>
    </w:p>
    <w:p w:rsidR="00E36523" w:rsidRPr="00E36523" w:rsidRDefault="00466BBA" w:rsidP="00E36523">
      <w:pPr>
        <w:pStyle w:val="NormalWeb"/>
        <w:numPr>
          <w:ilvl w:val="0"/>
          <w:numId w:val="18"/>
        </w:numPr>
        <w:rPr>
          <w:rStyle w:val="Strong"/>
          <w:rFonts w:asciiTheme="majorHAnsi" w:hAnsiTheme="majorHAnsi" w:cstheme="majorHAnsi"/>
          <w:bCs w:val="0"/>
          <w:sz w:val="20"/>
          <w:szCs w:val="20"/>
        </w:rPr>
      </w:pPr>
      <w:r w:rsidRPr="00E36523">
        <w:rPr>
          <w:rStyle w:val="Strong"/>
          <w:rFonts w:asciiTheme="majorHAnsi" w:hAnsiTheme="majorHAnsi" w:cstheme="majorHAnsi"/>
          <w:b w:val="0"/>
          <w:bCs w:val="0"/>
          <w:sz w:val="20"/>
          <w:szCs w:val="20"/>
        </w:rPr>
        <w:t>Developed Joint Needs Assessment (JNA) systems to assist humanitarian agencies in capturing and processing crisis data from affected regions.</w:t>
      </w:r>
    </w:p>
    <w:p w:rsidR="00E36523" w:rsidRPr="00E36523" w:rsidRDefault="00466BBA" w:rsidP="00E36523">
      <w:pPr>
        <w:pStyle w:val="NormalWeb"/>
        <w:numPr>
          <w:ilvl w:val="0"/>
          <w:numId w:val="18"/>
        </w:numPr>
        <w:rPr>
          <w:rStyle w:val="Strong"/>
          <w:rFonts w:asciiTheme="majorHAnsi" w:hAnsiTheme="majorHAnsi" w:cstheme="majorHAnsi"/>
          <w:bCs w:val="0"/>
          <w:sz w:val="20"/>
          <w:szCs w:val="20"/>
        </w:rPr>
      </w:pPr>
      <w:r w:rsidRPr="00E36523">
        <w:rPr>
          <w:rStyle w:val="Strong"/>
          <w:rFonts w:asciiTheme="majorHAnsi" w:hAnsiTheme="majorHAnsi" w:cstheme="majorHAnsi"/>
          <w:b w:val="0"/>
          <w:bCs w:val="0"/>
          <w:sz w:val="20"/>
          <w:szCs w:val="20"/>
        </w:rPr>
        <w:t xml:space="preserve"> Designed and implemented offline survey modules for both desktop and mobile platforms using XML-based data storage and synchronization.</w:t>
      </w:r>
    </w:p>
    <w:p w:rsidR="00E36523" w:rsidRPr="00E36523" w:rsidRDefault="00466BBA" w:rsidP="00E36523">
      <w:pPr>
        <w:pStyle w:val="NormalWeb"/>
        <w:numPr>
          <w:ilvl w:val="0"/>
          <w:numId w:val="18"/>
        </w:numPr>
        <w:rPr>
          <w:rStyle w:val="Strong"/>
          <w:rFonts w:asciiTheme="majorHAnsi" w:hAnsiTheme="majorHAnsi" w:cstheme="majorHAnsi"/>
          <w:bCs w:val="0"/>
          <w:sz w:val="20"/>
          <w:szCs w:val="20"/>
        </w:rPr>
      </w:pPr>
      <w:r w:rsidRPr="00E36523">
        <w:rPr>
          <w:rStyle w:val="Strong"/>
          <w:rFonts w:asciiTheme="majorHAnsi" w:hAnsiTheme="majorHAnsi" w:cstheme="majorHAnsi"/>
          <w:b w:val="0"/>
          <w:bCs w:val="0"/>
          <w:sz w:val="20"/>
          <w:szCs w:val="20"/>
        </w:rPr>
        <w:t>Built WCF REST services for efficient data transmission and real-time updates to centralized web servers.</w:t>
      </w:r>
    </w:p>
    <w:p w:rsidR="00E36523" w:rsidRPr="00E36523" w:rsidRDefault="00466BBA" w:rsidP="00E36523">
      <w:pPr>
        <w:pStyle w:val="NormalWeb"/>
        <w:numPr>
          <w:ilvl w:val="0"/>
          <w:numId w:val="18"/>
        </w:numPr>
        <w:rPr>
          <w:rStyle w:val="Strong"/>
          <w:rFonts w:asciiTheme="majorHAnsi" w:hAnsiTheme="majorHAnsi" w:cstheme="majorHAnsi"/>
          <w:bCs w:val="0"/>
          <w:sz w:val="20"/>
          <w:szCs w:val="20"/>
        </w:rPr>
      </w:pPr>
      <w:r w:rsidRPr="00E36523">
        <w:rPr>
          <w:rStyle w:val="Strong"/>
          <w:rFonts w:asciiTheme="majorHAnsi" w:hAnsiTheme="majorHAnsi" w:cstheme="majorHAnsi"/>
          <w:b w:val="0"/>
          <w:bCs w:val="0"/>
          <w:sz w:val="20"/>
          <w:szCs w:val="20"/>
        </w:rPr>
        <w:lastRenderedPageBreak/>
        <w:t>Created struc</w:t>
      </w:r>
      <w:r w:rsidRPr="00E36523">
        <w:rPr>
          <w:rStyle w:val="Strong"/>
          <w:rFonts w:asciiTheme="majorHAnsi" w:hAnsiTheme="majorHAnsi" w:cstheme="majorHAnsi"/>
          <w:b w:val="0"/>
          <w:bCs w:val="0"/>
          <w:sz w:val="20"/>
          <w:szCs w:val="20"/>
        </w:rPr>
        <w:t>tured workflows to allow field agents to collect assessment data without internet and auto-sync once reconnected.</w:t>
      </w:r>
    </w:p>
    <w:p w:rsidR="00E36523" w:rsidRPr="00E36523" w:rsidRDefault="00466BBA" w:rsidP="00E36523">
      <w:pPr>
        <w:pStyle w:val="NormalWeb"/>
        <w:numPr>
          <w:ilvl w:val="0"/>
          <w:numId w:val="18"/>
        </w:numPr>
        <w:rPr>
          <w:rFonts w:asciiTheme="majorHAnsi" w:hAnsiTheme="majorHAnsi" w:cstheme="majorHAnsi"/>
          <w:b/>
          <w:sz w:val="20"/>
          <w:szCs w:val="20"/>
        </w:rPr>
      </w:pPr>
      <w:r w:rsidRPr="00E36523">
        <w:rPr>
          <w:rStyle w:val="Strong"/>
          <w:rFonts w:asciiTheme="majorHAnsi" w:hAnsiTheme="majorHAnsi" w:cstheme="majorHAnsi"/>
          <w:b w:val="0"/>
          <w:bCs w:val="0"/>
          <w:sz w:val="20"/>
          <w:szCs w:val="20"/>
        </w:rPr>
        <w:t>Ensured data integrity and consistency during offline-to-online transitions through</w:t>
      </w:r>
      <w:r w:rsidRPr="00E36523">
        <w:rPr>
          <w:rFonts w:asciiTheme="majorHAnsi" w:hAnsiTheme="majorHAnsi" w:cstheme="majorHAnsi"/>
          <w:b/>
          <w:bCs/>
          <w:sz w:val="20"/>
          <w:szCs w:val="20"/>
        </w:rPr>
        <w:t xml:space="preserve"> </w:t>
      </w:r>
      <w:r w:rsidRPr="00E36523">
        <w:rPr>
          <w:rFonts w:asciiTheme="majorHAnsi" w:hAnsiTheme="majorHAnsi" w:cstheme="majorHAnsi"/>
          <w:bCs/>
          <w:sz w:val="20"/>
          <w:szCs w:val="20"/>
        </w:rPr>
        <w:t xml:space="preserve">robust validation and merging logic and </w:t>
      </w:r>
      <w:r w:rsidRPr="00E36523">
        <w:rPr>
          <w:rFonts w:asciiTheme="majorHAnsi" w:hAnsiTheme="majorHAnsi" w:cstheme="majorHAnsi"/>
          <w:sz w:val="20"/>
          <w:szCs w:val="20"/>
        </w:rPr>
        <w:t xml:space="preserve">Collaborated with </w:t>
      </w:r>
      <w:r w:rsidRPr="00E36523">
        <w:rPr>
          <w:rFonts w:asciiTheme="majorHAnsi" w:hAnsiTheme="majorHAnsi" w:cstheme="majorHAnsi"/>
          <w:sz w:val="20"/>
          <w:szCs w:val="20"/>
        </w:rPr>
        <w:t>field operatives and analysts to design user-friendly forms and interfaces suitable for remote and low-connectivity environments.</w:t>
      </w:r>
    </w:p>
    <w:p w:rsidR="00E36523" w:rsidRPr="00775815" w:rsidRDefault="00466BBA" w:rsidP="00E36523">
      <w:pPr>
        <w:pStyle w:val="Heading4"/>
        <w:rPr>
          <w:rFonts w:cstheme="majorHAnsi"/>
          <w:i w:val="0"/>
          <w:color w:val="auto"/>
          <w:sz w:val="20"/>
          <w:szCs w:val="20"/>
        </w:rPr>
      </w:pPr>
      <w:r w:rsidRPr="00775815">
        <w:rPr>
          <w:rStyle w:val="Strong"/>
          <w:rFonts w:cstheme="majorHAnsi"/>
          <w:bCs/>
          <w:i w:val="0"/>
          <w:color w:val="auto"/>
          <w:sz w:val="20"/>
          <w:szCs w:val="20"/>
        </w:rPr>
        <w:t>Project Description</w:t>
      </w:r>
      <w:r w:rsidRPr="00775815">
        <w:rPr>
          <w:rFonts w:cstheme="majorHAnsi"/>
          <w:i w:val="0"/>
          <w:color w:val="auto"/>
          <w:sz w:val="20"/>
          <w:szCs w:val="20"/>
        </w:rPr>
        <w:t>:</w:t>
      </w:r>
    </w:p>
    <w:p w:rsidR="00E36523" w:rsidRPr="00E36523" w:rsidRDefault="00466BBA" w:rsidP="00E36523">
      <w:pPr>
        <w:pStyle w:val="NormalWeb"/>
        <w:ind w:left="360" w:firstLine="360"/>
        <w:rPr>
          <w:rFonts w:asciiTheme="majorHAnsi" w:hAnsiTheme="majorHAnsi" w:cstheme="majorHAnsi"/>
          <w:sz w:val="20"/>
          <w:szCs w:val="20"/>
        </w:rPr>
      </w:pPr>
      <w:r w:rsidRPr="00E36523">
        <w:rPr>
          <w:rStyle w:val="Strong"/>
          <w:rFonts w:asciiTheme="majorHAnsi" w:hAnsiTheme="majorHAnsi" w:cstheme="majorHAnsi"/>
          <w:b w:val="0"/>
          <w:sz w:val="20"/>
          <w:szCs w:val="20"/>
        </w:rPr>
        <w:t>The Joint Needs Assessment platform enabled disaster response teams to gather structured survey data from</w:t>
      </w:r>
      <w:r w:rsidRPr="00E36523">
        <w:rPr>
          <w:rStyle w:val="Strong"/>
          <w:rFonts w:asciiTheme="majorHAnsi" w:hAnsiTheme="majorHAnsi" w:cstheme="majorHAnsi"/>
          <w:b w:val="0"/>
          <w:sz w:val="20"/>
          <w:szCs w:val="20"/>
        </w:rPr>
        <w:t xml:space="preserve"> crisis-hit areas through offline forms. The data—covering medical needs, food, water, shelter, and more—was stored in XML format and later uploaded to central servers via WCF REST services once internet access became available. The platform empowered mult</w:t>
      </w:r>
      <w:r w:rsidRPr="00E36523">
        <w:rPr>
          <w:rStyle w:val="Strong"/>
          <w:rFonts w:asciiTheme="majorHAnsi" w:hAnsiTheme="majorHAnsi" w:cstheme="majorHAnsi"/>
          <w:b w:val="0"/>
          <w:sz w:val="20"/>
          <w:szCs w:val="20"/>
        </w:rPr>
        <w:t>iple agencies to make informed, real-time decisions for deploying immediate relief and long-term recovery plans. The system significantly improved coordination, data accuracy, and speed of response during emergencies.</w:t>
      </w:r>
      <w:r w:rsidRPr="00E36523">
        <w:rPr>
          <w:rFonts w:asciiTheme="majorHAnsi" w:hAnsiTheme="majorHAnsi" w:cstheme="majorHAnsi"/>
          <w:sz w:val="20"/>
          <w:szCs w:val="20"/>
        </w:rPr>
        <w:t xml:space="preserve"> </w:t>
      </w:r>
    </w:p>
    <w:p w:rsidR="005F5F57" w:rsidRPr="00E36523" w:rsidRDefault="00466BBA" w:rsidP="00A32308">
      <w:pPr>
        <w:pStyle w:val="Heading3"/>
        <w:numPr>
          <w:ilvl w:val="0"/>
          <w:numId w:val="13"/>
        </w:numPr>
        <w:rPr>
          <w:rFonts w:cstheme="majorHAnsi"/>
          <w:color w:val="auto"/>
          <w:sz w:val="20"/>
          <w:szCs w:val="20"/>
        </w:rPr>
      </w:pPr>
      <w:r w:rsidRPr="00E36523">
        <w:rPr>
          <w:rFonts w:cstheme="majorHAnsi"/>
          <w:color w:val="auto"/>
          <w:sz w:val="20"/>
          <w:szCs w:val="20"/>
        </w:rPr>
        <w:t xml:space="preserve">Evaluative Report Search System – </w:t>
      </w:r>
      <w:r w:rsidRPr="00E36523">
        <w:rPr>
          <w:rFonts w:cstheme="majorHAnsi"/>
          <w:color w:val="auto"/>
          <w:sz w:val="20"/>
          <w:szCs w:val="20"/>
        </w:rPr>
        <w:t>Oriental Software</w:t>
      </w:r>
    </w:p>
    <w:p w:rsidR="00E36523" w:rsidRPr="00E36523" w:rsidRDefault="00466BBA" w:rsidP="00E36523">
      <w:pPr>
        <w:pStyle w:val="NormalWeb"/>
        <w:rPr>
          <w:rFonts w:asciiTheme="majorHAnsi" w:hAnsiTheme="majorHAnsi" w:cstheme="majorHAnsi"/>
          <w:sz w:val="20"/>
          <w:szCs w:val="20"/>
        </w:rPr>
      </w:pPr>
      <w:r w:rsidRPr="00775815">
        <w:rPr>
          <w:rStyle w:val="Strong"/>
          <w:rFonts w:asciiTheme="majorHAnsi" w:hAnsiTheme="majorHAnsi" w:cstheme="majorHAnsi"/>
          <w:b w:val="0"/>
          <w:sz w:val="20"/>
          <w:szCs w:val="20"/>
        </w:rPr>
        <w:t>Tech Stack:</w:t>
      </w:r>
      <w:r w:rsidRPr="00E36523">
        <w:rPr>
          <w:rFonts w:asciiTheme="majorHAnsi" w:hAnsiTheme="majorHAnsi" w:cstheme="majorHAnsi"/>
          <w:sz w:val="20"/>
          <w:szCs w:val="20"/>
        </w:rPr>
        <w:t xml:space="preserve"> .NET Framework 4.0, Visual Studio 2010, SQL Server 2008 R2, ASP.NET, C#.NET, WCF</w:t>
      </w:r>
    </w:p>
    <w:p w:rsidR="00E36523" w:rsidRPr="00775815" w:rsidRDefault="00466BBA" w:rsidP="00E36523">
      <w:pPr>
        <w:pStyle w:val="Heading4"/>
        <w:rPr>
          <w:rFonts w:cstheme="majorHAnsi"/>
          <w:i w:val="0"/>
          <w:color w:val="auto"/>
          <w:sz w:val="20"/>
          <w:szCs w:val="20"/>
        </w:rPr>
      </w:pPr>
      <w:r w:rsidRPr="00775815">
        <w:rPr>
          <w:rStyle w:val="Strong"/>
          <w:rFonts w:cstheme="majorHAnsi"/>
          <w:bCs/>
          <w:i w:val="0"/>
          <w:color w:val="auto"/>
          <w:sz w:val="20"/>
          <w:szCs w:val="20"/>
        </w:rPr>
        <w:t>Responsibilities</w:t>
      </w:r>
      <w:r w:rsidRPr="00775815">
        <w:rPr>
          <w:rFonts w:cstheme="majorHAnsi"/>
          <w:i w:val="0"/>
          <w:color w:val="auto"/>
          <w:sz w:val="20"/>
          <w:szCs w:val="20"/>
        </w:rPr>
        <w:t>:</w:t>
      </w:r>
    </w:p>
    <w:p w:rsidR="00E36523" w:rsidRPr="00E36523" w:rsidRDefault="00466BBA" w:rsidP="00E36523">
      <w:pPr>
        <w:pStyle w:val="NormalWeb"/>
        <w:numPr>
          <w:ilvl w:val="0"/>
          <w:numId w:val="19"/>
        </w:numPr>
        <w:rPr>
          <w:rFonts w:asciiTheme="majorHAnsi" w:hAnsiTheme="majorHAnsi" w:cstheme="majorHAnsi"/>
          <w:sz w:val="20"/>
          <w:szCs w:val="20"/>
        </w:rPr>
      </w:pPr>
      <w:r w:rsidRPr="00E36523">
        <w:rPr>
          <w:rFonts w:asciiTheme="majorHAnsi" w:hAnsiTheme="majorHAnsi" w:cstheme="majorHAnsi"/>
          <w:sz w:val="20"/>
          <w:szCs w:val="20"/>
        </w:rPr>
        <w:t>Developed a web-based search and retrieval platform for accessing Evaluative Reports using the Microsoft .NET stack.</w:t>
      </w:r>
    </w:p>
    <w:p w:rsidR="00E36523" w:rsidRPr="00E36523" w:rsidRDefault="00466BBA" w:rsidP="00E36523">
      <w:pPr>
        <w:pStyle w:val="NormalWeb"/>
        <w:numPr>
          <w:ilvl w:val="0"/>
          <w:numId w:val="19"/>
        </w:numPr>
        <w:rPr>
          <w:rFonts w:asciiTheme="majorHAnsi" w:hAnsiTheme="majorHAnsi" w:cstheme="majorHAnsi"/>
          <w:sz w:val="20"/>
          <w:szCs w:val="20"/>
        </w:rPr>
      </w:pPr>
      <w:r w:rsidRPr="00E36523">
        <w:rPr>
          <w:rFonts w:asciiTheme="majorHAnsi" w:hAnsiTheme="majorHAnsi" w:cstheme="majorHAnsi"/>
          <w:sz w:val="20"/>
          <w:szCs w:val="20"/>
        </w:rPr>
        <w:t>Implemente</w:t>
      </w:r>
      <w:r w:rsidRPr="00E36523">
        <w:rPr>
          <w:rFonts w:asciiTheme="majorHAnsi" w:hAnsiTheme="majorHAnsi" w:cstheme="majorHAnsi"/>
          <w:sz w:val="20"/>
          <w:szCs w:val="20"/>
        </w:rPr>
        <w:t>d advanced search filters including evaluation year, geographic location, and key themes (e.g., lessons learnt).</w:t>
      </w:r>
    </w:p>
    <w:p w:rsidR="00E36523" w:rsidRPr="00E36523" w:rsidRDefault="00466BBA" w:rsidP="00E36523">
      <w:pPr>
        <w:pStyle w:val="NormalWeb"/>
        <w:numPr>
          <w:ilvl w:val="0"/>
          <w:numId w:val="19"/>
        </w:numPr>
        <w:rPr>
          <w:rFonts w:asciiTheme="majorHAnsi" w:hAnsiTheme="majorHAnsi" w:cstheme="majorHAnsi"/>
          <w:sz w:val="20"/>
          <w:szCs w:val="20"/>
        </w:rPr>
      </w:pPr>
      <w:r w:rsidRPr="00E36523">
        <w:rPr>
          <w:rFonts w:asciiTheme="majorHAnsi" w:hAnsiTheme="majorHAnsi" w:cstheme="majorHAnsi"/>
          <w:sz w:val="20"/>
          <w:szCs w:val="20"/>
        </w:rPr>
        <w:t>Designed secured modules for authenticated users to create, edit, and manage evaluative report metadata.</w:t>
      </w:r>
    </w:p>
    <w:p w:rsidR="00E36523" w:rsidRPr="00E36523" w:rsidRDefault="00466BBA" w:rsidP="00E36523">
      <w:pPr>
        <w:pStyle w:val="NormalWeb"/>
        <w:numPr>
          <w:ilvl w:val="0"/>
          <w:numId w:val="19"/>
        </w:numPr>
        <w:rPr>
          <w:rFonts w:asciiTheme="majorHAnsi" w:hAnsiTheme="majorHAnsi" w:cstheme="majorHAnsi"/>
          <w:sz w:val="20"/>
          <w:szCs w:val="20"/>
        </w:rPr>
      </w:pPr>
      <w:r w:rsidRPr="00E36523">
        <w:rPr>
          <w:rFonts w:asciiTheme="majorHAnsi" w:hAnsiTheme="majorHAnsi" w:cstheme="majorHAnsi"/>
          <w:sz w:val="20"/>
          <w:szCs w:val="20"/>
        </w:rPr>
        <w:t xml:space="preserve">Built WCF services to enable seamless </w:t>
      </w:r>
      <w:r w:rsidRPr="00E36523">
        <w:rPr>
          <w:rFonts w:asciiTheme="majorHAnsi" w:hAnsiTheme="majorHAnsi" w:cstheme="majorHAnsi"/>
          <w:sz w:val="20"/>
          <w:szCs w:val="20"/>
        </w:rPr>
        <w:t>data communication between front-end and SQL Server back-end.</w:t>
      </w:r>
    </w:p>
    <w:p w:rsidR="00E36523" w:rsidRPr="00E36523" w:rsidRDefault="00466BBA" w:rsidP="00E36523">
      <w:pPr>
        <w:pStyle w:val="NormalWeb"/>
        <w:numPr>
          <w:ilvl w:val="0"/>
          <w:numId w:val="19"/>
        </w:numPr>
        <w:rPr>
          <w:rFonts w:asciiTheme="majorHAnsi" w:hAnsiTheme="majorHAnsi" w:cstheme="majorHAnsi"/>
          <w:sz w:val="20"/>
          <w:szCs w:val="20"/>
        </w:rPr>
      </w:pPr>
      <w:r w:rsidRPr="00E36523">
        <w:rPr>
          <w:rFonts w:asciiTheme="majorHAnsi" w:hAnsiTheme="majorHAnsi" w:cstheme="majorHAnsi"/>
          <w:sz w:val="20"/>
          <w:szCs w:val="20"/>
        </w:rPr>
        <w:t xml:space="preserve">Ensured data accuracy and user access control through role-based permissions and validation logic and </w:t>
      </w:r>
      <w:r>
        <w:rPr>
          <w:rFonts w:asciiTheme="majorHAnsi" w:hAnsiTheme="majorHAnsi" w:cstheme="majorHAnsi"/>
          <w:sz w:val="20"/>
          <w:szCs w:val="20"/>
        </w:rPr>
        <w:t>Created</w:t>
      </w:r>
      <w:r w:rsidRPr="00E36523">
        <w:rPr>
          <w:rFonts w:asciiTheme="majorHAnsi" w:hAnsiTheme="majorHAnsi" w:cstheme="majorHAnsi"/>
          <w:sz w:val="20"/>
          <w:szCs w:val="20"/>
        </w:rPr>
        <w:t xml:space="preserve"> dynamic UI forms and interfaces to support efficient content entry and search experi</w:t>
      </w:r>
      <w:r w:rsidRPr="00E36523">
        <w:rPr>
          <w:rFonts w:asciiTheme="majorHAnsi" w:hAnsiTheme="majorHAnsi" w:cstheme="majorHAnsi"/>
          <w:sz w:val="20"/>
          <w:szCs w:val="20"/>
        </w:rPr>
        <w:t>ence.</w:t>
      </w:r>
    </w:p>
    <w:p w:rsidR="005F5F57" w:rsidRPr="00E36523" w:rsidRDefault="00466BBA" w:rsidP="00E36523">
      <w:pPr>
        <w:pStyle w:val="NormalWeb"/>
        <w:rPr>
          <w:rFonts w:asciiTheme="majorHAnsi" w:hAnsiTheme="majorHAnsi" w:cstheme="majorHAnsi"/>
          <w:sz w:val="20"/>
          <w:szCs w:val="20"/>
        </w:rPr>
      </w:pPr>
      <w:r w:rsidRPr="00775815">
        <w:rPr>
          <w:rStyle w:val="Strong"/>
          <w:rFonts w:asciiTheme="majorHAnsi" w:eastAsiaTheme="majorEastAsia" w:hAnsiTheme="majorHAnsi" w:cstheme="majorHAnsi"/>
          <w:b w:val="0"/>
          <w:iCs/>
          <w:sz w:val="20"/>
          <w:szCs w:val="20"/>
        </w:rPr>
        <w:t xml:space="preserve">Project Description: </w:t>
      </w:r>
      <w:r w:rsidRPr="00E36523">
        <w:rPr>
          <w:rFonts w:asciiTheme="majorHAnsi" w:hAnsiTheme="majorHAnsi" w:cstheme="majorHAnsi"/>
          <w:sz w:val="20"/>
          <w:szCs w:val="20"/>
        </w:rPr>
        <w:br/>
      </w:r>
      <w:r w:rsidRPr="00E36523">
        <w:rPr>
          <w:rStyle w:val="Strong"/>
          <w:rFonts w:asciiTheme="majorHAnsi" w:hAnsiTheme="majorHAnsi" w:cstheme="majorHAnsi"/>
          <w:b w:val="0"/>
          <w:sz w:val="20"/>
          <w:szCs w:val="20"/>
        </w:rPr>
        <w:t xml:space="preserve"> </w:t>
      </w:r>
      <w:r w:rsidRPr="00E36523">
        <w:rPr>
          <w:rStyle w:val="Strong"/>
          <w:rFonts w:asciiTheme="majorHAnsi" w:hAnsiTheme="majorHAnsi" w:cstheme="majorHAnsi"/>
          <w:b w:val="0"/>
          <w:sz w:val="20"/>
          <w:szCs w:val="20"/>
        </w:rPr>
        <w:tab/>
        <w:t>The application was designed to help organizations store, manage, and retrieve Evaluative Reports based on multi-criteria search parameters. It featured advanced search capabilities to locate reports using filters like year, r</w:t>
      </w:r>
      <w:r w:rsidRPr="00E36523">
        <w:rPr>
          <w:rStyle w:val="Strong"/>
          <w:rFonts w:asciiTheme="majorHAnsi" w:hAnsiTheme="majorHAnsi" w:cstheme="majorHAnsi"/>
          <w:b w:val="0"/>
          <w:sz w:val="20"/>
          <w:szCs w:val="20"/>
        </w:rPr>
        <w:t>egion, or key learnings. Authenticated users could input and maintain metadata for each report, improving the efficiency and accuracy of knowledge discovery. The solution enabled faster decision-making and historical insight access for analysts and planner</w:t>
      </w:r>
      <w:r w:rsidRPr="00E36523">
        <w:rPr>
          <w:rStyle w:val="Strong"/>
          <w:rFonts w:asciiTheme="majorHAnsi" w:hAnsiTheme="majorHAnsi" w:cstheme="majorHAnsi"/>
          <w:b w:val="0"/>
          <w:sz w:val="20"/>
          <w:szCs w:val="20"/>
        </w:rPr>
        <w:t>s.</w:t>
      </w:r>
    </w:p>
    <w:p w:rsidR="005F5F57" w:rsidRPr="00E36523" w:rsidRDefault="00466BBA">
      <w:pPr>
        <w:pStyle w:val="Heading2"/>
        <w:rPr>
          <w:rFonts w:cstheme="majorHAnsi"/>
          <w:color w:val="auto"/>
          <w:sz w:val="20"/>
          <w:szCs w:val="20"/>
        </w:rPr>
      </w:pPr>
      <w:r w:rsidRPr="00E36523">
        <w:rPr>
          <w:rFonts w:cstheme="majorHAnsi"/>
          <w:color w:val="auto"/>
          <w:sz w:val="20"/>
          <w:szCs w:val="20"/>
        </w:rPr>
        <w:t>Certifications &amp; Awards</w:t>
      </w:r>
    </w:p>
    <w:p w:rsidR="005F5F57" w:rsidRPr="00E36523" w:rsidRDefault="00466BBA">
      <w:pPr>
        <w:rPr>
          <w:rFonts w:asciiTheme="majorHAnsi" w:hAnsiTheme="majorHAnsi" w:cstheme="majorHAnsi"/>
          <w:sz w:val="20"/>
          <w:szCs w:val="20"/>
        </w:rPr>
      </w:pPr>
      <w:r w:rsidRPr="00E36523">
        <w:rPr>
          <w:rFonts w:asciiTheme="majorHAnsi" w:hAnsiTheme="majorHAnsi" w:cstheme="majorHAnsi"/>
          <w:sz w:val="20"/>
          <w:szCs w:val="20"/>
        </w:rPr>
        <w:t>Microsoft Certified C# Developer</w:t>
      </w:r>
      <w:r w:rsidRPr="00E36523">
        <w:rPr>
          <w:rFonts w:asciiTheme="majorHAnsi" w:hAnsiTheme="majorHAnsi" w:cstheme="majorHAnsi"/>
          <w:sz w:val="20"/>
          <w:szCs w:val="20"/>
        </w:rPr>
        <w:br/>
        <w:t>Architecture</w:t>
      </w:r>
      <w:r w:rsidR="00E36523">
        <w:rPr>
          <w:rFonts w:asciiTheme="majorHAnsi" w:hAnsiTheme="majorHAnsi" w:cstheme="majorHAnsi"/>
          <w:sz w:val="20"/>
          <w:szCs w:val="20"/>
        </w:rPr>
        <w:t xml:space="preserve"> Excellence Award – Wipro (2024)</w:t>
      </w:r>
      <w:r w:rsidRPr="00E36523">
        <w:rPr>
          <w:rFonts w:asciiTheme="majorHAnsi" w:hAnsiTheme="majorHAnsi" w:cstheme="majorHAnsi"/>
          <w:sz w:val="20"/>
          <w:szCs w:val="20"/>
        </w:rPr>
        <w:br/>
        <w:t>Technology Innovation Award – Mphasis (2019)</w:t>
      </w:r>
    </w:p>
    <w:p w:rsidR="005F5F57" w:rsidRPr="00E36523" w:rsidRDefault="00466BBA">
      <w:pPr>
        <w:pStyle w:val="Heading2"/>
        <w:rPr>
          <w:rFonts w:cstheme="majorHAnsi"/>
          <w:color w:val="auto"/>
          <w:sz w:val="20"/>
          <w:szCs w:val="20"/>
        </w:rPr>
      </w:pPr>
      <w:r w:rsidRPr="00E36523">
        <w:rPr>
          <w:rFonts w:cstheme="majorHAnsi"/>
          <w:color w:val="auto"/>
          <w:sz w:val="20"/>
          <w:szCs w:val="20"/>
        </w:rPr>
        <w:t>Education</w:t>
      </w:r>
    </w:p>
    <w:p w:rsidR="005F5F57" w:rsidRPr="00E36523" w:rsidRDefault="00466BBA">
      <w:pPr>
        <w:rPr>
          <w:rFonts w:asciiTheme="majorHAnsi" w:hAnsiTheme="majorHAnsi" w:cstheme="majorHAnsi"/>
          <w:sz w:val="20"/>
          <w:szCs w:val="20"/>
        </w:rPr>
      </w:pPr>
      <w:r w:rsidRPr="00E36523">
        <w:rPr>
          <w:rFonts w:asciiTheme="majorHAnsi" w:hAnsiTheme="majorHAnsi" w:cstheme="majorHAnsi"/>
          <w:sz w:val="20"/>
          <w:szCs w:val="20"/>
        </w:rPr>
        <w:t>Bachelor of Engineering (</w:t>
      </w:r>
      <w:r w:rsidR="00573FC5">
        <w:rPr>
          <w:rFonts w:asciiTheme="majorHAnsi" w:hAnsiTheme="majorHAnsi" w:cstheme="majorHAnsi"/>
          <w:sz w:val="20"/>
          <w:szCs w:val="20"/>
        </w:rPr>
        <w:t>ECE</w:t>
      </w:r>
      <w:r w:rsidRPr="00E36523">
        <w:rPr>
          <w:rFonts w:asciiTheme="majorHAnsi" w:hAnsiTheme="majorHAnsi" w:cstheme="majorHAnsi"/>
          <w:sz w:val="20"/>
          <w:szCs w:val="20"/>
        </w:rPr>
        <w:t>)</w:t>
      </w:r>
      <w:r w:rsidR="00573FC5">
        <w:rPr>
          <w:rFonts w:asciiTheme="majorHAnsi" w:hAnsiTheme="majorHAnsi" w:cstheme="majorHAnsi"/>
          <w:sz w:val="20"/>
          <w:szCs w:val="20"/>
        </w:rPr>
        <w:t xml:space="preserve"> - </w:t>
      </w:r>
      <w:r w:rsidRPr="00E36523">
        <w:rPr>
          <w:rFonts w:asciiTheme="majorHAnsi" w:hAnsiTheme="majorHAnsi" w:cstheme="majorHAnsi"/>
          <w:sz w:val="20"/>
          <w:szCs w:val="20"/>
        </w:rPr>
        <w:t>JNTU – ALFA College of Engineering and Technology (2005–2009)</w:t>
      </w:r>
      <w:r>
        <w:rPr>
          <w:noProof/>
          <w:lang w:val="en-IN" w:eastAsia="en-IN"/>
        </w:rPr>
        <w:drawing>
          <wp:anchor distT="0" distB="0" distL="114300" distR="114300" simplePos="0" relativeHeight="251658240" behindDoc="0" locked="0" layoutInCell="1" allowOverlap="1">
            <wp:simplePos x="0" y="0"/>
            <wp:positionH relativeFrom="column">
              <wp:posOffset>0</wp:posOffset>
            </wp:positionH>
            <wp:positionV relativeFrom="paragraph">
              <wp:posOffset>0</wp:posOffset>
            </wp:positionV>
            <wp:extent cx="12700" cy="12700"/>
            <wp:effectExtent l="0" t="0" r="0" b="0"/>
            <wp:wrapNone/>
            <wp:docPr id="2" name="Picture 2" descr="https://rdxfootmark.naukri.com/v2/track/openCv?trackingInfo=3ecf8bc3ab70dd070b31d39258863ec9134f4b0419514c4847440321091b5b58120b14071744585c00435601514841481f0f2b561358191b195115495d0c00584e4209430247460c590858184508105042445b0c0f054e4108120211474a411b02154e49405d58380c4f03434c110c110012434a411b0b15416a44564a141a245d4340010c11071547595e084356014a4857034b4a550d5048130e140b13464a106&amp;docType=doc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rdxfootmark.naukri.com/v2/track/openCv?trackingInfo=3ecf8bc3ab70dd070b31d39258863ec9134f4b0419514c4847440321091b5b58120b14071744585c00435601514841481f0f2b561358191b195115495d0c00584e4209430247460c590858184508105042445b0c0f054e4108120211474a411b02154e49405d58380c4f03434c110c110012434a411b0b15416a44564a141a245d4340010c11071547595e084356014a4857034b4a550d5048130e140b13464a106&amp;docType=docx"/>
                    <pic:cNvPicPr>
                      <a:picLocks noChangeAspect="1" noChangeArrowheads="1"/>
                    </pic:cNvPicPr>
                  </pic:nvPicPr>
                  <pic:blipFill>
                    <a:blip r:link="rId6">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pic:spPr>
                </pic:pic>
              </a:graphicData>
            </a:graphic>
            <wp14:sizeRelH relativeFrom="page">
              <wp14:pctWidth>0</wp14:pctWidth>
            </wp14:sizeRelH>
            <wp14:sizeRelV relativeFrom="page">
              <wp14:pctHeight>0</wp14:pctHeight>
            </wp14:sizeRelV>
          </wp:anchor>
        </w:drawing>
      </w:r>
    </w:p>
    <w:sectPr w:rsidR="005F5F57" w:rsidRPr="00E3652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6242C3"/>
    <w:multiLevelType w:val="multilevel"/>
    <w:tmpl w:val="DA904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995793"/>
    <w:multiLevelType w:val="multilevel"/>
    <w:tmpl w:val="E3D4F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411F14"/>
    <w:multiLevelType w:val="multilevel"/>
    <w:tmpl w:val="F514A7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1D164C"/>
    <w:multiLevelType w:val="multilevel"/>
    <w:tmpl w:val="4CDE3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627CC7"/>
    <w:multiLevelType w:val="hybridMultilevel"/>
    <w:tmpl w:val="C8923388"/>
    <w:lvl w:ilvl="0" w:tplc="007CFA1C">
      <w:start w:val="1"/>
      <w:numFmt w:val="decimal"/>
      <w:lvlText w:val="%1."/>
      <w:lvlJc w:val="left"/>
      <w:pPr>
        <w:ind w:left="720" w:hanging="360"/>
      </w:pPr>
      <w:rPr>
        <w:rFonts w:hint="default"/>
        <w:b/>
      </w:rPr>
    </w:lvl>
    <w:lvl w:ilvl="1" w:tplc="A11E85BA" w:tentative="1">
      <w:start w:val="1"/>
      <w:numFmt w:val="lowerLetter"/>
      <w:lvlText w:val="%2."/>
      <w:lvlJc w:val="left"/>
      <w:pPr>
        <w:ind w:left="1440" w:hanging="360"/>
      </w:pPr>
    </w:lvl>
    <w:lvl w:ilvl="2" w:tplc="BF84DD84" w:tentative="1">
      <w:start w:val="1"/>
      <w:numFmt w:val="lowerRoman"/>
      <w:lvlText w:val="%3."/>
      <w:lvlJc w:val="right"/>
      <w:pPr>
        <w:ind w:left="2160" w:hanging="180"/>
      </w:pPr>
    </w:lvl>
    <w:lvl w:ilvl="3" w:tplc="8D92BF00" w:tentative="1">
      <w:start w:val="1"/>
      <w:numFmt w:val="decimal"/>
      <w:lvlText w:val="%4."/>
      <w:lvlJc w:val="left"/>
      <w:pPr>
        <w:ind w:left="2880" w:hanging="360"/>
      </w:pPr>
    </w:lvl>
    <w:lvl w:ilvl="4" w:tplc="F21A8AD0" w:tentative="1">
      <w:start w:val="1"/>
      <w:numFmt w:val="lowerLetter"/>
      <w:lvlText w:val="%5."/>
      <w:lvlJc w:val="left"/>
      <w:pPr>
        <w:ind w:left="3600" w:hanging="360"/>
      </w:pPr>
    </w:lvl>
    <w:lvl w:ilvl="5" w:tplc="B9767042" w:tentative="1">
      <w:start w:val="1"/>
      <w:numFmt w:val="lowerRoman"/>
      <w:lvlText w:val="%6."/>
      <w:lvlJc w:val="right"/>
      <w:pPr>
        <w:ind w:left="4320" w:hanging="180"/>
      </w:pPr>
    </w:lvl>
    <w:lvl w:ilvl="6" w:tplc="0128C200" w:tentative="1">
      <w:start w:val="1"/>
      <w:numFmt w:val="decimal"/>
      <w:lvlText w:val="%7."/>
      <w:lvlJc w:val="left"/>
      <w:pPr>
        <w:ind w:left="5040" w:hanging="360"/>
      </w:pPr>
    </w:lvl>
    <w:lvl w:ilvl="7" w:tplc="1098EE50" w:tentative="1">
      <w:start w:val="1"/>
      <w:numFmt w:val="lowerLetter"/>
      <w:lvlText w:val="%8."/>
      <w:lvlJc w:val="left"/>
      <w:pPr>
        <w:ind w:left="5760" w:hanging="360"/>
      </w:pPr>
    </w:lvl>
    <w:lvl w:ilvl="8" w:tplc="3AB6C4B8" w:tentative="1">
      <w:start w:val="1"/>
      <w:numFmt w:val="lowerRoman"/>
      <w:lvlText w:val="%9."/>
      <w:lvlJc w:val="right"/>
      <w:pPr>
        <w:ind w:left="6480" w:hanging="180"/>
      </w:pPr>
    </w:lvl>
  </w:abstractNum>
  <w:abstractNum w:abstractNumId="14" w15:restartNumberingAfterBreak="0">
    <w:nsid w:val="417C067B"/>
    <w:multiLevelType w:val="hybridMultilevel"/>
    <w:tmpl w:val="D4AEB100"/>
    <w:lvl w:ilvl="0" w:tplc="34C8608A">
      <w:start w:val="1"/>
      <w:numFmt w:val="decimal"/>
      <w:lvlText w:val="%1."/>
      <w:lvlJc w:val="left"/>
      <w:pPr>
        <w:ind w:left="720" w:hanging="360"/>
      </w:pPr>
      <w:rPr>
        <w:b/>
      </w:rPr>
    </w:lvl>
    <w:lvl w:ilvl="1" w:tplc="10E44E02" w:tentative="1">
      <w:start w:val="1"/>
      <w:numFmt w:val="lowerLetter"/>
      <w:lvlText w:val="%2."/>
      <w:lvlJc w:val="left"/>
      <w:pPr>
        <w:ind w:left="1440" w:hanging="360"/>
      </w:pPr>
    </w:lvl>
    <w:lvl w:ilvl="2" w:tplc="083666FE" w:tentative="1">
      <w:start w:val="1"/>
      <w:numFmt w:val="lowerRoman"/>
      <w:lvlText w:val="%3."/>
      <w:lvlJc w:val="right"/>
      <w:pPr>
        <w:ind w:left="2160" w:hanging="180"/>
      </w:pPr>
    </w:lvl>
    <w:lvl w:ilvl="3" w:tplc="B1CA47C0" w:tentative="1">
      <w:start w:val="1"/>
      <w:numFmt w:val="decimal"/>
      <w:lvlText w:val="%4."/>
      <w:lvlJc w:val="left"/>
      <w:pPr>
        <w:ind w:left="2880" w:hanging="360"/>
      </w:pPr>
    </w:lvl>
    <w:lvl w:ilvl="4" w:tplc="F8A0D0BA" w:tentative="1">
      <w:start w:val="1"/>
      <w:numFmt w:val="lowerLetter"/>
      <w:lvlText w:val="%5."/>
      <w:lvlJc w:val="left"/>
      <w:pPr>
        <w:ind w:left="3600" w:hanging="360"/>
      </w:pPr>
    </w:lvl>
    <w:lvl w:ilvl="5" w:tplc="207EF22C" w:tentative="1">
      <w:start w:val="1"/>
      <w:numFmt w:val="lowerRoman"/>
      <w:lvlText w:val="%6."/>
      <w:lvlJc w:val="right"/>
      <w:pPr>
        <w:ind w:left="4320" w:hanging="180"/>
      </w:pPr>
    </w:lvl>
    <w:lvl w:ilvl="6" w:tplc="4C12AD6E" w:tentative="1">
      <w:start w:val="1"/>
      <w:numFmt w:val="decimal"/>
      <w:lvlText w:val="%7."/>
      <w:lvlJc w:val="left"/>
      <w:pPr>
        <w:ind w:left="5040" w:hanging="360"/>
      </w:pPr>
    </w:lvl>
    <w:lvl w:ilvl="7" w:tplc="090C760A" w:tentative="1">
      <w:start w:val="1"/>
      <w:numFmt w:val="lowerLetter"/>
      <w:lvlText w:val="%8."/>
      <w:lvlJc w:val="left"/>
      <w:pPr>
        <w:ind w:left="5760" w:hanging="360"/>
      </w:pPr>
    </w:lvl>
    <w:lvl w:ilvl="8" w:tplc="E37A6380" w:tentative="1">
      <w:start w:val="1"/>
      <w:numFmt w:val="lowerRoman"/>
      <w:lvlText w:val="%9."/>
      <w:lvlJc w:val="right"/>
      <w:pPr>
        <w:ind w:left="6480" w:hanging="180"/>
      </w:pPr>
    </w:lvl>
  </w:abstractNum>
  <w:abstractNum w:abstractNumId="15" w15:restartNumberingAfterBreak="0">
    <w:nsid w:val="450228AB"/>
    <w:multiLevelType w:val="multilevel"/>
    <w:tmpl w:val="CA64D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1012A2"/>
    <w:multiLevelType w:val="hybridMultilevel"/>
    <w:tmpl w:val="263C467E"/>
    <w:lvl w:ilvl="0" w:tplc="3856C1D8">
      <w:start w:val="1"/>
      <w:numFmt w:val="bullet"/>
      <w:lvlText w:val=""/>
      <w:lvlJc w:val="left"/>
      <w:pPr>
        <w:ind w:left="720" w:hanging="360"/>
      </w:pPr>
      <w:rPr>
        <w:rFonts w:ascii="Symbol" w:hAnsi="Symbol" w:hint="default"/>
      </w:rPr>
    </w:lvl>
    <w:lvl w:ilvl="1" w:tplc="15CC8720" w:tentative="1">
      <w:start w:val="1"/>
      <w:numFmt w:val="bullet"/>
      <w:lvlText w:val="o"/>
      <w:lvlJc w:val="left"/>
      <w:pPr>
        <w:ind w:left="1440" w:hanging="360"/>
      </w:pPr>
      <w:rPr>
        <w:rFonts w:ascii="Courier New" w:hAnsi="Courier New" w:cs="Courier New" w:hint="default"/>
      </w:rPr>
    </w:lvl>
    <w:lvl w:ilvl="2" w:tplc="4316205A" w:tentative="1">
      <w:start w:val="1"/>
      <w:numFmt w:val="bullet"/>
      <w:lvlText w:val=""/>
      <w:lvlJc w:val="left"/>
      <w:pPr>
        <w:ind w:left="2160" w:hanging="360"/>
      </w:pPr>
      <w:rPr>
        <w:rFonts w:ascii="Wingdings" w:hAnsi="Wingdings" w:hint="default"/>
      </w:rPr>
    </w:lvl>
    <w:lvl w:ilvl="3" w:tplc="A2261A16" w:tentative="1">
      <w:start w:val="1"/>
      <w:numFmt w:val="bullet"/>
      <w:lvlText w:val=""/>
      <w:lvlJc w:val="left"/>
      <w:pPr>
        <w:ind w:left="2880" w:hanging="360"/>
      </w:pPr>
      <w:rPr>
        <w:rFonts w:ascii="Symbol" w:hAnsi="Symbol" w:hint="default"/>
      </w:rPr>
    </w:lvl>
    <w:lvl w:ilvl="4" w:tplc="3C920D34" w:tentative="1">
      <w:start w:val="1"/>
      <w:numFmt w:val="bullet"/>
      <w:lvlText w:val="o"/>
      <w:lvlJc w:val="left"/>
      <w:pPr>
        <w:ind w:left="3600" w:hanging="360"/>
      </w:pPr>
      <w:rPr>
        <w:rFonts w:ascii="Courier New" w:hAnsi="Courier New" w:cs="Courier New" w:hint="default"/>
      </w:rPr>
    </w:lvl>
    <w:lvl w:ilvl="5" w:tplc="E8A232A4" w:tentative="1">
      <w:start w:val="1"/>
      <w:numFmt w:val="bullet"/>
      <w:lvlText w:val=""/>
      <w:lvlJc w:val="left"/>
      <w:pPr>
        <w:ind w:left="4320" w:hanging="360"/>
      </w:pPr>
      <w:rPr>
        <w:rFonts w:ascii="Wingdings" w:hAnsi="Wingdings" w:hint="default"/>
      </w:rPr>
    </w:lvl>
    <w:lvl w:ilvl="6" w:tplc="29A29F50" w:tentative="1">
      <w:start w:val="1"/>
      <w:numFmt w:val="bullet"/>
      <w:lvlText w:val=""/>
      <w:lvlJc w:val="left"/>
      <w:pPr>
        <w:ind w:left="5040" w:hanging="360"/>
      </w:pPr>
      <w:rPr>
        <w:rFonts w:ascii="Symbol" w:hAnsi="Symbol" w:hint="default"/>
      </w:rPr>
    </w:lvl>
    <w:lvl w:ilvl="7" w:tplc="438E23AE" w:tentative="1">
      <w:start w:val="1"/>
      <w:numFmt w:val="bullet"/>
      <w:lvlText w:val="o"/>
      <w:lvlJc w:val="left"/>
      <w:pPr>
        <w:ind w:left="5760" w:hanging="360"/>
      </w:pPr>
      <w:rPr>
        <w:rFonts w:ascii="Courier New" w:hAnsi="Courier New" w:cs="Courier New" w:hint="default"/>
      </w:rPr>
    </w:lvl>
    <w:lvl w:ilvl="8" w:tplc="1D2EBACE" w:tentative="1">
      <w:start w:val="1"/>
      <w:numFmt w:val="bullet"/>
      <w:lvlText w:val=""/>
      <w:lvlJc w:val="left"/>
      <w:pPr>
        <w:ind w:left="6480" w:hanging="360"/>
      </w:pPr>
      <w:rPr>
        <w:rFonts w:ascii="Wingdings" w:hAnsi="Wingdings" w:hint="default"/>
      </w:rPr>
    </w:lvl>
  </w:abstractNum>
  <w:abstractNum w:abstractNumId="17" w15:restartNumberingAfterBreak="0">
    <w:nsid w:val="72381327"/>
    <w:multiLevelType w:val="multilevel"/>
    <w:tmpl w:val="C3BEE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A22710"/>
    <w:multiLevelType w:val="multilevel"/>
    <w:tmpl w:val="B3740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1"/>
  </w:num>
  <w:num w:numId="11">
    <w:abstractNumId w:val="12"/>
  </w:num>
  <w:num w:numId="12">
    <w:abstractNumId w:val="14"/>
  </w:num>
  <w:num w:numId="13">
    <w:abstractNumId w:val="13"/>
  </w:num>
  <w:num w:numId="14">
    <w:abstractNumId w:val="9"/>
  </w:num>
  <w:num w:numId="15">
    <w:abstractNumId w:val="10"/>
  </w:num>
  <w:num w:numId="16">
    <w:abstractNumId w:val="15"/>
  </w:num>
  <w:num w:numId="17">
    <w:abstractNumId w:val="18"/>
  </w:num>
  <w:num w:numId="18">
    <w:abstractNumId w:val="17"/>
  </w:num>
  <w:num w:numId="1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247E1"/>
    <w:rsid w:val="00034616"/>
    <w:rsid w:val="0006063C"/>
    <w:rsid w:val="00065959"/>
    <w:rsid w:val="001177C2"/>
    <w:rsid w:val="0015074B"/>
    <w:rsid w:val="00155A70"/>
    <w:rsid w:val="0029639D"/>
    <w:rsid w:val="00326F90"/>
    <w:rsid w:val="004366E2"/>
    <w:rsid w:val="004536C8"/>
    <w:rsid w:val="00466BBA"/>
    <w:rsid w:val="004709C8"/>
    <w:rsid w:val="004962B4"/>
    <w:rsid w:val="004A2858"/>
    <w:rsid w:val="004F34C7"/>
    <w:rsid w:val="00573FC5"/>
    <w:rsid w:val="005F5F57"/>
    <w:rsid w:val="00662ABE"/>
    <w:rsid w:val="006B1A04"/>
    <w:rsid w:val="00741E5F"/>
    <w:rsid w:val="00775815"/>
    <w:rsid w:val="00981E8C"/>
    <w:rsid w:val="009D6C5C"/>
    <w:rsid w:val="00A32308"/>
    <w:rsid w:val="00AA1D8D"/>
    <w:rsid w:val="00B23211"/>
    <w:rsid w:val="00B47730"/>
    <w:rsid w:val="00B53926"/>
    <w:rsid w:val="00B77008"/>
    <w:rsid w:val="00CB0664"/>
    <w:rsid w:val="00CD1183"/>
    <w:rsid w:val="00D0743E"/>
    <w:rsid w:val="00D651F9"/>
    <w:rsid w:val="00DD15F1"/>
    <w:rsid w:val="00E0560D"/>
    <w:rsid w:val="00E36523"/>
    <w:rsid w:val="00E36F43"/>
    <w:rsid w:val="00EC24D6"/>
    <w:rsid w:val="00EF1BF6"/>
    <w:rsid w:val="00FA6CDA"/>
    <w:rsid w:val="00FC693F"/>
    <w:rsid w:val="00FF1D5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D67EF3AD-B12E-4BA2-BDD6-F1AA697C2F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B2321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https://rdxfootmark.naukri.com/v2/track/openCv?trackingInfo=3ecf8bc3ab70dd070b31d39258863ec9134f4b0419514c4847440321091b5b58120b14071744585c00435601514841481f0f2b561358191b195115495d0c00584e4209430247460c590858184508105042445b0c0f054e4108120211474a411b02154e49405d58380c4f03434c110c110012434a411b0b15416a44564a141a245d4340010c11071547595e084356014a4857034b4a550d5048130e140b13464a106&amp;docType=docx"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893F6DF-6989-4903-8655-973DA6915A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2792</Words>
  <Characters>15919</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Mallikarjun avutapalli</cp:lastModifiedBy>
  <cp:revision>2</cp:revision>
  <dcterms:created xsi:type="dcterms:W3CDTF">2026-03-26T10:57:00Z</dcterms:created>
  <dcterms:modified xsi:type="dcterms:W3CDTF">2026-03-26T10:57:00Z</dcterms:modified>
</cp:coreProperties>
</file>