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164E2" w14:textId="77777777" w:rsidR="00324453" w:rsidRDefault="00324453" w:rsidP="00324453">
      <w:pPr>
        <w:jc w:val="center"/>
      </w:pPr>
      <w:r>
        <w:rPr>
          <w:b/>
          <w:sz w:val="28"/>
        </w:rPr>
        <w:t>Coding Standards in the Corporate Programming World</w:t>
      </w:r>
    </w:p>
    <w:p w14:paraId="13C7EAAD" w14:textId="77777777" w:rsidR="00324453" w:rsidRDefault="00324453" w:rsidP="00324453">
      <w:pPr>
        <w:jc w:val="center"/>
      </w:pPr>
      <w:r>
        <w:t>Amit Rizal</w:t>
      </w:r>
      <w:r>
        <w:br/>
        <w:t>Module 11 – CSD430</w:t>
      </w:r>
    </w:p>
    <w:p w14:paraId="56763AD5" w14:textId="77777777" w:rsidR="00966633" w:rsidRDefault="00966633" w:rsidP="00966633">
      <w:pPr>
        <w:ind w:firstLine="720"/>
      </w:pPr>
      <w:r>
        <w:t>Coding standards are a set of guidelines or best practices that developers follow when writing source code. These standards help maintain consistency, readability, and quality across code written by multiple team members. Coding standards are essential in the corporate programming world because they reduce misunderstandings, make onboarding easier, and ensure long-term maintainability of software.</w:t>
      </w:r>
    </w:p>
    <w:p w14:paraId="10BBDF77" w14:textId="77777777" w:rsidR="00966633" w:rsidRDefault="00966633" w:rsidP="00966633">
      <w:pPr>
        <w:ind w:firstLine="720"/>
      </w:pPr>
      <w:r>
        <w:t>Coding standards vary slightly between languages and organizations. For example, Google has its own Google Java Style Guide, while Microsoft uses its own C# Coding Conventions. Standards cover things like naming conventions, indentation, spacing, comment styles, and how to organize code files.</w:t>
      </w:r>
    </w:p>
    <w:p w14:paraId="127899CC" w14:textId="77777777" w:rsidR="00966633" w:rsidRDefault="00966633" w:rsidP="00966633">
      <w:pPr>
        <w:ind w:firstLine="720"/>
      </w:pPr>
      <w:r>
        <w:t>In real-world corporate environments, teams usually adopt a shared coding standard for consistency. These standards are often enforced through tools like linters, formatters, and version control hooks.</w:t>
      </w:r>
    </w:p>
    <w:p w14:paraId="37B0D81D" w14:textId="77777777" w:rsidR="00966633" w:rsidRPr="00966633" w:rsidRDefault="00966633" w:rsidP="00966633">
      <w:pPr>
        <w:rPr>
          <w:b/>
          <w:bCs/>
        </w:rPr>
      </w:pPr>
      <w:r w:rsidRPr="00966633">
        <w:rPr>
          <w:b/>
          <w:bCs/>
        </w:rPr>
        <w:t>For example:</w:t>
      </w:r>
    </w:p>
    <w:p w14:paraId="165FA26F" w14:textId="20A03B58" w:rsidR="00966633" w:rsidRDefault="00966633" w:rsidP="00966633">
      <w:pPr>
        <w:pStyle w:val="ListParagraph"/>
        <w:numPr>
          <w:ilvl w:val="0"/>
          <w:numId w:val="1"/>
        </w:numPr>
      </w:pPr>
      <w:r>
        <w:t xml:space="preserve">Linters like </w:t>
      </w:r>
      <w:proofErr w:type="spellStart"/>
      <w:r>
        <w:t>ESLint</w:t>
      </w:r>
      <w:proofErr w:type="spellEnd"/>
      <w:r>
        <w:t xml:space="preserve"> (for JavaScript) or </w:t>
      </w:r>
      <w:proofErr w:type="spellStart"/>
      <w:r>
        <w:t>Checkstyle</w:t>
      </w:r>
      <w:proofErr w:type="spellEnd"/>
      <w:r>
        <w:t xml:space="preserve"> (for Java) check for syntax or style violations.</w:t>
      </w:r>
    </w:p>
    <w:p w14:paraId="6DE74441" w14:textId="2056C730" w:rsidR="00966633" w:rsidRDefault="00966633" w:rsidP="00966633">
      <w:pPr>
        <w:pStyle w:val="ListParagraph"/>
        <w:numPr>
          <w:ilvl w:val="0"/>
          <w:numId w:val="1"/>
        </w:numPr>
      </w:pPr>
      <w:r>
        <w:t>Formatters like Prettier automatically fix spacing and indentation.</w:t>
      </w:r>
    </w:p>
    <w:p w14:paraId="5C3259D6" w14:textId="7382872A" w:rsidR="00966633" w:rsidRDefault="00966633" w:rsidP="00966633">
      <w:pPr>
        <w:pStyle w:val="ListParagraph"/>
        <w:numPr>
          <w:ilvl w:val="0"/>
          <w:numId w:val="1"/>
        </w:numPr>
      </w:pPr>
      <w:r>
        <w:t>Code review tools such as GitHub, GitLab, or Bitbucket allow team members to ensure standards are followed before merging changes.</w:t>
      </w:r>
    </w:p>
    <w:p w14:paraId="12AD5A0F" w14:textId="77777777" w:rsidR="00966633" w:rsidRPr="00966633" w:rsidRDefault="00966633" w:rsidP="00966633">
      <w:pPr>
        <w:rPr>
          <w:b/>
          <w:bCs/>
        </w:rPr>
      </w:pPr>
      <w:r w:rsidRPr="00966633">
        <w:rPr>
          <w:b/>
          <w:bCs/>
        </w:rPr>
        <w:t>Example:</w:t>
      </w:r>
    </w:p>
    <w:p w14:paraId="1F64B9D5" w14:textId="77777777" w:rsidR="00966633" w:rsidRPr="00966633" w:rsidRDefault="00966633" w:rsidP="00966633">
      <w:pPr>
        <w:ind w:firstLine="720"/>
        <w:rPr>
          <w:b/>
          <w:bCs/>
        </w:rPr>
      </w:pPr>
      <w:r w:rsidRPr="00966633">
        <w:rPr>
          <w:b/>
          <w:bCs/>
        </w:rPr>
        <w:t>// Follows Java camelCase naming standard</w:t>
      </w:r>
    </w:p>
    <w:p w14:paraId="7639E5AF" w14:textId="77777777" w:rsidR="00966633" w:rsidRPr="00966633" w:rsidRDefault="00966633" w:rsidP="00966633">
      <w:pPr>
        <w:ind w:firstLine="720"/>
        <w:rPr>
          <w:b/>
          <w:bCs/>
        </w:rPr>
      </w:pPr>
      <w:r w:rsidRPr="00966633">
        <w:rPr>
          <w:b/>
          <w:bCs/>
        </w:rPr>
        <w:t xml:space="preserve">int </w:t>
      </w:r>
      <w:proofErr w:type="spellStart"/>
      <w:r w:rsidRPr="00966633">
        <w:rPr>
          <w:b/>
          <w:bCs/>
        </w:rPr>
        <w:t>totalAmount</w:t>
      </w:r>
      <w:proofErr w:type="spellEnd"/>
      <w:r w:rsidRPr="00966633">
        <w:rPr>
          <w:b/>
          <w:bCs/>
        </w:rPr>
        <w:t xml:space="preserve"> = </w:t>
      </w:r>
      <w:proofErr w:type="gramStart"/>
      <w:r w:rsidRPr="00966633">
        <w:rPr>
          <w:b/>
          <w:bCs/>
        </w:rPr>
        <w:t>0;</w:t>
      </w:r>
      <w:proofErr w:type="gramEnd"/>
    </w:p>
    <w:p w14:paraId="262D6B74" w14:textId="77777777" w:rsidR="00966633" w:rsidRPr="00966633" w:rsidRDefault="00966633" w:rsidP="00966633">
      <w:pPr>
        <w:ind w:firstLine="720"/>
        <w:rPr>
          <w:b/>
          <w:bCs/>
        </w:rPr>
      </w:pPr>
      <w:r w:rsidRPr="00966633">
        <w:rPr>
          <w:b/>
          <w:bCs/>
        </w:rPr>
        <w:t>// Confusing and non-standard</w:t>
      </w:r>
    </w:p>
    <w:p w14:paraId="378004CD" w14:textId="77777777" w:rsidR="00966633" w:rsidRPr="00966633" w:rsidRDefault="00966633" w:rsidP="00966633">
      <w:pPr>
        <w:ind w:firstLine="720"/>
        <w:rPr>
          <w:b/>
          <w:bCs/>
        </w:rPr>
      </w:pPr>
      <w:r w:rsidRPr="00966633">
        <w:rPr>
          <w:b/>
          <w:bCs/>
        </w:rPr>
        <w:t xml:space="preserve">int </w:t>
      </w:r>
      <w:proofErr w:type="spellStart"/>
      <w:r w:rsidRPr="00966633">
        <w:rPr>
          <w:b/>
          <w:bCs/>
        </w:rPr>
        <w:t>total_amount</w:t>
      </w:r>
      <w:proofErr w:type="spellEnd"/>
      <w:r w:rsidRPr="00966633">
        <w:rPr>
          <w:b/>
          <w:bCs/>
        </w:rPr>
        <w:t xml:space="preserve"> = </w:t>
      </w:r>
      <w:proofErr w:type="gramStart"/>
      <w:r w:rsidRPr="00966633">
        <w:rPr>
          <w:b/>
          <w:bCs/>
        </w:rPr>
        <w:t>0;</w:t>
      </w:r>
      <w:proofErr w:type="gramEnd"/>
    </w:p>
    <w:p w14:paraId="45450723" w14:textId="77777777" w:rsidR="00966633" w:rsidRDefault="00966633" w:rsidP="00966633">
      <w:r>
        <w:t>Coding standards are important for several reasons:</w:t>
      </w:r>
    </w:p>
    <w:p w14:paraId="64CD9080" w14:textId="5674BEE4" w:rsidR="00967053" w:rsidRDefault="00967053" w:rsidP="00967053">
      <w:pPr>
        <w:pStyle w:val="ListParagraph"/>
        <w:numPr>
          <w:ilvl w:val="0"/>
          <w:numId w:val="8"/>
        </w:numPr>
      </w:pPr>
      <w:r>
        <w:t>Readability and Maintenance – Makes code easier to understand and change.</w:t>
      </w:r>
    </w:p>
    <w:p w14:paraId="3D2D7B08" w14:textId="239E1E9A" w:rsidR="00967053" w:rsidRDefault="00967053" w:rsidP="00967053">
      <w:pPr>
        <w:pStyle w:val="ListParagraph"/>
        <w:numPr>
          <w:ilvl w:val="0"/>
          <w:numId w:val="8"/>
        </w:numPr>
      </w:pPr>
      <w:r>
        <w:t>Reduced Errors – Consistent formatting helps catch mistakes.</w:t>
      </w:r>
    </w:p>
    <w:p w14:paraId="14D5B767" w14:textId="47CDE65C" w:rsidR="00967053" w:rsidRDefault="00967053" w:rsidP="00967053">
      <w:pPr>
        <w:pStyle w:val="ListParagraph"/>
        <w:numPr>
          <w:ilvl w:val="0"/>
          <w:numId w:val="8"/>
        </w:numPr>
      </w:pPr>
      <w:r>
        <w:t>Team Collaboration – Everyone can work smoothly on the same codebase.</w:t>
      </w:r>
    </w:p>
    <w:p w14:paraId="65E9A78F" w14:textId="5CDC7A4F" w:rsidR="00967053" w:rsidRDefault="00967053" w:rsidP="00967053">
      <w:pPr>
        <w:pStyle w:val="ListParagraph"/>
        <w:numPr>
          <w:ilvl w:val="0"/>
          <w:numId w:val="8"/>
        </w:numPr>
      </w:pPr>
      <w:r>
        <w:t>Onboarding New Developers – New team members can get up to speed faster.</w:t>
      </w:r>
    </w:p>
    <w:p w14:paraId="04B94FE0" w14:textId="77777777" w:rsidR="00967053" w:rsidRDefault="00967053" w:rsidP="00967053">
      <w:pPr>
        <w:pStyle w:val="ListParagraph"/>
        <w:numPr>
          <w:ilvl w:val="0"/>
          <w:numId w:val="8"/>
        </w:numPr>
      </w:pPr>
      <w:r>
        <w:lastRenderedPageBreak/>
        <w:t>Automation and Integration – Tools can automatically enforce standards and run checks.</w:t>
      </w:r>
    </w:p>
    <w:p w14:paraId="0738D020" w14:textId="506318C0" w:rsidR="00966633" w:rsidRDefault="00966633" w:rsidP="00967053">
      <w:pPr>
        <w:ind w:firstLine="360"/>
      </w:pPr>
      <w:r>
        <w:t xml:space="preserve">In my own experience working on group projects, I’ve seen how lack of coding standards causes problems. Once we agreed on a common format using Prettier and </w:t>
      </w:r>
      <w:proofErr w:type="spellStart"/>
      <w:r>
        <w:t>ESLint</w:t>
      </w:r>
      <w:proofErr w:type="spellEnd"/>
      <w:r>
        <w:t>, our workflow improved a lot.</w:t>
      </w:r>
    </w:p>
    <w:p w14:paraId="29951C84" w14:textId="77777777" w:rsidR="00966633" w:rsidRPr="00966633" w:rsidRDefault="00966633" w:rsidP="00966633">
      <w:pPr>
        <w:rPr>
          <w:b/>
          <w:bCs/>
        </w:rPr>
      </w:pPr>
      <w:r w:rsidRPr="00966633">
        <w:rPr>
          <w:b/>
          <w:bCs/>
        </w:rPr>
        <w:t>Industry Examples</w:t>
      </w:r>
    </w:p>
    <w:p w14:paraId="5873B2F7" w14:textId="77777777" w:rsidR="00966633" w:rsidRDefault="00966633" w:rsidP="00966633">
      <w:pPr>
        <w:ind w:firstLine="720"/>
      </w:pPr>
      <w:r>
        <w:t xml:space="preserve">Big companies have detailed style guides. Google’s Java guide, for example, enforces rules like using 2-space indentation, writing Javadoc comments, and using </w:t>
      </w:r>
      <w:proofErr w:type="spellStart"/>
      <w:r>
        <w:t>PascalCase</w:t>
      </w:r>
      <w:proofErr w:type="spellEnd"/>
      <w:r>
        <w:t xml:space="preserve"> for class names:</w:t>
      </w:r>
    </w:p>
    <w:p w14:paraId="69A5A4B7" w14:textId="77777777" w:rsidR="00966633" w:rsidRDefault="00966633" w:rsidP="00966633">
      <w:pPr>
        <w:ind w:firstLine="720"/>
      </w:pPr>
      <w:r>
        <w:t>/**</w:t>
      </w:r>
    </w:p>
    <w:p w14:paraId="12ACEB68" w14:textId="77777777" w:rsidR="00966633" w:rsidRDefault="00966633" w:rsidP="00966633">
      <w:pPr>
        <w:ind w:firstLine="720"/>
      </w:pPr>
      <w:r>
        <w:t xml:space="preserve"> * This class calculates monthly salaries.</w:t>
      </w:r>
    </w:p>
    <w:p w14:paraId="0ECFAFFA" w14:textId="77777777" w:rsidR="00966633" w:rsidRDefault="00966633" w:rsidP="00966633">
      <w:pPr>
        <w:ind w:firstLine="720"/>
      </w:pPr>
      <w:r>
        <w:t xml:space="preserve"> */</w:t>
      </w:r>
    </w:p>
    <w:p w14:paraId="509ED054" w14:textId="77777777" w:rsidR="00966633" w:rsidRDefault="00966633" w:rsidP="00966633">
      <w:pPr>
        <w:ind w:firstLine="720"/>
      </w:pPr>
      <w:r>
        <w:t xml:space="preserve">public class </w:t>
      </w:r>
      <w:proofErr w:type="spellStart"/>
      <w:r>
        <w:t>SalaryCalculator</w:t>
      </w:r>
      <w:proofErr w:type="spellEnd"/>
      <w:r>
        <w:t xml:space="preserve"> {</w:t>
      </w:r>
    </w:p>
    <w:p w14:paraId="77AAFD6E" w14:textId="28009324" w:rsidR="00966633" w:rsidRDefault="00966633" w:rsidP="00966633">
      <w:r>
        <w:t xml:space="preserve">  </w:t>
      </w:r>
      <w:r>
        <w:tab/>
      </w:r>
      <w:r>
        <w:t xml:space="preserve">  public double </w:t>
      </w:r>
      <w:proofErr w:type="spellStart"/>
      <w:proofErr w:type="gramStart"/>
      <w:r>
        <w:t>calculateMonthlyPay</w:t>
      </w:r>
      <w:proofErr w:type="spellEnd"/>
      <w:r>
        <w:t>(</w:t>
      </w:r>
      <w:proofErr w:type="gramEnd"/>
      <w:r>
        <w:t xml:space="preserve">double </w:t>
      </w:r>
      <w:proofErr w:type="spellStart"/>
      <w:r>
        <w:t>annualPay</w:t>
      </w:r>
      <w:proofErr w:type="spellEnd"/>
      <w:r>
        <w:t>) {</w:t>
      </w:r>
    </w:p>
    <w:p w14:paraId="75C959C5" w14:textId="391988B2" w:rsidR="00966633" w:rsidRDefault="00966633" w:rsidP="00966633">
      <w:r>
        <w:t xml:space="preserve">      </w:t>
      </w:r>
      <w:r>
        <w:tab/>
      </w:r>
      <w:r>
        <w:t xml:space="preserve">  return </w:t>
      </w:r>
      <w:proofErr w:type="spellStart"/>
      <w:r>
        <w:t>annualPay</w:t>
      </w:r>
      <w:proofErr w:type="spellEnd"/>
      <w:r>
        <w:t xml:space="preserve"> / </w:t>
      </w:r>
      <w:proofErr w:type="gramStart"/>
      <w:r>
        <w:t>12;</w:t>
      </w:r>
      <w:proofErr w:type="gramEnd"/>
    </w:p>
    <w:p w14:paraId="4885E1A9" w14:textId="77777777" w:rsidR="00966633" w:rsidRDefault="00966633" w:rsidP="00966633">
      <w:pPr>
        <w:ind w:firstLine="720"/>
      </w:pPr>
      <w:r>
        <w:t xml:space="preserve">    }</w:t>
      </w:r>
    </w:p>
    <w:p w14:paraId="532EFD6A" w14:textId="77777777" w:rsidR="00966633" w:rsidRDefault="00966633" w:rsidP="00966633">
      <w:pPr>
        <w:ind w:firstLine="720"/>
      </w:pPr>
      <w:r>
        <w:t>}</w:t>
      </w:r>
    </w:p>
    <w:p w14:paraId="4CBCB05C" w14:textId="77777777" w:rsidR="00966633" w:rsidRDefault="00966633" w:rsidP="00966633">
      <w:pPr>
        <w:ind w:firstLine="720"/>
      </w:pPr>
      <w:r>
        <w:t>// This just calculates</w:t>
      </w:r>
    </w:p>
    <w:p w14:paraId="7DC6A5FD" w14:textId="77777777" w:rsidR="00966633" w:rsidRDefault="00966633" w:rsidP="00966633">
      <w:pPr>
        <w:ind w:firstLine="720"/>
      </w:pPr>
      <w:r>
        <w:t xml:space="preserve">class </w:t>
      </w:r>
      <w:proofErr w:type="spellStart"/>
      <w:proofErr w:type="gramStart"/>
      <w:r>
        <w:t>salarycalculator</w:t>
      </w:r>
      <w:proofErr w:type="spellEnd"/>
      <w:r>
        <w:t>{</w:t>
      </w:r>
      <w:proofErr w:type="gramEnd"/>
    </w:p>
    <w:p w14:paraId="48DAE2AE" w14:textId="239DEC7B" w:rsidR="00966633" w:rsidRDefault="00966633" w:rsidP="00966633">
      <w:r>
        <w:t xml:space="preserve"> </w:t>
      </w:r>
      <w:r>
        <w:tab/>
      </w:r>
      <w:r>
        <w:t xml:space="preserve">   double </w:t>
      </w:r>
      <w:proofErr w:type="spellStart"/>
      <w:proofErr w:type="gramStart"/>
      <w:r>
        <w:t>cal</w:t>
      </w:r>
      <w:proofErr w:type="spellEnd"/>
      <w:r>
        <w:t>(</w:t>
      </w:r>
      <w:proofErr w:type="gramEnd"/>
      <w:r>
        <w:t xml:space="preserve">double </w:t>
      </w:r>
      <w:proofErr w:type="gramStart"/>
      <w:r>
        <w:t>p){</w:t>
      </w:r>
      <w:proofErr w:type="gramEnd"/>
      <w:r>
        <w:t>return p/12;}</w:t>
      </w:r>
    </w:p>
    <w:p w14:paraId="10370C26" w14:textId="77777777" w:rsidR="00966633" w:rsidRDefault="00966633" w:rsidP="00966633">
      <w:pPr>
        <w:ind w:firstLine="720"/>
      </w:pPr>
      <w:r>
        <w:t>}</w:t>
      </w:r>
    </w:p>
    <w:p w14:paraId="2AD9C69A" w14:textId="77777777" w:rsidR="00966633" w:rsidRPr="00967053" w:rsidRDefault="00966633" w:rsidP="00966633">
      <w:pPr>
        <w:rPr>
          <w:b/>
          <w:bCs/>
        </w:rPr>
      </w:pPr>
      <w:r w:rsidRPr="00967053">
        <w:rPr>
          <w:b/>
          <w:bCs/>
        </w:rPr>
        <w:t>Coding Standards by Language</w:t>
      </w:r>
    </w:p>
    <w:p w14:paraId="7FA4CFA4" w14:textId="086B6A21" w:rsidR="00966633" w:rsidRDefault="00966633" w:rsidP="00966633">
      <w:pPr>
        <w:pStyle w:val="ListParagraph"/>
        <w:numPr>
          <w:ilvl w:val="0"/>
          <w:numId w:val="6"/>
        </w:numPr>
      </w:pPr>
      <w:r>
        <w:t xml:space="preserve">Java: Use camelCase for variables, </w:t>
      </w:r>
      <w:proofErr w:type="spellStart"/>
      <w:r>
        <w:t>PascalCase</w:t>
      </w:r>
      <w:proofErr w:type="spellEnd"/>
      <w:r>
        <w:t xml:space="preserve"> for classes, 4-space indentation, and Javadoc comments.</w:t>
      </w:r>
    </w:p>
    <w:p w14:paraId="70BED4A4" w14:textId="5801449D" w:rsidR="00966633" w:rsidRDefault="00966633" w:rsidP="00966633">
      <w:pPr>
        <w:pStyle w:val="ListParagraph"/>
        <w:numPr>
          <w:ilvl w:val="0"/>
          <w:numId w:val="6"/>
        </w:numPr>
      </w:pPr>
      <w:r>
        <w:t xml:space="preserve">Python: Follow PEP8 standards — use </w:t>
      </w:r>
      <w:proofErr w:type="spellStart"/>
      <w:r>
        <w:t>snake_case</w:t>
      </w:r>
      <w:proofErr w:type="spellEnd"/>
      <w:r>
        <w:t xml:space="preserve"> for variables, consistent indentation, and meaningful docstrings.</w:t>
      </w:r>
    </w:p>
    <w:p w14:paraId="63F08067" w14:textId="78BB6A1A" w:rsidR="00966633" w:rsidRDefault="00966633" w:rsidP="00966633">
      <w:pPr>
        <w:pStyle w:val="ListParagraph"/>
        <w:numPr>
          <w:ilvl w:val="0"/>
          <w:numId w:val="6"/>
        </w:numPr>
      </w:pPr>
      <w:r>
        <w:t xml:space="preserve">C#: Use </w:t>
      </w:r>
      <w:proofErr w:type="spellStart"/>
      <w:r>
        <w:t>PascalCase</w:t>
      </w:r>
      <w:proofErr w:type="spellEnd"/>
      <w:r>
        <w:t xml:space="preserve"> for public members, camelCase for private variables, and XML comments for documentation.</w:t>
      </w:r>
    </w:p>
    <w:p w14:paraId="2E3432E4" w14:textId="77777777" w:rsidR="00966633" w:rsidRDefault="00966633" w:rsidP="00966633">
      <w:pPr>
        <w:ind w:firstLine="360"/>
      </w:pPr>
      <w:r>
        <w:lastRenderedPageBreak/>
        <w:t>Coding standards might sound boring at first, but they are the backbone of professional software development. They allow teams to collaborate efficiently, catch bugs early, and build software that’s easy to grow and maintain.</w:t>
      </w:r>
    </w:p>
    <w:p w14:paraId="1117860F" w14:textId="77777777" w:rsidR="00966633" w:rsidRDefault="00966633" w:rsidP="00966633">
      <w:pPr>
        <w:ind w:firstLine="360"/>
      </w:pPr>
      <w:r>
        <w:t xml:space="preserve">Whether it’s through formal documents, automated tools, or peer review processes, coding standards are here to make our lives as developers easier. As someone who is still learning, I now realize </w:t>
      </w:r>
      <w:proofErr w:type="gramStart"/>
      <w:r>
        <w:t>how much</w:t>
      </w:r>
      <w:proofErr w:type="gramEnd"/>
      <w:r>
        <w:t xml:space="preserve"> smoother group projects and personal coding becomes when I follow consistent rules from the start. Over time, they become second nature.</w:t>
      </w:r>
    </w:p>
    <w:p w14:paraId="4E7EA5B8" w14:textId="77777777" w:rsidR="00966633" w:rsidRPr="00966633" w:rsidRDefault="00966633" w:rsidP="00966633">
      <w:pPr>
        <w:rPr>
          <w:b/>
          <w:bCs/>
        </w:rPr>
      </w:pPr>
      <w:r w:rsidRPr="00966633">
        <w:rPr>
          <w:b/>
          <w:bCs/>
        </w:rPr>
        <w:t>Simple Example</w:t>
      </w:r>
    </w:p>
    <w:p w14:paraId="6BA86D7E" w14:textId="77777777" w:rsidR="00966633" w:rsidRDefault="00966633" w:rsidP="00966633">
      <w:r>
        <w:rPr>
          <w:rFonts w:ascii="Segoe UI Emoji" w:hAnsi="Segoe UI Emoji" w:cs="Segoe UI Emoji"/>
        </w:rPr>
        <w:t>❌</w:t>
      </w:r>
      <w:r>
        <w:t xml:space="preserve"> Bad Practice:</w:t>
      </w:r>
    </w:p>
    <w:p w14:paraId="377D58F6" w14:textId="77777777" w:rsidR="00966633" w:rsidRDefault="00966633" w:rsidP="00966633">
      <w:pPr>
        <w:ind w:firstLine="720"/>
      </w:pPr>
      <w:r>
        <w:t>def calc(</w:t>
      </w:r>
      <w:proofErr w:type="spellStart"/>
      <w:proofErr w:type="gramStart"/>
      <w:r>
        <w:t>a,b</w:t>
      </w:r>
      <w:proofErr w:type="spellEnd"/>
      <w:r>
        <w:t>):return</w:t>
      </w:r>
      <w:proofErr w:type="gramEnd"/>
      <w:r>
        <w:t xml:space="preserve"> </w:t>
      </w:r>
      <w:proofErr w:type="spellStart"/>
      <w:r>
        <w:t>a+b</w:t>
      </w:r>
      <w:proofErr w:type="spellEnd"/>
    </w:p>
    <w:p w14:paraId="5ECA9548" w14:textId="77777777" w:rsidR="00966633" w:rsidRDefault="00966633" w:rsidP="00966633">
      <w:pPr>
        <w:ind w:firstLine="720"/>
      </w:pPr>
      <w:r>
        <w:t>print(</w:t>
      </w:r>
      <w:proofErr w:type="gramStart"/>
      <w:r>
        <w:t>calc(</w:t>
      </w:r>
      <w:proofErr w:type="gramEnd"/>
      <w:r>
        <w:t>3,4))</w:t>
      </w:r>
    </w:p>
    <w:p w14:paraId="1CCDC2AD" w14:textId="77777777" w:rsidR="00966633" w:rsidRDefault="00966633" w:rsidP="00966633">
      <w:r>
        <w:rPr>
          <w:rFonts w:ascii="Segoe UI Emoji" w:hAnsi="Segoe UI Emoji" w:cs="Segoe UI Emoji"/>
        </w:rPr>
        <w:t>✅</w:t>
      </w:r>
      <w:r>
        <w:t xml:space="preserve"> Good Practice:</w:t>
      </w:r>
    </w:p>
    <w:p w14:paraId="1CB22052" w14:textId="77777777" w:rsidR="00966633" w:rsidRDefault="00966633" w:rsidP="00966633">
      <w:pPr>
        <w:ind w:firstLine="720"/>
      </w:pPr>
      <w:r>
        <w:t xml:space="preserve">def </w:t>
      </w:r>
      <w:proofErr w:type="spellStart"/>
      <w:r>
        <w:t>calculate_</w:t>
      </w:r>
      <w:proofErr w:type="gramStart"/>
      <w:r>
        <w:t>sum</w:t>
      </w:r>
      <w:proofErr w:type="spellEnd"/>
      <w:r>
        <w:t>(</w:t>
      </w:r>
      <w:proofErr w:type="gramEnd"/>
      <w:r>
        <w:t>a, b):</w:t>
      </w:r>
    </w:p>
    <w:p w14:paraId="788EA97A" w14:textId="723489DF" w:rsidR="00966633" w:rsidRDefault="00966633" w:rsidP="00966633">
      <w:r>
        <w:t xml:space="preserve">  </w:t>
      </w:r>
      <w:r>
        <w:tab/>
      </w:r>
      <w:r>
        <w:t xml:space="preserve">  """Returns the sum of two numbers."""</w:t>
      </w:r>
    </w:p>
    <w:p w14:paraId="1408964C" w14:textId="649A32E9" w:rsidR="00966633" w:rsidRDefault="00966633" w:rsidP="00966633">
      <w:r>
        <w:t xml:space="preserve">  </w:t>
      </w:r>
      <w:r>
        <w:tab/>
      </w:r>
      <w:r>
        <w:t xml:space="preserve">  return a + b</w:t>
      </w:r>
    </w:p>
    <w:p w14:paraId="07190957" w14:textId="04795EDB" w:rsidR="00966633" w:rsidRDefault="00966633" w:rsidP="00966633">
      <w:pPr>
        <w:ind w:firstLine="720"/>
      </w:pPr>
      <w:proofErr w:type="gramStart"/>
      <w:r>
        <w:t>print(</w:t>
      </w:r>
      <w:proofErr w:type="spellStart"/>
      <w:proofErr w:type="gramEnd"/>
      <w:r>
        <w:t>calculate_</w:t>
      </w:r>
      <w:proofErr w:type="gramStart"/>
      <w:r>
        <w:t>sum</w:t>
      </w:r>
      <w:proofErr w:type="spellEnd"/>
      <w:r>
        <w:t>(</w:t>
      </w:r>
      <w:proofErr w:type="gramEnd"/>
      <w:r>
        <w:t>3, 4))</w:t>
      </w:r>
    </w:p>
    <w:sectPr w:rsidR="0096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2BD3"/>
    <w:multiLevelType w:val="hybridMultilevel"/>
    <w:tmpl w:val="19B8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8076C"/>
    <w:multiLevelType w:val="hybridMultilevel"/>
    <w:tmpl w:val="083093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3C25A5"/>
    <w:multiLevelType w:val="hybridMultilevel"/>
    <w:tmpl w:val="D9425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51DC4"/>
    <w:multiLevelType w:val="hybridMultilevel"/>
    <w:tmpl w:val="5EDA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721FB"/>
    <w:multiLevelType w:val="hybridMultilevel"/>
    <w:tmpl w:val="AEDA88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1D291B"/>
    <w:multiLevelType w:val="hybridMultilevel"/>
    <w:tmpl w:val="404E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5FA0"/>
    <w:multiLevelType w:val="hybridMultilevel"/>
    <w:tmpl w:val="7D6E493E"/>
    <w:lvl w:ilvl="0" w:tplc="3CFE30F4">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14591"/>
    <w:multiLevelType w:val="hybridMultilevel"/>
    <w:tmpl w:val="0A1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678485">
    <w:abstractNumId w:val="7"/>
  </w:num>
  <w:num w:numId="2" w16cid:durableId="23332757">
    <w:abstractNumId w:val="2"/>
  </w:num>
  <w:num w:numId="3" w16cid:durableId="263655768">
    <w:abstractNumId w:val="1"/>
  </w:num>
  <w:num w:numId="4" w16cid:durableId="244850291">
    <w:abstractNumId w:val="5"/>
  </w:num>
  <w:num w:numId="5" w16cid:durableId="681779412">
    <w:abstractNumId w:val="6"/>
  </w:num>
  <w:num w:numId="6" w16cid:durableId="106051081">
    <w:abstractNumId w:val="3"/>
  </w:num>
  <w:num w:numId="7" w16cid:durableId="399790169">
    <w:abstractNumId w:val="4"/>
  </w:num>
  <w:num w:numId="8" w16cid:durableId="6511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33"/>
    <w:rsid w:val="00324453"/>
    <w:rsid w:val="00586FC3"/>
    <w:rsid w:val="00966633"/>
    <w:rsid w:val="0096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C4583"/>
  <w15:chartTrackingRefBased/>
  <w15:docId w15:val="{381804F1-46B5-47F3-A482-163C603B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633"/>
    <w:rPr>
      <w:rFonts w:eastAsiaTheme="majorEastAsia" w:cstheme="majorBidi"/>
      <w:color w:val="272727" w:themeColor="text1" w:themeTint="D8"/>
    </w:rPr>
  </w:style>
  <w:style w:type="paragraph" w:styleId="Title">
    <w:name w:val="Title"/>
    <w:basedOn w:val="Normal"/>
    <w:next w:val="Normal"/>
    <w:link w:val="TitleChar"/>
    <w:uiPriority w:val="10"/>
    <w:qFormat/>
    <w:rsid w:val="00966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633"/>
    <w:pPr>
      <w:spacing w:before="160"/>
      <w:jc w:val="center"/>
    </w:pPr>
    <w:rPr>
      <w:i/>
      <w:iCs/>
      <w:color w:val="404040" w:themeColor="text1" w:themeTint="BF"/>
    </w:rPr>
  </w:style>
  <w:style w:type="character" w:customStyle="1" w:styleId="QuoteChar">
    <w:name w:val="Quote Char"/>
    <w:basedOn w:val="DefaultParagraphFont"/>
    <w:link w:val="Quote"/>
    <w:uiPriority w:val="29"/>
    <w:rsid w:val="00966633"/>
    <w:rPr>
      <w:i/>
      <w:iCs/>
      <w:color w:val="404040" w:themeColor="text1" w:themeTint="BF"/>
    </w:rPr>
  </w:style>
  <w:style w:type="paragraph" w:styleId="ListParagraph">
    <w:name w:val="List Paragraph"/>
    <w:basedOn w:val="Normal"/>
    <w:uiPriority w:val="34"/>
    <w:qFormat/>
    <w:rsid w:val="00966633"/>
    <w:pPr>
      <w:ind w:left="720"/>
      <w:contextualSpacing/>
    </w:pPr>
  </w:style>
  <w:style w:type="character" w:styleId="IntenseEmphasis">
    <w:name w:val="Intense Emphasis"/>
    <w:basedOn w:val="DefaultParagraphFont"/>
    <w:uiPriority w:val="21"/>
    <w:qFormat/>
    <w:rsid w:val="00966633"/>
    <w:rPr>
      <w:i/>
      <w:iCs/>
      <w:color w:val="0F4761" w:themeColor="accent1" w:themeShade="BF"/>
    </w:rPr>
  </w:style>
  <w:style w:type="paragraph" w:styleId="IntenseQuote">
    <w:name w:val="Intense Quote"/>
    <w:basedOn w:val="Normal"/>
    <w:next w:val="Normal"/>
    <w:link w:val="IntenseQuoteChar"/>
    <w:uiPriority w:val="30"/>
    <w:qFormat/>
    <w:rsid w:val="0096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633"/>
    <w:rPr>
      <w:i/>
      <w:iCs/>
      <w:color w:val="0F4761" w:themeColor="accent1" w:themeShade="BF"/>
    </w:rPr>
  </w:style>
  <w:style w:type="character" w:styleId="IntenseReference">
    <w:name w:val="Intense Reference"/>
    <w:basedOn w:val="DefaultParagraphFont"/>
    <w:uiPriority w:val="32"/>
    <w:qFormat/>
    <w:rsid w:val="00966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517</Words>
  <Characters>3110</Characters>
  <Application>Microsoft Office Word</Application>
  <DocSecurity>0</DocSecurity>
  <Lines>81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1</cp:revision>
  <dcterms:created xsi:type="dcterms:W3CDTF">2025-07-26T21:16:00Z</dcterms:created>
  <dcterms:modified xsi:type="dcterms:W3CDTF">2025-07-26T21:52:00Z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c543b3b3-4df9-4da2-a691-6cc415aa4470</vt:lpwstr>
  </property>
</Properties>
</file>