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37A" w:rsidRPr="001B137A" w:rsidRDefault="001B137A" w:rsidP="001B137A">
      <w:pPr>
        <w:spacing w:after="120" w:line="240" w:lineRule="auto"/>
        <w:jc w:val="both"/>
        <w:outlineLvl w:val="0"/>
        <w:rPr>
          <w:rFonts w:eastAsia="Times New Roman" w:cstheme="minorHAnsi"/>
          <w:b/>
          <w:bCs/>
          <w:kern w:val="36"/>
          <w:sz w:val="24"/>
          <w:szCs w:val="24"/>
          <w14:ligatures w14:val="none"/>
        </w:rPr>
      </w:pPr>
      <w:r w:rsidRPr="001B137A">
        <w:rPr>
          <w:rFonts w:eastAsia="Times New Roman" w:cstheme="minorHAnsi"/>
          <w:b/>
          <w:bCs/>
          <w:kern w:val="36"/>
          <w:sz w:val="24"/>
          <w:szCs w:val="24"/>
          <w14:ligatures w14:val="none"/>
        </w:rPr>
        <w:t>Legal Disclaimer for the SMM Education and Competitive Excellence Scan Report</w:t>
      </w:r>
    </w:p>
    <w:p w:rsidR="001B137A" w:rsidRDefault="001B137A" w:rsidP="001B137A">
      <w:pPr>
        <w:spacing w:after="120" w:line="240" w:lineRule="auto"/>
        <w:jc w:val="both"/>
        <w:rPr>
          <w:rFonts w:eastAsia="Times New Roman" w:cstheme="minorHAnsi"/>
          <w:i/>
          <w:iCs/>
          <w:kern w:val="0"/>
          <w:sz w:val="24"/>
          <w:szCs w:val="24"/>
          <w14:ligatures w14:val="none"/>
        </w:rPr>
      </w:pPr>
      <w:r w:rsidRPr="001B137A">
        <w:rPr>
          <w:rFonts w:eastAsia="Times New Roman" w:cstheme="minorHAnsi"/>
          <w:i/>
          <w:iCs/>
          <w:kern w:val="0"/>
          <w:sz w:val="24"/>
          <w:szCs w:val="24"/>
          <w14:ligatures w14:val="none"/>
        </w:rPr>
        <w:t>Visualize-Believe-Become-Conquer-Celebrate</w:t>
      </w:r>
    </w:p>
    <w:p w:rsidR="001B137A" w:rsidRDefault="005C401B" w:rsidP="001B137A">
      <w:pPr>
        <w:spacing w:after="120" w:line="240" w:lineRule="auto"/>
        <w:jc w:val="both"/>
        <w:rPr>
          <w:rFonts w:eastAsia="Times New Roman" w:cstheme="minorHAnsi"/>
          <w:kern w:val="0"/>
          <w:sz w:val="24"/>
          <w:szCs w:val="24"/>
          <w14:ligatures w14:val="none"/>
        </w:rPr>
      </w:pPr>
      <w:hyperlink r:id="rId5" w:history="1">
        <w:r w:rsidR="001B137A" w:rsidRPr="00445193">
          <w:rPr>
            <w:rStyle w:val="Hyperlink"/>
            <w:rFonts w:eastAsia="Times New Roman" w:cstheme="minorHAnsi"/>
            <w:kern w:val="0"/>
            <w:sz w:val="24"/>
            <w:szCs w:val="24"/>
            <w14:ligatures w14:val="none"/>
          </w:rPr>
          <w:t>www.MM99.in</w:t>
        </w:r>
      </w:hyperlink>
    </w:p>
    <w:p w:rsidR="001B137A" w:rsidRPr="001B137A" w:rsidRDefault="001B137A" w:rsidP="001B137A">
      <w:pPr>
        <w:spacing w:after="120" w:line="240" w:lineRule="auto"/>
        <w:jc w:val="both"/>
        <w:rPr>
          <w:rFonts w:eastAsia="Times New Roman" w:cstheme="minorHAnsi"/>
          <w:kern w:val="0"/>
          <w:sz w:val="24"/>
          <w:szCs w:val="24"/>
          <w14:ligatures w14:val="none"/>
        </w:rPr>
      </w:pPr>
      <w:r w:rsidRPr="001B137A">
        <w:rPr>
          <w:rFonts w:eastAsia="Times New Roman" w:cstheme="minorHAnsi"/>
          <w:i/>
          <w:iCs/>
          <w:kern w:val="0"/>
          <w:sz w:val="24"/>
          <w:szCs w:val="24"/>
          <w14:ligatures w14:val="none"/>
        </w:rPr>
        <w:t>Effective Date: May 16, 2025</w:t>
      </w:r>
    </w:p>
    <w:p w:rsidR="001B137A" w:rsidRDefault="001B137A" w:rsidP="001B137A">
      <w:pPr>
        <w:spacing w:after="120" w:line="240" w:lineRule="auto"/>
        <w:jc w:val="both"/>
        <w:rPr>
          <w:rFonts w:eastAsia="Times New Roman" w:cstheme="minorHAnsi"/>
          <w:kern w:val="0"/>
          <w:sz w:val="24"/>
          <w:szCs w:val="24"/>
          <w14:ligatures w14:val="none"/>
        </w:rPr>
      </w:pPr>
      <w:r w:rsidRPr="001B137A">
        <w:rPr>
          <w:rFonts w:eastAsia="Times New Roman" w:cstheme="minorHAnsi"/>
          <w:kern w:val="0"/>
          <w:sz w:val="24"/>
          <w:szCs w:val="24"/>
          <w14:ligatures w14:val="none"/>
        </w:rPr>
        <w:t>The SMM Education and Competitive Excellence Scan Report is a unique, personalized tool designed to guide students toward academic and career success through a hybrid methodology that harmonizes Ancient Indian Spiritual Principles with contemporary scientific approaches. Developed under the esteemed guidance of Nilkanth Kesari, this report integrates spiritual insights from his family’s revered lineage of texts</w:t>
      </w:r>
      <w:r>
        <w:rPr>
          <w:rFonts w:eastAsia="Times New Roman" w:cstheme="minorHAnsi"/>
          <w:kern w:val="0"/>
          <w:sz w:val="24"/>
          <w:szCs w:val="24"/>
          <w14:ligatures w14:val="none"/>
        </w:rPr>
        <w:t>, mainly pertaining to</w:t>
      </w:r>
      <w:r w:rsidRPr="001B137A">
        <w:rPr>
          <w:rFonts w:eastAsia="Times New Roman" w:cstheme="minorHAnsi"/>
          <w:kern w:val="0"/>
          <w:sz w:val="24"/>
          <w:szCs w:val="24"/>
          <w14:ligatures w14:val="none"/>
        </w:rPr>
        <w:t xml:space="preserve"> the </w:t>
      </w:r>
      <w:proofErr w:type="spellStart"/>
      <w:r w:rsidRPr="001B137A">
        <w:rPr>
          <w:rFonts w:eastAsia="Times New Roman" w:cstheme="minorHAnsi"/>
          <w:i/>
          <w:iCs/>
          <w:kern w:val="0"/>
          <w:sz w:val="24"/>
          <w:szCs w:val="24"/>
          <w14:ligatures w14:val="none"/>
        </w:rPr>
        <w:t>Aitareya</w:t>
      </w:r>
      <w:proofErr w:type="spellEnd"/>
      <w:r w:rsidRPr="001B137A">
        <w:rPr>
          <w:rFonts w:eastAsia="Times New Roman" w:cstheme="minorHAnsi"/>
          <w:i/>
          <w:iCs/>
          <w:kern w:val="0"/>
          <w:sz w:val="24"/>
          <w:szCs w:val="24"/>
          <w14:ligatures w14:val="none"/>
        </w:rPr>
        <w:t xml:space="preserve"> Upanishad</w:t>
      </w:r>
      <w:r w:rsidRPr="001B137A">
        <w:rPr>
          <w:rFonts w:eastAsia="Times New Roman" w:cstheme="minorHAnsi"/>
          <w:kern w:val="0"/>
          <w:sz w:val="24"/>
          <w:szCs w:val="24"/>
          <w14:ligatures w14:val="none"/>
        </w:rPr>
        <w:t xml:space="preserve">, </w:t>
      </w:r>
      <w:r w:rsidRPr="001B137A">
        <w:rPr>
          <w:rFonts w:eastAsia="Times New Roman" w:cstheme="minorHAnsi"/>
          <w:i/>
          <w:iCs/>
          <w:kern w:val="0"/>
          <w:sz w:val="24"/>
          <w:szCs w:val="24"/>
          <w14:ligatures w14:val="none"/>
        </w:rPr>
        <w:t>Shiva Samhita</w:t>
      </w:r>
      <w:r w:rsidRPr="001B137A">
        <w:rPr>
          <w:rFonts w:eastAsia="Times New Roman" w:cstheme="minorHAnsi"/>
          <w:kern w:val="0"/>
          <w:sz w:val="24"/>
          <w:szCs w:val="24"/>
          <w14:ligatures w14:val="none"/>
        </w:rPr>
        <w:t xml:space="preserve">, and </w:t>
      </w:r>
      <w:r w:rsidRPr="001B137A">
        <w:rPr>
          <w:rFonts w:eastAsia="Times New Roman" w:cstheme="minorHAnsi"/>
          <w:i/>
          <w:iCs/>
          <w:kern w:val="0"/>
          <w:sz w:val="24"/>
          <w:szCs w:val="24"/>
          <w14:ligatures w14:val="none"/>
        </w:rPr>
        <w:t>Bhagavad Gita</w:t>
      </w:r>
      <w:r w:rsidRPr="001B137A">
        <w:rPr>
          <w:rFonts w:eastAsia="Times New Roman" w:cstheme="minorHAnsi"/>
          <w:kern w:val="0"/>
          <w:sz w:val="24"/>
          <w:szCs w:val="24"/>
          <w14:ligatures w14:val="none"/>
        </w:rPr>
        <w:t xml:space="preserve">—with modern research in psychology, brain development, and epigenetics. </w:t>
      </w:r>
    </w:p>
    <w:p w:rsidR="001B137A" w:rsidRPr="001B137A" w:rsidRDefault="001B137A" w:rsidP="001B137A">
      <w:pPr>
        <w:spacing w:after="120" w:line="240" w:lineRule="auto"/>
        <w:jc w:val="both"/>
        <w:rPr>
          <w:rFonts w:eastAsia="Times New Roman" w:cstheme="minorHAnsi"/>
          <w:kern w:val="0"/>
          <w:sz w:val="24"/>
          <w:szCs w:val="24"/>
          <w14:ligatures w14:val="none"/>
        </w:rPr>
      </w:pPr>
      <w:r w:rsidRPr="001B137A">
        <w:rPr>
          <w:rFonts w:eastAsia="Times New Roman" w:cstheme="minorHAnsi"/>
          <w:kern w:val="0"/>
          <w:sz w:val="24"/>
          <w:szCs w:val="24"/>
          <w14:ligatures w14:val="none"/>
        </w:rPr>
        <w:t>By blending Name Trigonometry, Astrological Analysis, and Chakra Alignment with the innovative 27 Questions Input Method, statistical modeling, and data analytics, the report offers a holistic analysis of an individual’s strengths, challenges, and potential. Rooted in the Seven Core Principles (Faith, Patience, Continuity, Diligence, Adaptation, Resilience, and Harmony), it serves as a roadmap for students aspiring to excel in competitive exams like NEET, JEE, UPSC,</w:t>
      </w:r>
      <w:r w:rsidR="008A269A">
        <w:rPr>
          <w:rFonts w:eastAsia="Times New Roman" w:cstheme="minorHAnsi"/>
          <w:kern w:val="0"/>
          <w:sz w:val="24"/>
          <w:szCs w:val="24"/>
          <w14:ligatures w14:val="none"/>
        </w:rPr>
        <w:t xml:space="preserve"> </w:t>
      </w:r>
      <w:r w:rsidRPr="001B137A">
        <w:rPr>
          <w:rFonts w:eastAsia="Times New Roman" w:cstheme="minorHAnsi"/>
          <w:kern w:val="0"/>
          <w:sz w:val="24"/>
          <w:szCs w:val="24"/>
          <w14:ligatures w14:val="none"/>
        </w:rPr>
        <w:t>CA,</w:t>
      </w:r>
      <w:r w:rsidR="008A269A">
        <w:rPr>
          <w:rFonts w:eastAsia="Times New Roman" w:cstheme="minorHAnsi"/>
          <w:kern w:val="0"/>
          <w:sz w:val="24"/>
          <w:szCs w:val="24"/>
          <w14:ligatures w14:val="none"/>
        </w:rPr>
        <w:t xml:space="preserve"> Banking and State </w:t>
      </w:r>
      <w:proofErr w:type="gramStart"/>
      <w:r w:rsidR="008A269A">
        <w:rPr>
          <w:rFonts w:eastAsia="Times New Roman" w:cstheme="minorHAnsi"/>
          <w:kern w:val="0"/>
          <w:sz w:val="24"/>
          <w:szCs w:val="24"/>
          <w14:ligatures w14:val="none"/>
        </w:rPr>
        <w:t>Services,</w:t>
      </w:r>
      <w:bookmarkStart w:id="0" w:name="_GoBack"/>
      <w:bookmarkEnd w:id="0"/>
      <w:r w:rsidR="008A269A">
        <w:rPr>
          <w:rFonts w:eastAsia="Times New Roman" w:cstheme="minorHAnsi"/>
          <w:kern w:val="0"/>
          <w:sz w:val="24"/>
          <w:szCs w:val="24"/>
          <w14:ligatures w14:val="none"/>
        </w:rPr>
        <w:t xml:space="preserve"> </w:t>
      </w:r>
      <w:r w:rsidRPr="001B137A">
        <w:rPr>
          <w:rFonts w:eastAsia="Times New Roman" w:cstheme="minorHAnsi"/>
          <w:kern w:val="0"/>
          <w:sz w:val="24"/>
          <w:szCs w:val="24"/>
          <w14:ligatures w14:val="none"/>
        </w:rPr>
        <w:t xml:space="preserve"> aligning</w:t>
      </w:r>
      <w:proofErr w:type="gramEnd"/>
      <w:r w:rsidRPr="001B137A">
        <w:rPr>
          <w:rFonts w:eastAsia="Times New Roman" w:cstheme="minorHAnsi"/>
          <w:kern w:val="0"/>
          <w:sz w:val="24"/>
          <w:szCs w:val="24"/>
          <w14:ligatures w14:val="none"/>
        </w:rPr>
        <w:t xml:space="preserve"> with SMM’s mission to empower </w:t>
      </w:r>
      <w:r>
        <w:rPr>
          <w:rFonts w:eastAsia="Times New Roman" w:cstheme="minorHAnsi"/>
          <w:kern w:val="0"/>
          <w:sz w:val="24"/>
          <w:szCs w:val="24"/>
          <w14:ligatures w14:val="none"/>
        </w:rPr>
        <w:t>every</w:t>
      </w:r>
      <w:r w:rsidRPr="001B137A">
        <w:rPr>
          <w:rFonts w:eastAsia="Times New Roman" w:cstheme="minorHAnsi"/>
          <w:kern w:val="0"/>
          <w:sz w:val="24"/>
          <w:szCs w:val="24"/>
          <w14:ligatures w14:val="none"/>
        </w:rPr>
        <w:t xml:space="preserve"> </w:t>
      </w:r>
      <w:r w:rsidR="009A0685" w:rsidRPr="001B137A">
        <w:rPr>
          <w:rFonts w:eastAsia="Times New Roman" w:cstheme="minorHAnsi"/>
          <w:kern w:val="0"/>
          <w:sz w:val="24"/>
          <w:szCs w:val="24"/>
          <w14:ligatures w14:val="none"/>
        </w:rPr>
        <w:t>student</w:t>
      </w:r>
      <w:r w:rsidRPr="001B137A">
        <w:rPr>
          <w:rFonts w:eastAsia="Times New Roman" w:cstheme="minorHAnsi"/>
          <w:kern w:val="0"/>
          <w:sz w:val="24"/>
          <w:szCs w:val="24"/>
          <w14:ligatures w14:val="none"/>
        </w:rPr>
        <w:t xml:space="preserve"> across </w:t>
      </w:r>
      <w:r>
        <w:rPr>
          <w:rFonts w:eastAsia="Times New Roman" w:cstheme="minorHAnsi"/>
          <w:kern w:val="0"/>
          <w:sz w:val="24"/>
          <w:szCs w:val="24"/>
          <w14:ligatures w14:val="none"/>
        </w:rPr>
        <w:t>the India.</w:t>
      </w:r>
    </w:p>
    <w:p w:rsidR="001B137A" w:rsidRPr="001B137A" w:rsidRDefault="001B137A" w:rsidP="001B137A">
      <w:pPr>
        <w:spacing w:after="120" w:line="240" w:lineRule="auto"/>
        <w:jc w:val="both"/>
        <w:rPr>
          <w:rFonts w:eastAsia="Times New Roman" w:cstheme="minorHAnsi"/>
          <w:kern w:val="0"/>
          <w:sz w:val="24"/>
          <w:szCs w:val="24"/>
          <w14:ligatures w14:val="none"/>
        </w:rPr>
      </w:pPr>
      <w:r w:rsidRPr="001B137A">
        <w:rPr>
          <w:rFonts w:eastAsia="Times New Roman" w:cstheme="minorHAnsi"/>
          <w:kern w:val="0"/>
          <w:sz w:val="24"/>
          <w:szCs w:val="24"/>
          <w14:ligatures w14:val="none"/>
        </w:rPr>
        <w:t>The 27 Questions Input Method is a foundational component, capturing user responses to assess personality traits, life challenges, and karmic patterns. These responses are contextualized through proprietary spiritual-scientific frameworks, augmented by statistical models and psychological insights, to provide tailored career recommendations. However, Sai Miracle Mind (SMM) explicitly disclaims any guarantee, warranty, or assurance regarding the accuracy, completeness, or reliability of the report’s findings or outcomes. The analysis is inherently probabilistic, not deterministic, and its effectiveness may be influenced by factors such as software limitations, subjective interpretations, incomplete user inputs, or external variables beyond SMM’s control. Users are advised to approach the report as a supplementary guide, not a definitive predictor of academic or professional success.</w:t>
      </w:r>
    </w:p>
    <w:p w:rsidR="001B137A" w:rsidRPr="001B137A" w:rsidRDefault="001B137A" w:rsidP="001B137A">
      <w:pPr>
        <w:spacing w:after="120" w:line="240" w:lineRule="auto"/>
        <w:jc w:val="both"/>
        <w:outlineLvl w:val="2"/>
        <w:rPr>
          <w:rFonts w:eastAsia="Times New Roman" w:cstheme="minorHAnsi"/>
          <w:b/>
          <w:bCs/>
          <w:kern w:val="0"/>
          <w:sz w:val="24"/>
          <w:szCs w:val="24"/>
          <w14:ligatures w14:val="none"/>
        </w:rPr>
      </w:pPr>
      <w:r w:rsidRPr="001B137A">
        <w:rPr>
          <w:rFonts w:eastAsia="Times New Roman" w:cstheme="minorHAnsi"/>
          <w:b/>
          <w:bCs/>
          <w:kern w:val="0"/>
          <w:sz w:val="24"/>
          <w:szCs w:val="24"/>
          <w14:ligatures w14:val="none"/>
        </w:rPr>
        <w:t>Key Disclaimers</w:t>
      </w:r>
    </w:p>
    <w:p w:rsidR="001B137A" w:rsidRPr="001B137A" w:rsidRDefault="001B137A" w:rsidP="001B137A">
      <w:pPr>
        <w:numPr>
          <w:ilvl w:val="0"/>
          <w:numId w:val="2"/>
        </w:numPr>
        <w:spacing w:after="120" w:line="240" w:lineRule="auto"/>
        <w:jc w:val="both"/>
        <w:rPr>
          <w:rFonts w:eastAsia="Times New Roman" w:cstheme="minorHAnsi"/>
          <w:kern w:val="0"/>
          <w:sz w:val="24"/>
          <w:szCs w:val="24"/>
          <w14:ligatures w14:val="none"/>
        </w:rPr>
      </w:pPr>
      <w:r w:rsidRPr="001B137A">
        <w:rPr>
          <w:rFonts w:eastAsia="Times New Roman" w:cstheme="minorHAnsi"/>
          <w:b/>
          <w:bCs/>
          <w:kern w:val="0"/>
          <w:sz w:val="24"/>
          <w:szCs w:val="24"/>
          <w14:ligatures w14:val="none"/>
        </w:rPr>
        <w:t>No Guarantee of Outcomes</w:t>
      </w:r>
      <w:r w:rsidRPr="001B137A">
        <w:rPr>
          <w:rFonts w:eastAsia="Times New Roman" w:cstheme="minorHAnsi"/>
          <w:kern w:val="0"/>
          <w:sz w:val="24"/>
          <w:szCs w:val="24"/>
          <w14:ligatures w14:val="none"/>
        </w:rPr>
        <w:t>: The Scan Report’s conclusions are derived from algorithmic interpretations of spiritual principles and user-provided data. While designed to illuminate potential career paths, results may vary significantly among individuals. The report is not a substitute for professional medical, psychological, legal, or educational advice. Users are encouraged to consult qualified professionals for critical life decisions, such as career planning or mental health concerns, and should not rely solely on the report’s recommendations.</w:t>
      </w:r>
    </w:p>
    <w:p w:rsidR="001B137A" w:rsidRPr="001B137A" w:rsidRDefault="001B137A" w:rsidP="001B137A">
      <w:pPr>
        <w:numPr>
          <w:ilvl w:val="0"/>
          <w:numId w:val="2"/>
        </w:numPr>
        <w:spacing w:after="120" w:line="240" w:lineRule="auto"/>
        <w:jc w:val="both"/>
        <w:rPr>
          <w:rFonts w:eastAsia="Times New Roman" w:cstheme="minorHAnsi"/>
          <w:kern w:val="0"/>
          <w:sz w:val="24"/>
          <w:szCs w:val="24"/>
          <w14:ligatures w14:val="none"/>
        </w:rPr>
      </w:pPr>
      <w:r w:rsidRPr="001B137A">
        <w:rPr>
          <w:rFonts w:eastAsia="Times New Roman" w:cstheme="minorHAnsi"/>
          <w:b/>
          <w:bCs/>
          <w:kern w:val="0"/>
          <w:sz w:val="24"/>
          <w:szCs w:val="24"/>
          <w14:ligatures w14:val="none"/>
        </w:rPr>
        <w:t>Data and Methodological Limitations</w:t>
      </w:r>
      <w:r w:rsidRPr="001B137A">
        <w:rPr>
          <w:rFonts w:eastAsia="Times New Roman" w:cstheme="minorHAnsi"/>
          <w:kern w:val="0"/>
          <w:sz w:val="24"/>
          <w:szCs w:val="24"/>
          <w14:ligatures w14:val="none"/>
        </w:rPr>
        <w:t>: The 27 Questions Input Method, while innovative, is not a clinically validated psychological or diagnostic tool. It relies on self-reported responses, which may be subject to bias or inconsistency. The proprietary spiritual-scientific frameworks prioritize Ancient Indian Philosophy</w:t>
      </w:r>
      <w:r>
        <w:rPr>
          <w:rFonts w:eastAsia="Times New Roman" w:cstheme="minorHAnsi"/>
          <w:kern w:val="0"/>
          <w:sz w:val="24"/>
          <w:szCs w:val="24"/>
          <w14:ligatures w14:val="none"/>
        </w:rPr>
        <w:t xml:space="preserve"> that </w:t>
      </w:r>
      <w:r w:rsidRPr="001B137A">
        <w:rPr>
          <w:rFonts w:eastAsia="Times New Roman" w:cstheme="minorHAnsi"/>
          <w:kern w:val="0"/>
          <w:sz w:val="24"/>
          <w:szCs w:val="24"/>
          <w14:ligatures w14:val="none"/>
        </w:rPr>
        <w:t>emphasiz</w:t>
      </w:r>
      <w:r>
        <w:rPr>
          <w:rFonts w:eastAsia="Times New Roman" w:cstheme="minorHAnsi"/>
          <w:kern w:val="0"/>
          <w:sz w:val="24"/>
          <w:szCs w:val="24"/>
          <w14:ligatures w14:val="none"/>
        </w:rPr>
        <w:t>es</w:t>
      </w:r>
      <w:r w:rsidRPr="001B137A">
        <w:rPr>
          <w:rFonts w:eastAsia="Times New Roman" w:cstheme="minorHAnsi"/>
          <w:kern w:val="0"/>
          <w:sz w:val="24"/>
          <w:szCs w:val="24"/>
          <w14:ligatures w14:val="none"/>
        </w:rPr>
        <w:t xml:space="preserve"> concepts like </w:t>
      </w:r>
      <w:r w:rsidRPr="001B137A">
        <w:rPr>
          <w:rFonts w:eastAsia="Times New Roman" w:cstheme="minorHAnsi"/>
          <w:kern w:val="0"/>
          <w:sz w:val="24"/>
          <w:szCs w:val="24"/>
          <w14:ligatures w14:val="none"/>
        </w:rPr>
        <w:lastRenderedPageBreak/>
        <w:t>Chakras, Karma, and Astrological Influences</w:t>
      </w:r>
      <w:r>
        <w:rPr>
          <w:rFonts w:eastAsia="Times New Roman" w:cstheme="minorHAnsi"/>
          <w:kern w:val="0"/>
          <w:sz w:val="24"/>
          <w:szCs w:val="24"/>
          <w14:ligatures w14:val="none"/>
        </w:rPr>
        <w:t xml:space="preserve">, </w:t>
      </w:r>
      <w:r w:rsidRPr="001B137A">
        <w:rPr>
          <w:rFonts w:eastAsia="Times New Roman" w:cstheme="minorHAnsi"/>
          <w:kern w:val="0"/>
          <w:sz w:val="24"/>
          <w:szCs w:val="24"/>
          <w14:ligatures w14:val="none"/>
        </w:rPr>
        <w:t>over Western scientific paradigms. Users must acknowledge this philosophical bias and understand that the report’s insights reflect a unique blend of spiritual and analytical perspectives, which may not align with conventional assessment methods.</w:t>
      </w:r>
    </w:p>
    <w:p w:rsidR="001B137A" w:rsidRPr="001B137A" w:rsidRDefault="001B137A" w:rsidP="001B137A">
      <w:pPr>
        <w:numPr>
          <w:ilvl w:val="0"/>
          <w:numId w:val="2"/>
        </w:numPr>
        <w:spacing w:after="120" w:line="240" w:lineRule="auto"/>
        <w:jc w:val="both"/>
        <w:rPr>
          <w:rFonts w:eastAsia="Times New Roman" w:cstheme="minorHAnsi"/>
          <w:kern w:val="0"/>
          <w:sz w:val="24"/>
          <w:szCs w:val="24"/>
          <w14:ligatures w14:val="none"/>
        </w:rPr>
      </w:pPr>
      <w:r w:rsidRPr="001B137A">
        <w:rPr>
          <w:rFonts w:eastAsia="Times New Roman" w:cstheme="minorHAnsi"/>
          <w:b/>
          <w:bCs/>
          <w:kern w:val="0"/>
          <w:sz w:val="24"/>
          <w:szCs w:val="24"/>
          <w14:ligatures w14:val="none"/>
        </w:rPr>
        <w:t>Technical Risks and Limitations</w:t>
      </w:r>
      <w:r w:rsidRPr="001B137A">
        <w:rPr>
          <w:rFonts w:eastAsia="Times New Roman" w:cstheme="minorHAnsi"/>
          <w:kern w:val="0"/>
          <w:sz w:val="24"/>
          <w:szCs w:val="24"/>
          <w14:ligatures w14:val="none"/>
        </w:rPr>
        <w:t>: The software powering the Scan Report may be subject to errors, vulnerabilities, or compatibility issues inherent in digital platforms. SMM disclaims liability for any data loss, misinterpretation, or damages resulting from the use of the report, including technical failures or inaccuracies in the AI-driven analysis. Users assume responsibility for ensuring their devices meet compatibility requirements and for safeguarding their data during report access.</w:t>
      </w:r>
    </w:p>
    <w:p w:rsidR="001B137A" w:rsidRPr="001B137A" w:rsidRDefault="001B137A" w:rsidP="001B137A">
      <w:pPr>
        <w:numPr>
          <w:ilvl w:val="0"/>
          <w:numId w:val="2"/>
        </w:numPr>
        <w:spacing w:after="120" w:line="240" w:lineRule="auto"/>
        <w:jc w:val="both"/>
        <w:rPr>
          <w:rFonts w:eastAsia="Times New Roman" w:cstheme="minorHAnsi"/>
          <w:kern w:val="0"/>
          <w:sz w:val="24"/>
          <w:szCs w:val="24"/>
          <w14:ligatures w14:val="none"/>
        </w:rPr>
      </w:pPr>
      <w:r w:rsidRPr="001B137A">
        <w:rPr>
          <w:rFonts w:eastAsia="Times New Roman" w:cstheme="minorHAnsi"/>
          <w:b/>
          <w:bCs/>
          <w:kern w:val="0"/>
          <w:sz w:val="24"/>
          <w:szCs w:val="24"/>
          <w14:ligatures w14:val="none"/>
        </w:rPr>
        <w:t>Spiritual Foundations and Accessibility</w:t>
      </w:r>
      <w:r w:rsidRPr="001B137A">
        <w:rPr>
          <w:rFonts w:eastAsia="Times New Roman" w:cstheme="minorHAnsi"/>
          <w:kern w:val="0"/>
          <w:sz w:val="24"/>
          <w:szCs w:val="24"/>
          <w14:ligatures w14:val="none"/>
        </w:rPr>
        <w:t xml:space="preserve">: The report’s reliance on Ancient Indian Spiritual Principles, including restricted texts accessible only to Nilkanth </w:t>
      </w:r>
      <w:proofErr w:type="spellStart"/>
      <w:r w:rsidRPr="001B137A">
        <w:rPr>
          <w:rFonts w:eastAsia="Times New Roman" w:cstheme="minorHAnsi"/>
          <w:kern w:val="0"/>
          <w:sz w:val="24"/>
          <w:szCs w:val="24"/>
          <w14:ligatures w14:val="none"/>
        </w:rPr>
        <w:t>Kesari’s</w:t>
      </w:r>
      <w:proofErr w:type="spellEnd"/>
      <w:r w:rsidRPr="001B137A">
        <w:rPr>
          <w:rFonts w:eastAsia="Times New Roman" w:cstheme="minorHAnsi"/>
          <w:kern w:val="0"/>
          <w:sz w:val="24"/>
          <w:szCs w:val="24"/>
          <w14:ligatures w14:val="none"/>
        </w:rPr>
        <w:t xml:space="preserve"> disciples, underscores its cultural and philosophical roots. It is recommended exclusively for individuals who resonate with Indian Spiritual Philosophy and are open to its interpretive frameworks. Users unfamiliar with these principles should approach the report with an understanding of its spiritual context.</w:t>
      </w:r>
    </w:p>
    <w:p w:rsidR="001B137A" w:rsidRPr="001B137A" w:rsidRDefault="001B137A" w:rsidP="001B137A">
      <w:pPr>
        <w:numPr>
          <w:ilvl w:val="0"/>
          <w:numId w:val="2"/>
        </w:numPr>
        <w:spacing w:after="120" w:line="240" w:lineRule="auto"/>
        <w:jc w:val="both"/>
        <w:rPr>
          <w:rFonts w:eastAsia="Times New Roman" w:cstheme="minorHAnsi"/>
          <w:kern w:val="0"/>
          <w:sz w:val="24"/>
          <w:szCs w:val="24"/>
          <w14:ligatures w14:val="none"/>
        </w:rPr>
      </w:pPr>
      <w:r w:rsidRPr="001B137A">
        <w:rPr>
          <w:rFonts w:eastAsia="Times New Roman" w:cstheme="minorHAnsi"/>
          <w:b/>
          <w:bCs/>
          <w:kern w:val="0"/>
          <w:sz w:val="24"/>
          <w:szCs w:val="24"/>
          <w14:ligatures w14:val="none"/>
        </w:rPr>
        <w:t>Third-Party Content</w:t>
      </w:r>
      <w:r w:rsidRPr="001B137A">
        <w:rPr>
          <w:rFonts w:eastAsia="Times New Roman" w:cstheme="minorHAnsi"/>
          <w:kern w:val="0"/>
          <w:sz w:val="24"/>
          <w:szCs w:val="24"/>
          <w14:ligatures w14:val="none"/>
        </w:rPr>
        <w:t>: The report or its associated platforms may include advertisements or external links for user convenience. SMM does not vet or endorse the accuracy, reliability, or safety of such third-party content and disclaims liability for any issues arising from its use.</w:t>
      </w:r>
    </w:p>
    <w:p w:rsidR="001B137A" w:rsidRPr="001B137A" w:rsidRDefault="001B137A" w:rsidP="001B137A">
      <w:pPr>
        <w:numPr>
          <w:ilvl w:val="0"/>
          <w:numId w:val="2"/>
        </w:numPr>
        <w:spacing w:after="120" w:line="240" w:lineRule="auto"/>
        <w:jc w:val="both"/>
        <w:rPr>
          <w:rFonts w:eastAsia="Times New Roman" w:cstheme="minorHAnsi"/>
          <w:kern w:val="0"/>
          <w:sz w:val="24"/>
          <w:szCs w:val="24"/>
          <w14:ligatures w14:val="none"/>
        </w:rPr>
      </w:pPr>
      <w:r w:rsidRPr="001B137A">
        <w:rPr>
          <w:rFonts w:eastAsia="Times New Roman" w:cstheme="minorHAnsi"/>
          <w:b/>
          <w:bCs/>
          <w:kern w:val="0"/>
          <w:sz w:val="24"/>
          <w:szCs w:val="24"/>
          <w14:ligatures w14:val="none"/>
        </w:rPr>
        <w:t>Confidentiality and Intellectual Property</w:t>
      </w:r>
      <w:r w:rsidRPr="001B137A">
        <w:rPr>
          <w:rFonts w:eastAsia="Times New Roman" w:cstheme="minorHAnsi"/>
          <w:kern w:val="0"/>
          <w:sz w:val="24"/>
          <w:szCs w:val="24"/>
          <w14:ligatures w14:val="none"/>
        </w:rPr>
        <w:t>: Certain source texts and methodologies remain proprietary to Nilkanth Kesari and his disciples, protected under intellectual property laws. Unauthorized reproduction or distribution of the report’s content is strictly prohibited.</w:t>
      </w:r>
    </w:p>
    <w:p w:rsidR="001B137A" w:rsidRPr="001B137A" w:rsidRDefault="001B137A" w:rsidP="001B137A">
      <w:pPr>
        <w:spacing w:after="120" w:line="240" w:lineRule="auto"/>
        <w:jc w:val="both"/>
        <w:outlineLvl w:val="2"/>
        <w:rPr>
          <w:rFonts w:eastAsia="Times New Roman" w:cstheme="minorHAnsi"/>
          <w:b/>
          <w:bCs/>
          <w:kern w:val="0"/>
          <w:sz w:val="24"/>
          <w:szCs w:val="24"/>
          <w14:ligatures w14:val="none"/>
        </w:rPr>
      </w:pPr>
      <w:r w:rsidRPr="001B137A">
        <w:rPr>
          <w:rFonts w:eastAsia="Times New Roman" w:cstheme="minorHAnsi"/>
          <w:b/>
          <w:bCs/>
          <w:kern w:val="0"/>
          <w:sz w:val="24"/>
          <w:szCs w:val="24"/>
          <w14:ligatures w14:val="none"/>
        </w:rPr>
        <w:t>User Responsibility and Legal Jurisdiction</w:t>
      </w:r>
    </w:p>
    <w:p w:rsidR="009A0685" w:rsidRDefault="001B137A" w:rsidP="001B137A">
      <w:pPr>
        <w:spacing w:after="120" w:line="240" w:lineRule="auto"/>
        <w:jc w:val="both"/>
        <w:rPr>
          <w:rFonts w:eastAsia="Times New Roman" w:cstheme="minorHAnsi"/>
          <w:kern w:val="0"/>
          <w:sz w:val="24"/>
          <w:szCs w:val="24"/>
          <w14:ligatures w14:val="none"/>
        </w:rPr>
      </w:pPr>
      <w:r w:rsidRPr="001B137A">
        <w:rPr>
          <w:rFonts w:eastAsia="Times New Roman" w:cstheme="minorHAnsi"/>
          <w:kern w:val="0"/>
          <w:sz w:val="24"/>
          <w:szCs w:val="24"/>
          <w14:ligatures w14:val="none"/>
        </w:rPr>
        <w:t xml:space="preserve">By accessing or using the SMM Education and Competitive Excellence Scan Report, users acknowledge and accept that SMM, its affiliates, and Nilkanth Kesari (contact: nilkanthkesari@gmail.com, WhatsApp +91 7977693348) bear no liability for any consequences, decisions, or actions taken based on the report’s insights. </w:t>
      </w:r>
    </w:p>
    <w:p w:rsidR="001B137A" w:rsidRPr="001B137A" w:rsidRDefault="001B137A" w:rsidP="001B137A">
      <w:pPr>
        <w:spacing w:after="120" w:line="240" w:lineRule="auto"/>
        <w:jc w:val="both"/>
        <w:rPr>
          <w:rFonts w:eastAsia="Times New Roman" w:cstheme="minorHAnsi"/>
          <w:kern w:val="0"/>
          <w:sz w:val="24"/>
          <w:szCs w:val="24"/>
          <w14:ligatures w14:val="none"/>
        </w:rPr>
      </w:pPr>
      <w:r w:rsidRPr="001B137A">
        <w:rPr>
          <w:rFonts w:eastAsia="Times New Roman" w:cstheme="minorHAnsi"/>
          <w:kern w:val="0"/>
          <w:sz w:val="24"/>
          <w:szCs w:val="24"/>
          <w14:ligatures w14:val="none"/>
        </w:rPr>
        <w:t>The report is provided “as is,” and users assume full responsibility for its interpretation and application. Any disputes arising from the use of the report shall be governed exclusively by the laws of India, with jurisdiction limited to the courts of Mumbai, Maharashtra, India.</w:t>
      </w:r>
    </w:p>
    <w:p w:rsidR="009A0685" w:rsidRDefault="001B137A" w:rsidP="001B137A">
      <w:pPr>
        <w:spacing w:after="120" w:line="240" w:lineRule="auto"/>
        <w:jc w:val="both"/>
        <w:rPr>
          <w:rFonts w:eastAsia="Times New Roman" w:cstheme="minorHAnsi"/>
          <w:kern w:val="0"/>
          <w:sz w:val="24"/>
          <w:szCs w:val="24"/>
          <w14:ligatures w14:val="none"/>
        </w:rPr>
      </w:pPr>
      <w:r w:rsidRPr="001B137A">
        <w:rPr>
          <w:rFonts w:eastAsia="Times New Roman" w:cstheme="minorHAnsi"/>
          <w:kern w:val="0"/>
          <w:sz w:val="24"/>
          <w:szCs w:val="24"/>
          <w14:ligatures w14:val="none"/>
        </w:rPr>
        <w:t xml:space="preserve">SMM encourages users to embrace the report as a valuable tool within the “Visualize-Believe-Become-Conquer-Celebrate” journey, using it to complement, not replace, professional guidance. </w:t>
      </w:r>
    </w:p>
    <w:p w:rsidR="001B137A" w:rsidRPr="001B137A" w:rsidRDefault="001B137A" w:rsidP="001B137A">
      <w:pPr>
        <w:spacing w:after="120" w:line="240" w:lineRule="auto"/>
        <w:jc w:val="both"/>
        <w:rPr>
          <w:rFonts w:eastAsia="Times New Roman" w:cstheme="minorHAnsi"/>
          <w:kern w:val="0"/>
          <w:sz w:val="24"/>
          <w:szCs w:val="24"/>
          <w14:ligatures w14:val="none"/>
        </w:rPr>
      </w:pPr>
      <w:r w:rsidRPr="001B137A">
        <w:rPr>
          <w:rFonts w:eastAsia="Times New Roman" w:cstheme="minorHAnsi"/>
          <w:kern w:val="0"/>
          <w:sz w:val="24"/>
          <w:szCs w:val="24"/>
          <w14:ligatures w14:val="none"/>
        </w:rPr>
        <w:t>For inquiries or clarification, contact SMM at mm99.sai@gmail.com or +91 7977693348.</w:t>
      </w:r>
    </w:p>
    <w:p w:rsidR="001B137A" w:rsidRPr="001B137A" w:rsidRDefault="001B137A" w:rsidP="009A0685">
      <w:pPr>
        <w:spacing w:after="120" w:line="240" w:lineRule="auto"/>
        <w:rPr>
          <w:rFonts w:eastAsia="Times New Roman" w:cstheme="minorHAnsi"/>
          <w:kern w:val="0"/>
          <w:sz w:val="24"/>
          <w:szCs w:val="24"/>
          <w14:ligatures w14:val="none"/>
        </w:rPr>
      </w:pPr>
      <w:r w:rsidRPr="001B137A">
        <w:rPr>
          <w:rFonts w:eastAsia="Times New Roman" w:cstheme="minorHAnsi"/>
          <w:i/>
          <w:iCs/>
          <w:kern w:val="0"/>
          <w:sz w:val="24"/>
          <w:szCs w:val="24"/>
          <w14:ligatures w14:val="none"/>
        </w:rPr>
        <w:t>Academic and Competitive Excellence Report, Copyright © 2025 Sai Miracle Mind. All Rights Reserved.</w:t>
      </w:r>
    </w:p>
    <w:p w:rsidR="0030097E" w:rsidRPr="001B137A" w:rsidRDefault="0030097E" w:rsidP="001B137A">
      <w:pPr>
        <w:spacing w:after="120" w:line="240" w:lineRule="auto"/>
        <w:jc w:val="both"/>
        <w:rPr>
          <w:rFonts w:cstheme="minorHAnsi"/>
          <w:sz w:val="24"/>
          <w:szCs w:val="24"/>
        </w:rPr>
      </w:pPr>
    </w:p>
    <w:sectPr w:rsidR="0030097E" w:rsidRPr="001B1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641B8"/>
    <w:multiLevelType w:val="hybridMultilevel"/>
    <w:tmpl w:val="08F03544"/>
    <w:lvl w:ilvl="0" w:tplc="DD62B788">
      <w:start w:val="1"/>
      <w:numFmt w:val="decimal"/>
      <w:lvlText w:val="%1."/>
      <w:lvlJc w:val="left"/>
      <w:pPr>
        <w:tabs>
          <w:tab w:val="num" w:pos="720"/>
        </w:tabs>
        <w:ind w:left="720" w:hanging="360"/>
      </w:pPr>
    </w:lvl>
    <w:lvl w:ilvl="1" w:tplc="91C4A58C" w:tentative="1">
      <w:start w:val="1"/>
      <w:numFmt w:val="decimal"/>
      <w:lvlText w:val="%2."/>
      <w:lvlJc w:val="left"/>
      <w:pPr>
        <w:tabs>
          <w:tab w:val="num" w:pos="1440"/>
        </w:tabs>
        <w:ind w:left="1440" w:hanging="360"/>
      </w:pPr>
    </w:lvl>
    <w:lvl w:ilvl="2" w:tplc="799CFAD2" w:tentative="1">
      <w:start w:val="1"/>
      <w:numFmt w:val="decimal"/>
      <w:lvlText w:val="%3."/>
      <w:lvlJc w:val="left"/>
      <w:pPr>
        <w:tabs>
          <w:tab w:val="num" w:pos="2160"/>
        </w:tabs>
        <w:ind w:left="2160" w:hanging="360"/>
      </w:pPr>
    </w:lvl>
    <w:lvl w:ilvl="3" w:tplc="ED92B530" w:tentative="1">
      <w:start w:val="1"/>
      <w:numFmt w:val="decimal"/>
      <w:lvlText w:val="%4."/>
      <w:lvlJc w:val="left"/>
      <w:pPr>
        <w:tabs>
          <w:tab w:val="num" w:pos="2880"/>
        </w:tabs>
        <w:ind w:left="2880" w:hanging="360"/>
      </w:pPr>
    </w:lvl>
    <w:lvl w:ilvl="4" w:tplc="68A4DC28" w:tentative="1">
      <w:start w:val="1"/>
      <w:numFmt w:val="decimal"/>
      <w:lvlText w:val="%5."/>
      <w:lvlJc w:val="left"/>
      <w:pPr>
        <w:tabs>
          <w:tab w:val="num" w:pos="3600"/>
        </w:tabs>
        <w:ind w:left="3600" w:hanging="360"/>
      </w:pPr>
    </w:lvl>
    <w:lvl w:ilvl="5" w:tplc="788896DA" w:tentative="1">
      <w:start w:val="1"/>
      <w:numFmt w:val="decimal"/>
      <w:lvlText w:val="%6."/>
      <w:lvlJc w:val="left"/>
      <w:pPr>
        <w:tabs>
          <w:tab w:val="num" w:pos="4320"/>
        </w:tabs>
        <w:ind w:left="4320" w:hanging="360"/>
      </w:pPr>
    </w:lvl>
    <w:lvl w:ilvl="6" w:tplc="A1A8257C" w:tentative="1">
      <w:start w:val="1"/>
      <w:numFmt w:val="decimal"/>
      <w:lvlText w:val="%7."/>
      <w:lvlJc w:val="left"/>
      <w:pPr>
        <w:tabs>
          <w:tab w:val="num" w:pos="5040"/>
        </w:tabs>
        <w:ind w:left="5040" w:hanging="360"/>
      </w:pPr>
    </w:lvl>
    <w:lvl w:ilvl="7" w:tplc="54F8026E" w:tentative="1">
      <w:start w:val="1"/>
      <w:numFmt w:val="decimal"/>
      <w:lvlText w:val="%8."/>
      <w:lvlJc w:val="left"/>
      <w:pPr>
        <w:tabs>
          <w:tab w:val="num" w:pos="5760"/>
        </w:tabs>
        <w:ind w:left="5760" w:hanging="360"/>
      </w:pPr>
    </w:lvl>
    <w:lvl w:ilvl="8" w:tplc="717ABC74" w:tentative="1">
      <w:start w:val="1"/>
      <w:numFmt w:val="decimal"/>
      <w:lvlText w:val="%9."/>
      <w:lvlJc w:val="left"/>
      <w:pPr>
        <w:tabs>
          <w:tab w:val="num" w:pos="6480"/>
        </w:tabs>
        <w:ind w:left="6480" w:hanging="360"/>
      </w:pPr>
    </w:lvl>
  </w:abstractNum>
  <w:abstractNum w:abstractNumId="1" w15:restartNumberingAfterBreak="0">
    <w:nsid w:val="72237300"/>
    <w:multiLevelType w:val="multilevel"/>
    <w:tmpl w:val="2A2C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7A"/>
    <w:rsid w:val="001B137A"/>
    <w:rsid w:val="001B36DF"/>
    <w:rsid w:val="0030097E"/>
    <w:rsid w:val="005C401B"/>
    <w:rsid w:val="008A269A"/>
    <w:rsid w:val="009A0685"/>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C9C5"/>
  <w15:chartTrackingRefBased/>
  <w15:docId w15:val="{0E18B9C9-26F9-4CFB-90E1-5E88332C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137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B137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37A"/>
    <w:rPr>
      <w:color w:val="0563C1" w:themeColor="hyperlink"/>
      <w:u w:val="single"/>
    </w:rPr>
  </w:style>
  <w:style w:type="character" w:styleId="UnresolvedMention">
    <w:name w:val="Unresolved Mention"/>
    <w:basedOn w:val="DefaultParagraphFont"/>
    <w:uiPriority w:val="99"/>
    <w:semiHidden/>
    <w:unhideWhenUsed/>
    <w:rsid w:val="001B137A"/>
    <w:rPr>
      <w:color w:val="605E5C"/>
      <w:shd w:val="clear" w:color="auto" w:fill="E1DFDD"/>
    </w:rPr>
  </w:style>
  <w:style w:type="character" w:customStyle="1" w:styleId="Heading1Char">
    <w:name w:val="Heading 1 Char"/>
    <w:basedOn w:val="DefaultParagraphFont"/>
    <w:link w:val="Heading1"/>
    <w:uiPriority w:val="9"/>
    <w:rsid w:val="001B137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B137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B13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B137A"/>
    <w:rPr>
      <w:i/>
      <w:iCs/>
    </w:rPr>
  </w:style>
  <w:style w:type="character" w:styleId="Strong">
    <w:name w:val="Strong"/>
    <w:basedOn w:val="DefaultParagraphFont"/>
    <w:uiPriority w:val="22"/>
    <w:qFormat/>
    <w:rsid w:val="001B1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598298">
      <w:bodyDiv w:val="1"/>
      <w:marLeft w:val="0"/>
      <w:marRight w:val="0"/>
      <w:marTop w:val="0"/>
      <w:marBottom w:val="0"/>
      <w:divBdr>
        <w:top w:val="none" w:sz="0" w:space="0" w:color="auto"/>
        <w:left w:val="none" w:sz="0" w:space="0" w:color="auto"/>
        <w:bottom w:val="none" w:sz="0" w:space="0" w:color="auto"/>
        <w:right w:val="none" w:sz="0" w:space="0" w:color="auto"/>
      </w:divBdr>
    </w:div>
    <w:div w:id="1429275380">
      <w:bodyDiv w:val="1"/>
      <w:marLeft w:val="0"/>
      <w:marRight w:val="0"/>
      <w:marTop w:val="0"/>
      <w:marBottom w:val="0"/>
      <w:divBdr>
        <w:top w:val="none" w:sz="0" w:space="0" w:color="auto"/>
        <w:left w:val="none" w:sz="0" w:space="0" w:color="auto"/>
        <w:bottom w:val="none" w:sz="0" w:space="0" w:color="auto"/>
        <w:right w:val="none" w:sz="0" w:space="0" w:color="auto"/>
      </w:divBdr>
      <w:divsChild>
        <w:div w:id="693961421">
          <w:marLeft w:val="360"/>
          <w:marRight w:val="0"/>
          <w:marTop w:val="0"/>
          <w:marBottom w:val="120"/>
          <w:divBdr>
            <w:top w:val="none" w:sz="0" w:space="0" w:color="auto"/>
            <w:left w:val="none" w:sz="0" w:space="0" w:color="auto"/>
            <w:bottom w:val="none" w:sz="0" w:space="0" w:color="auto"/>
            <w:right w:val="none" w:sz="0" w:space="0" w:color="auto"/>
          </w:divBdr>
        </w:div>
        <w:div w:id="1065222437">
          <w:marLeft w:val="360"/>
          <w:marRight w:val="0"/>
          <w:marTop w:val="0"/>
          <w:marBottom w:val="120"/>
          <w:divBdr>
            <w:top w:val="none" w:sz="0" w:space="0" w:color="auto"/>
            <w:left w:val="none" w:sz="0" w:space="0" w:color="auto"/>
            <w:bottom w:val="none" w:sz="0" w:space="0" w:color="auto"/>
            <w:right w:val="none" w:sz="0" w:space="0" w:color="auto"/>
          </w:divBdr>
        </w:div>
        <w:div w:id="1472399767">
          <w:marLeft w:val="360"/>
          <w:marRight w:val="0"/>
          <w:marTop w:val="0"/>
          <w:marBottom w:val="120"/>
          <w:divBdr>
            <w:top w:val="none" w:sz="0" w:space="0" w:color="auto"/>
            <w:left w:val="none" w:sz="0" w:space="0" w:color="auto"/>
            <w:bottom w:val="none" w:sz="0" w:space="0" w:color="auto"/>
            <w:right w:val="none" w:sz="0" w:space="0" w:color="auto"/>
          </w:divBdr>
        </w:div>
        <w:div w:id="1173570182">
          <w:marLeft w:val="360"/>
          <w:marRight w:val="0"/>
          <w:marTop w:val="0"/>
          <w:marBottom w:val="120"/>
          <w:divBdr>
            <w:top w:val="none" w:sz="0" w:space="0" w:color="auto"/>
            <w:left w:val="none" w:sz="0" w:space="0" w:color="auto"/>
            <w:bottom w:val="none" w:sz="0" w:space="0" w:color="auto"/>
            <w:right w:val="none" w:sz="0" w:space="0" w:color="auto"/>
          </w:divBdr>
        </w:div>
        <w:div w:id="616179755">
          <w:marLeft w:val="360"/>
          <w:marRight w:val="0"/>
          <w:marTop w:val="0"/>
          <w:marBottom w:val="120"/>
          <w:divBdr>
            <w:top w:val="none" w:sz="0" w:space="0" w:color="auto"/>
            <w:left w:val="none" w:sz="0" w:space="0" w:color="auto"/>
            <w:bottom w:val="none" w:sz="0" w:space="0" w:color="auto"/>
            <w:right w:val="none" w:sz="0" w:space="0" w:color="auto"/>
          </w:divBdr>
        </w:div>
        <w:div w:id="135881177">
          <w:marLeft w:val="36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M99.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2025-05-28T03:50:00Z</dcterms:created>
  <dcterms:modified xsi:type="dcterms:W3CDTF">2025-05-28T03:50:00Z</dcterms:modified>
</cp:coreProperties>
</file>