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A3DC7" w14:textId="77777777" w:rsidR="00472E38" w:rsidRPr="00472E38" w:rsidRDefault="00472E38" w:rsidP="00472E38">
      <w:pPr>
        <w:shd w:val="clear" w:color="auto" w:fill="FFFFFF"/>
        <w:spacing w:after="120" w:line="240" w:lineRule="auto"/>
        <w:jc w:val="both"/>
        <w:outlineLvl w:val="2"/>
        <w:rPr>
          <w:rFonts w:eastAsia="Times New Roman" w:cstheme="minorHAnsi"/>
          <w:b/>
          <w:bCs/>
          <w:color w:val="404040"/>
          <w:kern w:val="0"/>
          <w:sz w:val="24"/>
          <w:szCs w:val="24"/>
          <w14:ligatures w14:val="none"/>
        </w:rPr>
      </w:pPr>
      <w:r w:rsidRPr="00472E38">
        <w:rPr>
          <w:rFonts w:eastAsia="Times New Roman" w:cstheme="minorHAnsi"/>
          <w:b/>
          <w:bCs/>
          <w:color w:val="404040"/>
          <w:kern w:val="0"/>
          <w:sz w:val="24"/>
          <w:szCs w:val="24"/>
          <w14:ligatures w14:val="none"/>
        </w:rPr>
        <w:t xml:space="preserve">Practical &amp; Field Work Careers </w:t>
      </w:r>
    </w:p>
    <w:p w14:paraId="61A0F5F3" w14:textId="77777777" w:rsidR="00472E38" w:rsidRPr="00472E38" w:rsidRDefault="00472E38" w:rsidP="00472E38">
      <w:pPr>
        <w:shd w:val="clear" w:color="auto" w:fill="FFFFFF"/>
        <w:spacing w:after="120" w:line="240" w:lineRule="auto"/>
        <w:jc w:val="both"/>
        <w:outlineLvl w:val="2"/>
        <w:rPr>
          <w:rFonts w:eastAsia="Times New Roman" w:cstheme="minorHAnsi"/>
          <w:color w:val="404040"/>
          <w:kern w:val="0"/>
          <w:sz w:val="24"/>
          <w:szCs w:val="24"/>
          <w14:ligatures w14:val="none"/>
        </w:rPr>
      </w:pPr>
      <w:r w:rsidRPr="00472E38">
        <w:rPr>
          <w:rFonts w:eastAsia="Times New Roman" w:cstheme="minorHAnsi"/>
          <w:b/>
          <w:bCs/>
          <w:color w:val="404040"/>
          <w:kern w:val="0"/>
          <w:sz w:val="24"/>
          <w:szCs w:val="24"/>
          <w14:ligatures w14:val="none"/>
        </w:rPr>
        <w:t>Top Career Positions:</w:t>
      </w:r>
      <w:r w:rsidRPr="00472E38">
        <w:rPr>
          <w:rFonts w:eastAsia="Times New Roman" w:cstheme="minorHAnsi"/>
          <w:color w:val="404040"/>
          <w:kern w:val="0"/>
          <w:sz w:val="24"/>
          <w:szCs w:val="24"/>
          <w14:ligatures w14:val="none"/>
        </w:rPr>
        <w:t>  Architect, Civil Engineer, Sports Coach (Cricket/Football etc.), Hotel Manager, Pilot (Commercial/Defense), Agriculture Officer, Environmental Engineer, Fashion Designer, Electrician/Technician, Logistics Manager.</w:t>
      </w:r>
    </w:p>
    <w:p w14:paraId="77085273" w14:textId="02004654" w:rsidR="00472E38" w:rsidRPr="00472E38" w:rsidRDefault="00472E38" w:rsidP="00472E38">
      <w:pPr>
        <w:shd w:val="clear" w:color="auto" w:fill="FFFFFF"/>
        <w:spacing w:after="120" w:line="240" w:lineRule="auto"/>
        <w:jc w:val="both"/>
        <w:outlineLvl w:val="2"/>
        <w:rPr>
          <w:rFonts w:eastAsia="Times New Roman" w:cstheme="minorHAnsi"/>
          <w:color w:val="404040"/>
          <w:kern w:val="0"/>
          <w:sz w:val="24"/>
          <w:szCs w:val="24"/>
          <w14:ligatures w14:val="none"/>
        </w:rPr>
      </w:pPr>
      <w:r w:rsidRPr="00472E38">
        <w:rPr>
          <w:rFonts w:eastAsia="Times New Roman" w:cstheme="minorHAnsi"/>
          <w:color w:val="404040"/>
          <w:kern w:val="0"/>
          <w:sz w:val="24"/>
          <w:szCs w:val="24"/>
          <w14:ligatures w14:val="none"/>
        </w:rPr>
        <w:t>The SMM Academic and Competitive Excellence Program is tailored for hands-on professionals who thrive in dynamic, field-based environments. By merging Vedic insights into harmony with nature and modern applied sciences, this program hones your spatial intelligence, adaptability, and problem-solving skills</w:t>
      </w:r>
      <w:r>
        <w:rPr>
          <w:rFonts w:eastAsia="Times New Roman" w:cstheme="minorHAnsi"/>
          <w:color w:val="404040"/>
          <w:kern w:val="0"/>
          <w:sz w:val="24"/>
          <w:szCs w:val="24"/>
          <w14:ligatures w14:val="none"/>
        </w:rPr>
        <w:t xml:space="preserve">, are </w:t>
      </w:r>
      <w:r w:rsidRPr="00472E38">
        <w:rPr>
          <w:rFonts w:eastAsia="Times New Roman" w:cstheme="minorHAnsi"/>
          <w:color w:val="404040"/>
          <w:kern w:val="0"/>
          <w:sz w:val="24"/>
          <w:szCs w:val="24"/>
          <w14:ligatures w14:val="none"/>
        </w:rPr>
        <w:t>vital for careers as an Architect, Civil Engineer, or Environmental Consultant. Whether you’re building infrastructures, coaching athletes, or conserving ecosystems, this pathway ensures you excel in translating theory into tangible, real-world solutions.</w:t>
      </w:r>
    </w:p>
    <w:p w14:paraId="0809C06F"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(1) Strength</w:t>
      </w:r>
    </w:p>
    <w:p w14:paraId="79281832"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(2) Resistance</w:t>
      </w:r>
    </w:p>
    <w:p w14:paraId="12352702"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(5) Agility</w:t>
      </w:r>
    </w:p>
    <w:p w14:paraId="1C26407C"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(6) Coordination</w:t>
      </w:r>
    </w:p>
    <w:p w14:paraId="028496D7"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(7) Balance</w:t>
      </w:r>
    </w:p>
    <w:p w14:paraId="339B55A7"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b/>
          <w:bCs/>
          <w:color w:val="404040"/>
          <w:kern w:val="0"/>
          <w:szCs w:val="22"/>
          <w14:ligatures w14:val="none"/>
        </w:rPr>
        <w:t>(112) Athletic</w:t>
      </w:r>
    </w:p>
    <w:p w14:paraId="6931AD34"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(25) Spatial Intelligence </w:t>
      </w:r>
      <w:r w:rsidRPr="00CF4626">
        <w:rPr>
          <w:rFonts w:ascii="Segoe UI Symbol" w:eastAsia="Times New Roman" w:hAnsi="Segoe UI Symbol" w:cs="Segoe UI Symbol"/>
          <w:b/>
          <w:bCs/>
          <w:color w:val="404040"/>
          <w:kern w:val="0"/>
          <w:szCs w:val="22"/>
          <w14:ligatures w14:val="none"/>
        </w:rPr>
        <w:t>✓</w:t>
      </w:r>
    </w:p>
    <w:p w14:paraId="31CE83F3"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(106) Accurate </w:t>
      </w:r>
      <w:r w:rsidRPr="00CF4626">
        <w:rPr>
          <w:rFonts w:ascii="Segoe UI Symbol" w:eastAsia="Times New Roman" w:hAnsi="Segoe UI Symbol" w:cs="Segoe UI Symbol"/>
          <w:b/>
          <w:bCs/>
          <w:color w:val="404040"/>
          <w:kern w:val="0"/>
          <w:szCs w:val="22"/>
          <w14:ligatures w14:val="none"/>
        </w:rPr>
        <w:t>✓</w:t>
      </w:r>
    </w:p>
    <w:p w14:paraId="5AA8D5DF"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(110) Spatially Aware </w:t>
      </w:r>
      <w:r w:rsidRPr="00CF4626">
        <w:rPr>
          <w:rFonts w:ascii="Segoe UI Symbol" w:eastAsia="Times New Roman" w:hAnsi="Segoe UI Symbol" w:cs="Segoe UI Symbol"/>
          <w:b/>
          <w:bCs/>
          <w:color w:val="404040"/>
          <w:kern w:val="0"/>
          <w:szCs w:val="22"/>
          <w14:ligatures w14:val="none"/>
        </w:rPr>
        <w:t>✓</w:t>
      </w:r>
    </w:p>
    <w:p w14:paraId="1A21A8A0"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(13) Problem-Solving </w:t>
      </w:r>
      <w:r w:rsidRPr="00CF4626">
        <w:rPr>
          <w:rFonts w:ascii="Segoe UI Symbol" w:eastAsia="Times New Roman" w:hAnsi="Segoe UI Symbol" w:cs="Segoe UI Symbol"/>
          <w:b/>
          <w:bCs/>
          <w:color w:val="404040"/>
          <w:kern w:val="0"/>
          <w:szCs w:val="22"/>
          <w14:ligatures w14:val="none"/>
        </w:rPr>
        <w:t>✓</w:t>
      </w:r>
    </w:p>
    <w:p w14:paraId="184EC916"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(155) Adaptability </w:t>
      </w:r>
      <w:r w:rsidRPr="00CF4626">
        <w:rPr>
          <w:rFonts w:ascii="Segoe UI Symbol" w:eastAsia="Times New Roman" w:hAnsi="Segoe UI Symbol" w:cs="Segoe UI Symbol"/>
          <w:b/>
          <w:bCs/>
          <w:color w:val="404040"/>
          <w:kern w:val="0"/>
          <w:szCs w:val="22"/>
          <w14:ligatures w14:val="none"/>
        </w:rPr>
        <w:t>✓</w:t>
      </w:r>
    </w:p>
    <w:p w14:paraId="218504FF"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(151) Resilience </w:t>
      </w:r>
      <w:r w:rsidRPr="00CF4626">
        <w:rPr>
          <w:rFonts w:ascii="Segoe UI Symbol" w:eastAsia="Times New Roman" w:hAnsi="Segoe UI Symbol" w:cs="Segoe UI Symbol"/>
          <w:b/>
          <w:bCs/>
          <w:color w:val="404040"/>
          <w:kern w:val="0"/>
          <w:szCs w:val="22"/>
          <w14:ligatures w14:val="none"/>
        </w:rPr>
        <w:t>✓</w:t>
      </w:r>
    </w:p>
    <w:p w14:paraId="071D605D"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(141) Communication </w:t>
      </w:r>
      <w:r w:rsidRPr="00CF4626">
        <w:rPr>
          <w:rFonts w:ascii="Segoe UI Symbol" w:eastAsia="Times New Roman" w:hAnsi="Segoe UI Symbol" w:cs="Segoe UI Symbol"/>
          <w:b/>
          <w:bCs/>
          <w:color w:val="404040"/>
          <w:kern w:val="0"/>
          <w:szCs w:val="22"/>
          <w14:ligatures w14:val="none"/>
        </w:rPr>
        <w:t>✓</w:t>
      </w:r>
    </w:p>
    <w:p w14:paraId="0D068C55"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(143) Teamwork </w:t>
      </w:r>
      <w:r w:rsidRPr="00CF4626">
        <w:rPr>
          <w:rFonts w:ascii="Segoe UI Symbol" w:eastAsia="Times New Roman" w:hAnsi="Segoe UI Symbol" w:cs="Segoe UI Symbol"/>
          <w:b/>
          <w:bCs/>
          <w:color w:val="404040"/>
          <w:kern w:val="0"/>
          <w:szCs w:val="22"/>
          <w14:ligatures w14:val="none"/>
        </w:rPr>
        <w:t>✓</w:t>
      </w:r>
    </w:p>
    <w:p w14:paraId="4F42435D"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(167) Scientific Observation </w:t>
      </w:r>
      <w:r w:rsidRPr="00CF4626">
        <w:rPr>
          <w:rFonts w:ascii="Segoe UI Symbol" w:eastAsia="Times New Roman" w:hAnsi="Segoe UI Symbol" w:cs="Segoe UI Symbol"/>
          <w:b/>
          <w:bCs/>
          <w:color w:val="404040"/>
          <w:kern w:val="0"/>
          <w:szCs w:val="22"/>
          <w14:ligatures w14:val="none"/>
        </w:rPr>
        <w:t>✓</w:t>
      </w:r>
    </w:p>
    <w:p w14:paraId="3C1F2040"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(111) Dexterity </w:t>
      </w:r>
      <w:r w:rsidRPr="00CF4626">
        <w:rPr>
          <w:rFonts w:ascii="Segoe UI Symbol" w:eastAsia="Times New Roman" w:hAnsi="Segoe UI Symbol" w:cs="Segoe UI Symbol"/>
          <w:b/>
          <w:bCs/>
          <w:color w:val="404040"/>
          <w:kern w:val="0"/>
          <w:szCs w:val="22"/>
          <w14:ligatures w14:val="none"/>
        </w:rPr>
        <w:t>✓</w:t>
      </w:r>
    </w:p>
    <w:p w14:paraId="11250C72"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(157) Time Management </w:t>
      </w:r>
      <w:r w:rsidRPr="00CF4626">
        <w:rPr>
          <w:rFonts w:ascii="Segoe UI Symbol" w:eastAsia="Times New Roman" w:hAnsi="Segoe UI Symbol" w:cs="Segoe UI Symbol"/>
          <w:b/>
          <w:bCs/>
          <w:color w:val="404040"/>
          <w:kern w:val="0"/>
          <w:szCs w:val="22"/>
          <w14:ligatures w14:val="none"/>
        </w:rPr>
        <w:t>✓</w:t>
      </w:r>
    </w:p>
    <w:p w14:paraId="555B390B"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(161) Proactiveness </w:t>
      </w:r>
      <w:r w:rsidRPr="00CF4626">
        <w:rPr>
          <w:rFonts w:ascii="Segoe UI Symbol" w:eastAsia="Times New Roman" w:hAnsi="Segoe UI Symbol" w:cs="Segoe UI Symbol"/>
          <w:b/>
          <w:bCs/>
          <w:color w:val="404040"/>
          <w:kern w:val="0"/>
          <w:szCs w:val="22"/>
          <w14:ligatures w14:val="none"/>
        </w:rPr>
        <w:t>✓</w:t>
      </w:r>
    </w:p>
    <w:p w14:paraId="27A84DB7" w14:textId="77777777" w:rsidR="00CF4626"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CF4626">
        <w:rPr>
          <w:rFonts w:ascii="Segoe UI" w:eastAsia="Times New Roman" w:hAnsi="Segoe UI" w:cs="Segoe UI"/>
          <w:color w:val="404040"/>
          <w:kern w:val="0"/>
          <w:szCs w:val="22"/>
          <w14:ligatures w14:val="none"/>
        </w:rPr>
        <w:t>(120) Observational </w:t>
      </w:r>
      <w:r w:rsidRPr="00CF4626">
        <w:rPr>
          <w:rFonts w:ascii="Segoe UI Symbol" w:eastAsia="Times New Roman" w:hAnsi="Segoe UI Symbol" w:cs="Segoe UI Symbol"/>
          <w:b/>
          <w:bCs/>
          <w:color w:val="404040"/>
          <w:kern w:val="0"/>
          <w:szCs w:val="22"/>
          <w14:ligatures w14:val="none"/>
        </w:rPr>
        <w:t>✓</w:t>
      </w:r>
    </w:p>
    <w:p w14:paraId="4A1FC947" w14:textId="6767B9F3" w:rsidR="00472E38" w:rsidRPr="00CF4626" w:rsidRDefault="00CF4626" w:rsidP="00CF4626">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CF4626">
        <w:rPr>
          <w:rFonts w:ascii="Segoe UI" w:eastAsia="Times New Roman" w:hAnsi="Segoe UI" w:cs="Segoe UI"/>
          <w:color w:val="404040"/>
          <w:kern w:val="0"/>
          <w:szCs w:val="22"/>
          <w14:ligatures w14:val="none"/>
        </w:rPr>
        <w:t>(44) Responsibility </w:t>
      </w:r>
      <w:r w:rsidRPr="00CF4626">
        <w:rPr>
          <w:rFonts w:ascii="Segoe UI Symbol" w:eastAsia="Times New Roman" w:hAnsi="Segoe UI Symbol" w:cs="Segoe UI Symbol"/>
          <w:b/>
          <w:bCs/>
          <w:color w:val="404040"/>
          <w:kern w:val="0"/>
          <w:szCs w:val="22"/>
          <w14:ligatures w14:val="none"/>
        </w:rPr>
        <w:t>✓</w:t>
      </w:r>
    </w:p>
    <w:p w14:paraId="40798DDF" w14:textId="77777777" w:rsidR="0030097E" w:rsidRPr="00472E38" w:rsidRDefault="0030097E" w:rsidP="00472E38">
      <w:pPr>
        <w:spacing w:after="120" w:line="240" w:lineRule="auto"/>
        <w:jc w:val="both"/>
        <w:rPr>
          <w:rFonts w:cstheme="minorHAnsi"/>
          <w:sz w:val="24"/>
          <w:szCs w:val="24"/>
        </w:rPr>
      </w:pPr>
    </w:p>
    <w:sectPr w:rsidR="0030097E" w:rsidRPr="0047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813"/>
    <w:multiLevelType w:val="multilevel"/>
    <w:tmpl w:val="9AECF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376E33"/>
    <w:multiLevelType w:val="multilevel"/>
    <w:tmpl w:val="B790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390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363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38"/>
    <w:rsid w:val="0009185D"/>
    <w:rsid w:val="001B36DF"/>
    <w:rsid w:val="001D3B8E"/>
    <w:rsid w:val="0030097E"/>
    <w:rsid w:val="0031031B"/>
    <w:rsid w:val="00376FC2"/>
    <w:rsid w:val="00472E38"/>
    <w:rsid w:val="00CF4626"/>
    <w:rsid w:val="00DF4453"/>
    <w:rsid w:val="00ED1AFB"/>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44E"/>
  <w15:chartTrackingRefBased/>
  <w15:docId w15:val="{BC9E69CC-A08B-4C46-92A5-EE302819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E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150864">
      <w:bodyDiv w:val="1"/>
      <w:marLeft w:val="0"/>
      <w:marRight w:val="0"/>
      <w:marTop w:val="0"/>
      <w:marBottom w:val="0"/>
      <w:divBdr>
        <w:top w:val="none" w:sz="0" w:space="0" w:color="auto"/>
        <w:left w:val="none" w:sz="0" w:space="0" w:color="auto"/>
        <w:bottom w:val="none" w:sz="0" w:space="0" w:color="auto"/>
        <w:right w:val="none" w:sz="0" w:space="0" w:color="auto"/>
      </w:divBdr>
    </w:div>
    <w:div w:id="1364789551">
      <w:bodyDiv w:val="1"/>
      <w:marLeft w:val="0"/>
      <w:marRight w:val="0"/>
      <w:marTop w:val="0"/>
      <w:marBottom w:val="0"/>
      <w:divBdr>
        <w:top w:val="none" w:sz="0" w:space="0" w:color="auto"/>
        <w:left w:val="none" w:sz="0" w:space="0" w:color="auto"/>
        <w:bottom w:val="none" w:sz="0" w:space="0" w:color="auto"/>
        <w:right w:val="none" w:sz="0" w:space="0" w:color="auto"/>
      </w:divBdr>
      <w:divsChild>
        <w:div w:id="759376861">
          <w:marLeft w:val="0"/>
          <w:marRight w:val="0"/>
          <w:marTop w:val="0"/>
          <w:marBottom w:val="160"/>
          <w:divBdr>
            <w:top w:val="none" w:sz="0" w:space="0" w:color="auto"/>
            <w:left w:val="none" w:sz="0" w:space="0" w:color="auto"/>
            <w:bottom w:val="none" w:sz="0" w:space="0" w:color="auto"/>
            <w:right w:val="none" w:sz="0" w:space="0" w:color="auto"/>
          </w:divBdr>
        </w:div>
      </w:divsChild>
    </w:div>
    <w:div w:id="20531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2025-05-27T09:12:00Z</dcterms:created>
  <dcterms:modified xsi:type="dcterms:W3CDTF">2025-06-04T08:34:00Z</dcterms:modified>
</cp:coreProperties>
</file>