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97E" w:rsidRPr="00C74BAE" w:rsidRDefault="0030097E">
      <w:pPr>
        <w:rPr>
          <w:rFonts w:cstheme="minorHAnsi"/>
          <w:sz w:val="24"/>
          <w:szCs w:val="24"/>
        </w:rPr>
      </w:pPr>
    </w:p>
    <w:p w:rsidR="00C74BAE" w:rsidRDefault="00514668" w:rsidP="00C74BAE">
      <w:pPr>
        <w:spacing w:beforeAutospacing="1" w:after="206" w:line="240" w:lineRule="auto"/>
        <w:outlineLvl w:val="0"/>
        <w:rPr>
          <w:rFonts w:eastAsia="Times New Roman" w:cstheme="minorHAnsi"/>
          <w:color w:val="404040"/>
          <w:kern w:val="36"/>
          <w:sz w:val="24"/>
          <w:szCs w:val="24"/>
          <w14:ligatures w14:val="none"/>
        </w:rPr>
      </w:pPr>
      <w:r w:rsidRPr="00514668">
        <w:rPr>
          <w:rFonts w:eastAsia="Times New Roman" w:cstheme="minorHAnsi"/>
          <w:color w:val="404040"/>
          <w:kern w:val="36"/>
          <w:sz w:val="24"/>
          <w:szCs w:val="24"/>
          <w14:ligatures w14:val="none"/>
        </w:rPr>
        <w:t>All Careers Comparison</w:t>
      </w:r>
    </w:p>
    <w:p w:rsidR="00514668" w:rsidRPr="00514668" w:rsidRDefault="00514668" w:rsidP="00C74BAE">
      <w:pPr>
        <w:spacing w:beforeAutospacing="1" w:after="206" w:line="240" w:lineRule="auto"/>
        <w:jc w:val="both"/>
        <w:outlineLvl w:val="0"/>
        <w:rPr>
          <w:rFonts w:eastAsia="Times New Roman" w:cstheme="minorHAnsi"/>
          <w:color w:val="404040"/>
          <w:kern w:val="36"/>
          <w:sz w:val="24"/>
          <w:szCs w:val="24"/>
          <w14:ligatures w14:val="none"/>
        </w:rPr>
      </w:pPr>
      <w:r w:rsidRPr="00514668">
        <w:rPr>
          <w:rFonts w:eastAsia="Times New Roman" w:cstheme="minorHAnsi"/>
          <w:color w:val="404040"/>
          <w:kern w:val="0"/>
          <w:sz w:val="24"/>
          <w:szCs w:val="24"/>
          <w14:ligatures w14:val="none"/>
        </w:rPr>
        <w:t>This comprehensive comparison evaluates your alignment with seven major career groups based on your innate abilities, personality traits, and skill sets. The analysis reveals your current strengths and areas needing development for each career path.</w:t>
      </w:r>
    </w:p>
    <w:p w:rsidR="00514668" w:rsidRPr="00514668" w:rsidRDefault="00514668" w:rsidP="00514668">
      <w:pPr>
        <w:spacing w:before="274" w:after="206" w:line="240" w:lineRule="auto"/>
        <w:outlineLvl w:val="1"/>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Career Group Rankings (From Best to Least Fit)</w:t>
      </w:r>
    </w:p>
    <w:p w:rsidR="00514668" w:rsidRPr="00514668" w:rsidRDefault="00514668" w:rsidP="00514668">
      <w:pPr>
        <w:numPr>
          <w:ilvl w:val="0"/>
          <w:numId w:val="1"/>
        </w:numPr>
        <w:spacing w:after="60" w:line="429" w:lineRule="atLeast"/>
        <w:ind w:left="0"/>
        <w:rPr>
          <w:rFonts w:eastAsia="Times New Roman" w:cstheme="minorHAnsi"/>
          <w:color w:val="404040"/>
          <w:kern w:val="0"/>
          <w:sz w:val="24"/>
          <w:szCs w:val="24"/>
          <w14:ligatures w14:val="none"/>
        </w:rPr>
      </w:pPr>
      <w:r w:rsidRPr="00C74BAE">
        <w:rPr>
          <w:rFonts w:eastAsia="Times New Roman" w:cstheme="minorHAnsi"/>
          <w:b/>
          <w:bCs/>
          <w:color w:val="404040"/>
          <w:kern w:val="0"/>
          <w:sz w:val="24"/>
          <w:szCs w:val="24"/>
          <w14:ligatures w14:val="none"/>
        </w:rPr>
        <w:t>Creative &amp; Media Careers</w:t>
      </w:r>
    </w:p>
    <w:p w:rsidR="00514668" w:rsidRPr="00514668" w:rsidRDefault="00514668" w:rsidP="00C74BAE">
      <w:pPr>
        <w:numPr>
          <w:ilvl w:val="1"/>
          <w:numId w:val="4"/>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Difference: -52.892</w:t>
      </w:r>
    </w:p>
    <w:p w:rsidR="00514668" w:rsidRPr="00514668" w:rsidRDefault="00514668" w:rsidP="00C74BAE">
      <w:pPr>
        <w:numPr>
          <w:ilvl w:val="1"/>
          <w:numId w:val="4"/>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Your strengths in imagination, storytelling, and aesthetic sense make this your top career match.</w:t>
      </w:r>
    </w:p>
    <w:p w:rsidR="00514668" w:rsidRPr="00514668" w:rsidRDefault="00514668" w:rsidP="00514668">
      <w:pPr>
        <w:numPr>
          <w:ilvl w:val="0"/>
          <w:numId w:val="1"/>
        </w:numPr>
        <w:spacing w:after="60" w:line="429" w:lineRule="atLeast"/>
        <w:ind w:left="0"/>
        <w:rPr>
          <w:rFonts w:eastAsia="Times New Roman" w:cstheme="minorHAnsi"/>
          <w:color w:val="404040"/>
          <w:kern w:val="0"/>
          <w:sz w:val="24"/>
          <w:szCs w:val="24"/>
          <w14:ligatures w14:val="none"/>
        </w:rPr>
      </w:pPr>
      <w:r w:rsidRPr="00C74BAE">
        <w:rPr>
          <w:rFonts w:eastAsia="Times New Roman" w:cstheme="minorHAnsi"/>
          <w:b/>
          <w:bCs/>
          <w:color w:val="404040"/>
          <w:kern w:val="0"/>
          <w:sz w:val="24"/>
          <w:szCs w:val="24"/>
          <w14:ligatures w14:val="none"/>
        </w:rPr>
        <w:t>Healthcare &amp; Life Sciences Careers</w:t>
      </w:r>
    </w:p>
    <w:p w:rsidR="00514668" w:rsidRPr="00514668" w:rsidRDefault="00514668" w:rsidP="00C74BAE">
      <w:pPr>
        <w:numPr>
          <w:ilvl w:val="1"/>
          <w:numId w:val="5"/>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Difference: -53.464</w:t>
      </w:r>
    </w:p>
    <w:p w:rsidR="00514668" w:rsidRPr="00514668" w:rsidRDefault="00514668" w:rsidP="00C74BAE">
      <w:pPr>
        <w:numPr>
          <w:ilvl w:val="1"/>
          <w:numId w:val="5"/>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Strong empathy, observational skills, and compassion position you well for healing professions.</w:t>
      </w:r>
    </w:p>
    <w:p w:rsidR="00514668" w:rsidRPr="00514668" w:rsidRDefault="00514668" w:rsidP="00514668">
      <w:pPr>
        <w:numPr>
          <w:ilvl w:val="0"/>
          <w:numId w:val="1"/>
        </w:numPr>
        <w:spacing w:after="60" w:line="429" w:lineRule="atLeast"/>
        <w:ind w:left="0"/>
        <w:rPr>
          <w:rFonts w:eastAsia="Times New Roman" w:cstheme="minorHAnsi"/>
          <w:color w:val="404040"/>
          <w:kern w:val="0"/>
          <w:sz w:val="24"/>
          <w:szCs w:val="24"/>
          <w14:ligatures w14:val="none"/>
        </w:rPr>
      </w:pPr>
      <w:r w:rsidRPr="00C74BAE">
        <w:rPr>
          <w:rFonts w:eastAsia="Times New Roman" w:cstheme="minorHAnsi"/>
          <w:b/>
          <w:bCs/>
          <w:color w:val="404040"/>
          <w:kern w:val="0"/>
          <w:sz w:val="24"/>
          <w:szCs w:val="24"/>
          <w14:ligatures w14:val="none"/>
        </w:rPr>
        <w:t>Technical &amp; Scientific Careers</w:t>
      </w:r>
    </w:p>
    <w:p w:rsidR="00514668" w:rsidRPr="00514668" w:rsidRDefault="00514668" w:rsidP="00C74BAE">
      <w:pPr>
        <w:numPr>
          <w:ilvl w:val="1"/>
          <w:numId w:val="6"/>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Difference: -56.034</w:t>
      </w:r>
    </w:p>
    <w:p w:rsidR="00514668" w:rsidRPr="00514668" w:rsidRDefault="00514668" w:rsidP="00C74BAE">
      <w:pPr>
        <w:numPr>
          <w:ilvl w:val="1"/>
          <w:numId w:val="6"/>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Logical reasoning and problem-solving abilities suggest good potential for technical fields.</w:t>
      </w:r>
    </w:p>
    <w:p w:rsidR="00514668" w:rsidRPr="00514668" w:rsidRDefault="00514668" w:rsidP="00514668">
      <w:pPr>
        <w:numPr>
          <w:ilvl w:val="0"/>
          <w:numId w:val="1"/>
        </w:numPr>
        <w:spacing w:after="60" w:line="429" w:lineRule="atLeast"/>
        <w:ind w:left="0"/>
        <w:rPr>
          <w:rFonts w:eastAsia="Times New Roman" w:cstheme="minorHAnsi"/>
          <w:color w:val="404040"/>
          <w:kern w:val="0"/>
          <w:sz w:val="24"/>
          <w:szCs w:val="24"/>
          <w14:ligatures w14:val="none"/>
        </w:rPr>
      </w:pPr>
      <w:r w:rsidRPr="00C74BAE">
        <w:rPr>
          <w:rFonts w:eastAsia="Times New Roman" w:cstheme="minorHAnsi"/>
          <w:b/>
          <w:bCs/>
          <w:color w:val="404040"/>
          <w:kern w:val="0"/>
          <w:sz w:val="24"/>
          <w:szCs w:val="24"/>
          <w14:ligatures w14:val="none"/>
        </w:rPr>
        <w:t>Public Service &amp; Government Careers</w:t>
      </w:r>
    </w:p>
    <w:p w:rsidR="00514668" w:rsidRPr="00514668" w:rsidRDefault="00514668" w:rsidP="00C74BAE">
      <w:pPr>
        <w:numPr>
          <w:ilvl w:val="1"/>
          <w:numId w:val="7"/>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Difference: -56.845</w:t>
      </w:r>
    </w:p>
    <w:p w:rsidR="00514668" w:rsidRPr="00514668" w:rsidRDefault="00514668" w:rsidP="00C74BAE">
      <w:pPr>
        <w:numPr>
          <w:ilvl w:val="1"/>
          <w:numId w:val="7"/>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Leadership qualities and sense of responsibility indicate suitability for administrative roles.</w:t>
      </w:r>
    </w:p>
    <w:p w:rsidR="00514668" w:rsidRPr="00514668" w:rsidRDefault="00514668" w:rsidP="00514668">
      <w:pPr>
        <w:numPr>
          <w:ilvl w:val="0"/>
          <w:numId w:val="1"/>
        </w:numPr>
        <w:spacing w:after="60" w:line="429" w:lineRule="atLeast"/>
        <w:ind w:left="0"/>
        <w:rPr>
          <w:rFonts w:eastAsia="Times New Roman" w:cstheme="minorHAnsi"/>
          <w:color w:val="404040"/>
          <w:kern w:val="0"/>
          <w:sz w:val="24"/>
          <w:szCs w:val="24"/>
          <w14:ligatures w14:val="none"/>
        </w:rPr>
      </w:pPr>
      <w:r w:rsidRPr="00C74BAE">
        <w:rPr>
          <w:rFonts w:eastAsia="Times New Roman" w:cstheme="minorHAnsi"/>
          <w:b/>
          <w:bCs/>
          <w:color w:val="404040"/>
          <w:kern w:val="0"/>
          <w:sz w:val="24"/>
          <w:szCs w:val="24"/>
          <w14:ligatures w14:val="none"/>
        </w:rPr>
        <w:t>Practical &amp; Field Work Careers</w:t>
      </w:r>
    </w:p>
    <w:p w:rsidR="00514668" w:rsidRPr="00514668" w:rsidRDefault="00514668" w:rsidP="00C74BAE">
      <w:pPr>
        <w:numPr>
          <w:ilvl w:val="1"/>
          <w:numId w:val="8"/>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Difference: -57.330</w:t>
      </w:r>
    </w:p>
    <w:p w:rsidR="00514668" w:rsidRPr="00514668" w:rsidRDefault="00514668" w:rsidP="00C74BAE">
      <w:pPr>
        <w:numPr>
          <w:ilvl w:val="1"/>
          <w:numId w:val="8"/>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Physical abilities and adaptability support hands-on, operational professions.</w:t>
      </w:r>
    </w:p>
    <w:p w:rsidR="00514668" w:rsidRPr="00514668" w:rsidRDefault="00514668" w:rsidP="00514668">
      <w:pPr>
        <w:numPr>
          <w:ilvl w:val="0"/>
          <w:numId w:val="1"/>
        </w:numPr>
        <w:spacing w:after="60" w:line="429" w:lineRule="atLeast"/>
        <w:ind w:left="0"/>
        <w:rPr>
          <w:rFonts w:eastAsia="Times New Roman" w:cstheme="minorHAnsi"/>
          <w:color w:val="404040"/>
          <w:kern w:val="0"/>
          <w:sz w:val="24"/>
          <w:szCs w:val="24"/>
          <w14:ligatures w14:val="none"/>
        </w:rPr>
      </w:pPr>
      <w:r w:rsidRPr="00C74BAE">
        <w:rPr>
          <w:rFonts w:eastAsia="Times New Roman" w:cstheme="minorHAnsi"/>
          <w:b/>
          <w:bCs/>
          <w:color w:val="404040"/>
          <w:kern w:val="0"/>
          <w:sz w:val="24"/>
          <w:szCs w:val="24"/>
          <w14:ligatures w14:val="none"/>
        </w:rPr>
        <w:lastRenderedPageBreak/>
        <w:t>Banking &amp; Money Management Careers</w:t>
      </w:r>
    </w:p>
    <w:p w:rsidR="00514668" w:rsidRPr="00514668" w:rsidRDefault="00514668" w:rsidP="00C74BAE">
      <w:pPr>
        <w:numPr>
          <w:ilvl w:val="1"/>
          <w:numId w:val="9"/>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Difference: -58.484</w:t>
      </w:r>
    </w:p>
    <w:p w:rsidR="00514668" w:rsidRPr="00514668" w:rsidRDefault="00514668" w:rsidP="00C74BAE">
      <w:pPr>
        <w:numPr>
          <w:ilvl w:val="1"/>
          <w:numId w:val="9"/>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While numerical aptitude is present, larger gaps exist in strategic financial skills.</w:t>
      </w:r>
    </w:p>
    <w:p w:rsidR="00514668" w:rsidRPr="00514668" w:rsidRDefault="00514668" w:rsidP="00514668">
      <w:pPr>
        <w:numPr>
          <w:ilvl w:val="0"/>
          <w:numId w:val="1"/>
        </w:numPr>
        <w:spacing w:after="60" w:line="429" w:lineRule="atLeast"/>
        <w:ind w:left="0"/>
        <w:rPr>
          <w:rFonts w:eastAsia="Times New Roman" w:cstheme="minorHAnsi"/>
          <w:color w:val="404040"/>
          <w:kern w:val="0"/>
          <w:sz w:val="24"/>
          <w:szCs w:val="24"/>
          <w14:ligatures w14:val="none"/>
        </w:rPr>
      </w:pPr>
      <w:r w:rsidRPr="00C74BAE">
        <w:rPr>
          <w:rFonts w:eastAsia="Times New Roman" w:cstheme="minorHAnsi"/>
          <w:b/>
          <w:bCs/>
          <w:color w:val="404040"/>
          <w:kern w:val="0"/>
          <w:sz w:val="24"/>
          <w:szCs w:val="24"/>
          <w14:ligatures w14:val="none"/>
        </w:rPr>
        <w:t>Management &amp; Corporate Careers</w:t>
      </w:r>
    </w:p>
    <w:p w:rsidR="00514668" w:rsidRPr="00514668" w:rsidRDefault="00514668" w:rsidP="00C74BAE">
      <w:pPr>
        <w:numPr>
          <w:ilvl w:val="1"/>
          <w:numId w:val="10"/>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Difference: -65.971</w:t>
      </w:r>
    </w:p>
    <w:p w:rsidR="00514668" w:rsidRPr="00514668" w:rsidRDefault="00514668" w:rsidP="00C74BAE">
      <w:pPr>
        <w:numPr>
          <w:ilvl w:val="1"/>
          <w:numId w:val="10"/>
        </w:numPr>
        <w:spacing w:after="100" w:afterAutospacing="1" w:line="429" w:lineRule="atLeast"/>
        <w:rPr>
          <w:rFonts w:eastAsia="Times New Roman" w:cstheme="minorHAnsi"/>
          <w:color w:val="404040"/>
          <w:kern w:val="0"/>
          <w:sz w:val="24"/>
          <w:szCs w:val="24"/>
          <w14:ligatures w14:val="none"/>
        </w:rPr>
      </w:pPr>
      <w:r w:rsidRPr="00514668">
        <w:rPr>
          <w:rFonts w:eastAsia="Times New Roman" w:cstheme="minorHAnsi"/>
          <w:color w:val="404040"/>
          <w:kern w:val="0"/>
          <w:sz w:val="24"/>
          <w:szCs w:val="24"/>
          <w14:ligatures w14:val="none"/>
        </w:rPr>
        <w:t>This path currently shows the most significant development areas for you.</w:t>
      </w:r>
    </w:p>
    <w:p w:rsidR="00C74BAE" w:rsidRDefault="00514668" w:rsidP="00C74BAE">
      <w:pPr>
        <w:spacing w:before="274" w:after="206" w:line="240" w:lineRule="auto"/>
        <w:outlineLvl w:val="1"/>
        <w:rPr>
          <w:rFonts w:eastAsia="Times New Roman" w:cstheme="minorHAnsi"/>
          <w:b/>
          <w:bCs/>
          <w:color w:val="404040"/>
          <w:kern w:val="0"/>
          <w:sz w:val="28"/>
          <w:szCs w:val="28"/>
          <w14:ligatures w14:val="none"/>
        </w:rPr>
      </w:pPr>
      <w:r w:rsidRPr="00514668">
        <w:rPr>
          <w:rFonts w:eastAsia="Times New Roman" w:cstheme="minorHAnsi"/>
          <w:b/>
          <w:bCs/>
          <w:color w:val="404040"/>
          <w:kern w:val="0"/>
          <w:sz w:val="28"/>
          <w:szCs w:val="28"/>
          <w14:ligatures w14:val="none"/>
        </w:rPr>
        <w:t>Key Insights</w:t>
      </w:r>
      <w:r w:rsidR="00C74BAE">
        <w:rPr>
          <w:rFonts w:eastAsia="Times New Roman" w:cstheme="minorHAnsi"/>
          <w:b/>
          <w:bCs/>
          <w:color w:val="404040"/>
          <w:kern w:val="0"/>
          <w:sz w:val="28"/>
          <w:szCs w:val="28"/>
          <w14:ligatures w14:val="none"/>
        </w:rPr>
        <w:t xml:space="preserve">: </w:t>
      </w:r>
    </w:p>
    <w:p w:rsidR="00514668" w:rsidRDefault="00C74BAE" w:rsidP="00C74BAE">
      <w:pPr>
        <w:pStyle w:val="ListParagraph"/>
        <w:numPr>
          <w:ilvl w:val="0"/>
          <w:numId w:val="12"/>
        </w:numPr>
        <w:spacing w:before="274" w:after="206" w:line="240" w:lineRule="auto"/>
        <w:outlineLvl w:val="1"/>
        <w:rPr>
          <w:rFonts w:eastAsia="Times New Roman" w:cstheme="minorHAnsi"/>
          <w:color w:val="404040"/>
          <w:kern w:val="0"/>
          <w:sz w:val="24"/>
          <w:szCs w:val="24"/>
          <w14:ligatures w14:val="none"/>
        </w:rPr>
      </w:pPr>
      <w:r w:rsidRPr="00C74BAE">
        <w:rPr>
          <w:rFonts w:eastAsia="Times New Roman" w:cstheme="minorHAnsi"/>
          <w:color w:val="404040"/>
          <w:kern w:val="0"/>
          <w:sz w:val="24"/>
          <w:szCs w:val="24"/>
          <w14:ligatures w14:val="none"/>
        </w:rPr>
        <w:t>Your Scores are High in following:</w:t>
      </w:r>
    </w:p>
    <w:p w:rsidR="00C74BAE" w:rsidRDefault="00C74BAE" w:rsidP="00C74BAE">
      <w:pPr>
        <w:pStyle w:val="ListParagraph"/>
        <w:spacing w:before="274" w:after="206" w:line="240" w:lineRule="auto"/>
        <w:outlineLvl w:val="1"/>
        <w:rPr>
          <w:rFonts w:eastAsia="Times New Roman" w:cstheme="minorHAnsi"/>
          <w:color w:val="404040"/>
          <w:kern w:val="0"/>
          <w:sz w:val="24"/>
          <w:szCs w:val="24"/>
          <w14:ligatures w14:val="none"/>
        </w:rPr>
      </w:pPr>
    </w:p>
    <w:p w:rsidR="00C74BAE" w:rsidRPr="00C74BAE" w:rsidRDefault="00C74BAE" w:rsidP="00C74BAE">
      <w:pPr>
        <w:pStyle w:val="ListParagraph"/>
        <w:numPr>
          <w:ilvl w:val="0"/>
          <w:numId w:val="12"/>
        </w:numPr>
        <w:spacing w:before="274" w:after="206" w:line="240" w:lineRule="auto"/>
        <w:outlineLvl w:val="1"/>
        <w:rPr>
          <w:rFonts w:eastAsia="Times New Roman" w:cstheme="minorHAnsi"/>
          <w:color w:val="404040"/>
          <w:kern w:val="0"/>
          <w:sz w:val="24"/>
          <w:szCs w:val="24"/>
          <w14:ligatures w14:val="none"/>
        </w:rPr>
      </w:pPr>
      <w:r>
        <w:rPr>
          <w:rFonts w:eastAsia="Times New Roman" w:cstheme="minorHAnsi"/>
          <w:color w:val="404040"/>
          <w:kern w:val="0"/>
          <w:sz w:val="24"/>
          <w:szCs w:val="24"/>
          <w14:ligatures w14:val="none"/>
        </w:rPr>
        <w:t>Your Scores are Low in Following:</w:t>
      </w:r>
    </w:p>
    <w:p w:rsidR="00C74BAE" w:rsidRPr="00514668" w:rsidRDefault="00C74BAE" w:rsidP="00C74BAE">
      <w:pPr>
        <w:spacing w:before="274" w:after="206" w:line="240" w:lineRule="auto"/>
        <w:outlineLvl w:val="1"/>
        <w:rPr>
          <w:rFonts w:eastAsia="Times New Roman" w:cstheme="minorHAnsi"/>
          <w:color w:val="404040"/>
          <w:kern w:val="0"/>
          <w:sz w:val="24"/>
          <w:szCs w:val="24"/>
          <w14:ligatures w14:val="none"/>
        </w:rPr>
      </w:pPr>
    </w:p>
    <w:p w:rsidR="00514668" w:rsidRPr="00514668" w:rsidRDefault="00514668" w:rsidP="00514668">
      <w:pPr>
        <w:spacing w:before="274" w:after="206" w:line="240" w:lineRule="auto"/>
        <w:outlineLvl w:val="1"/>
        <w:rPr>
          <w:rFonts w:eastAsia="Times New Roman" w:cstheme="minorHAnsi"/>
          <w:b/>
          <w:bCs/>
          <w:color w:val="404040"/>
          <w:kern w:val="0"/>
          <w:sz w:val="28"/>
          <w:szCs w:val="28"/>
          <w14:ligatures w14:val="none"/>
        </w:rPr>
      </w:pPr>
      <w:r w:rsidRPr="00514668">
        <w:rPr>
          <w:rFonts w:eastAsia="Times New Roman" w:cstheme="minorHAnsi"/>
          <w:b/>
          <w:bCs/>
          <w:color w:val="404040"/>
          <w:kern w:val="0"/>
          <w:sz w:val="28"/>
          <w:szCs w:val="28"/>
          <w14:ligatures w14:val="none"/>
        </w:rPr>
        <w:t>Recommendations</w:t>
      </w:r>
    </w:p>
    <w:p w:rsidR="00514668" w:rsidRPr="00C74BAE" w:rsidRDefault="00C74BAE" w:rsidP="00514668">
      <w:pPr>
        <w:numPr>
          <w:ilvl w:val="0"/>
          <w:numId w:val="3"/>
        </w:numPr>
        <w:spacing w:after="100" w:afterAutospacing="1" w:line="429" w:lineRule="atLeast"/>
        <w:ind w:left="0"/>
        <w:rPr>
          <w:rFonts w:eastAsia="Times New Roman" w:cstheme="minorHAnsi"/>
          <w:b/>
          <w:bCs/>
          <w:color w:val="404040"/>
          <w:kern w:val="0"/>
          <w:sz w:val="24"/>
          <w:szCs w:val="24"/>
          <w14:ligatures w14:val="none"/>
        </w:rPr>
      </w:pPr>
      <w:r w:rsidRPr="00C74BAE">
        <w:rPr>
          <w:rFonts w:eastAsia="Times New Roman" w:cstheme="minorHAnsi"/>
          <w:b/>
          <w:bCs/>
          <w:color w:val="404040"/>
          <w:kern w:val="0"/>
          <w:sz w:val="24"/>
          <w:szCs w:val="24"/>
          <w14:ligatures w14:val="none"/>
        </w:rPr>
        <w:t>Go For any of the first three Career Groups as it will be easy for you to Achieve, with ten percent more efforts</w:t>
      </w:r>
      <w:r>
        <w:rPr>
          <w:rFonts w:eastAsia="Times New Roman" w:cstheme="minorHAnsi"/>
          <w:b/>
          <w:bCs/>
          <w:color w:val="404040"/>
          <w:kern w:val="0"/>
          <w:sz w:val="24"/>
          <w:szCs w:val="24"/>
          <w14:ligatures w14:val="none"/>
        </w:rPr>
        <w:t xml:space="preserve"> than present efforts rate</w:t>
      </w:r>
      <w:bookmarkStart w:id="0" w:name="_GoBack"/>
      <w:bookmarkEnd w:id="0"/>
      <w:r w:rsidRPr="00C74BAE">
        <w:rPr>
          <w:rFonts w:eastAsia="Times New Roman" w:cstheme="minorHAnsi"/>
          <w:b/>
          <w:bCs/>
          <w:color w:val="404040"/>
          <w:kern w:val="0"/>
          <w:sz w:val="24"/>
          <w:szCs w:val="24"/>
          <w14:ligatures w14:val="none"/>
        </w:rPr>
        <w:t>.</w:t>
      </w:r>
    </w:p>
    <w:p w:rsidR="00C74BAE" w:rsidRPr="00C74BAE" w:rsidRDefault="00C74BAE" w:rsidP="00514668">
      <w:pPr>
        <w:numPr>
          <w:ilvl w:val="0"/>
          <w:numId w:val="3"/>
        </w:numPr>
        <w:spacing w:after="100" w:afterAutospacing="1" w:line="429" w:lineRule="atLeast"/>
        <w:ind w:left="0"/>
        <w:rPr>
          <w:rFonts w:eastAsia="Times New Roman" w:cstheme="minorHAnsi"/>
          <w:b/>
          <w:bCs/>
          <w:color w:val="404040"/>
          <w:kern w:val="0"/>
          <w:sz w:val="24"/>
          <w:szCs w:val="24"/>
          <w14:ligatures w14:val="none"/>
        </w:rPr>
      </w:pPr>
      <w:r w:rsidRPr="00C74BAE">
        <w:rPr>
          <w:rFonts w:eastAsia="Times New Roman" w:cstheme="minorHAnsi"/>
          <w:b/>
          <w:bCs/>
          <w:color w:val="404040"/>
          <w:kern w:val="0"/>
          <w:sz w:val="24"/>
          <w:szCs w:val="24"/>
          <w14:ligatures w14:val="none"/>
        </w:rPr>
        <w:t>You Also Can Achieve in the Careers in fourth and fifth Group Careers, if you are ready to take Extra Efforts up to 20% more than your present efforts rate.</w:t>
      </w:r>
    </w:p>
    <w:p w:rsidR="00514668" w:rsidRPr="00514668" w:rsidRDefault="00C74BAE" w:rsidP="00F2008A">
      <w:pPr>
        <w:numPr>
          <w:ilvl w:val="0"/>
          <w:numId w:val="3"/>
        </w:numPr>
        <w:spacing w:after="100" w:afterAutospacing="1" w:line="429" w:lineRule="atLeast"/>
        <w:ind w:left="0"/>
        <w:rPr>
          <w:rFonts w:eastAsia="Times New Roman" w:cstheme="minorHAnsi"/>
          <w:b/>
          <w:bCs/>
          <w:color w:val="404040"/>
          <w:kern w:val="0"/>
          <w:sz w:val="24"/>
          <w:szCs w:val="24"/>
          <w14:ligatures w14:val="none"/>
        </w:rPr>
      </w:pPr>
      <w:r w:rsidRPr="00C74BAE">
        <w:rPr>
          <w:rFonts w:eastAsia="Times New Roman" w:cstheme="minorHAnsi"/>
          <w:b/>
          <w:bCs/>
          <w:color w:val="404040"/>
          <w:kern w:val="0"/>
          <w:sz w:val="24"/>
          <w:szCs w:val="24"/>
          <w14:ligatures w14:val="none"/>
        </w:rPr>
        <w:t>We are pleased to recommend you for</w:t>
      </w:r>
      <w:r w:rsidR="00514668" w:rsidRPr="00C74BAE">
        <w:rPr>
          <w:rFonts w:eastAsia="Times New Roman" w:cstheme="minorHAnsi"/>
          <w:b/>
          <w:bCs/>
          <w:color w:val="404040"/>
          <w:kern w:val="0"/>
          <w:sz w:val="24"/>
          <w:szCs w:val="24"/>
          <w14:ligatures w14:val="none"/>
        </w:rPr>
        <w:t xml:space="preserve"> SMM's personalized training</w:t>
      </w:r>
      <w:r w:rsidR="00514668" w:rsidRPr="00514668">
        <w:rPr>
          <w:rFonts w:eastAsia="Times New Roman" w:cstheme="minorHAnsi"/>
          <w:b/>
          <w:bCs/>
          <w:color w:val="404040"/>
          <w:kern w:val="0"/>
          <w:sz w:val="24"/>
          <w:szCs w:val="24"/>
          <w14:ligatures w14:val="none"/>
        </w:rPr>
        <w:t> to address specific gaps in your preferred career direction</w:t>
      </w:r>
      <w:r w:rsidRPr="00C74BAE">
        <w:rPr>
          <w:rFonts w:eastAsia="Times New Roman" w:cstheme="minorHAnsi"/>
          <w:b/>
          <w:bCs/>
          <w:color w:val="404040"/>
          <w:kern w:val="0"/>
          <w:sz w:val="24"/>
          <w:szCs w:val="24"/>
          <w14:ligatures w14:val="none"/>
        </w:rPr>
        <w:t xml:space="preserve"> in sixth and seventh Groups.</w:t>
      </w:r>
    </w:p>
    <w:p w:rsidR="00514668" w:rsidRPr="00514668" w:rsidRDefault="00514668" w:rsidP="00C74BAE">
      <w:pPr>
        <w:spacing w:before="206" w:after="206" w:line="429" w:lineRule="atLeast"/>
        <w:jc w:val="both"/>
        <w:rPr>
          <w:rFonts w:eastAsia="Times New Roman" w:cstheme="minorHAnsi"/>
          <w:b/>
          <w:bCs/>
          <w:color w:val="404040"/>
          <w:kern w:val="0"/>
          <w:sz w:val="32"/>
          <w:szCs w:val="32"/>
          <w14:ligatures w14:val="none"/>
        </w:rPr>
      </w:pPr>
      <w:r w:rsidRPr="00514668">
        <w:rPr>
          <w:rFonts w:eastAsia="Times New Roman" w:cstheme="minorHAnsi"/>
          <w:b/>
          <w:bCs/>
          <w:color w:val="404040"/>
          <w:kern w:val="0"/>
          <w:sz w:val="32"/>
          <w:szCs w:val="32"/>
          <w14:ligatures w14:val="none"/>
        </w:rPr>
        <w:t>Remember: These results indicate your natural inclinations, not limitations. With focused development, you can excel in any of these career groups.</w:t>
      </w:r>
    </w:p>
    <w:sectPr w:rsidR="00514668" w:rsidRPr="0051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459"/>
    <w:multiLevelType w:val="multilevel"/>
    <w:tmpl w:val="0FF6AF1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5CE6"/>
    <w:multiLevelType w:val="multilevel"/>
    <w:tmpl w:val="77D2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A6F99"/>
    <w:multiLevelType w:val="multilevel"/>
    <w:tmpl w:val="8FA67B8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5257E"/>
    <w:multiLevelType w:val="multilevel"/>
    <w:tmpl w:val="8FA67B8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23150"/>
    <w:multiLevelType w:val="multilevel"/>
    <w:tmpl w:val="EA6E04E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86ECC"/>
    <w:multiLevelType w:val="hybridMultilevel"/>
    <w:tmpl w:val="9B3A7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10185"/>
    <w:multiLevelType w:val="multilevel"/>
    <w:tmpl w:val="0C00DCE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83BDA"/>
    <w:multiLevelType w:val="multilevel"/>
    <w:tmpl w:val="A2F2A86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C90179"/>
    <w:multiLevelType w:val="multilevel"/>
    <w:tmpl w:val="34F06C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819CB"/>
    <w:multiLevelType w:val="multilevel"/>
    <w:tmpl w:val="61EC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B730C"/>
    <w:multiLevelType w:val="multilevel"/>
    <w:tmpl w:val="E0D4E1A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5422E42"/>
    <w:multiLevelType w:val="multilevel"/>
    <w:tmpl w:val="8FA67B8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0"/>
  </w:num>
  <w:num w:numId="4">
    <w:abstractNumId w:val="6"/>
  </w:num>
  <w:num w:numId="5">
    <w:abstractNumId w:val="4"/>
  </w:num>
  <w:num w:numId="6">
    <w:abstractNumId w:val="8"/>
  </w:num>
  <w:num w:numId="7">
    <w:abstractNumId w:val="7"/>
  </w:num>
  <w:num w:numId="8">
    <w:abstractNumId w:val="11"/>
  </w:num>
  <w:num w:numId="9">
    <w:abstractNumId w:val="2"/>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4"/>
    <w:rsid w:val="001B36DF"/>
    <w:rsid w:val="0030097E"/>
    <w:rsid w:val="00414030"/>
    <w:rsid w:val="00514668"/>
    <w:rsid w:val="00BC54C4"/>
    <w:rsid w:val="00C74BAE"/>
    <w:rsid w:val="00ED1AFB"/>
    <w:rsid w:val="00F926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F65B"/>
  <w15:chartTrackingRefBased/>
  <w15:docId w15:val="{50A697D5-C5EC-4D87-B32C-8F53DB47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1466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1466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6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14668"/>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5146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4668"/>
    <w:rPr>
      <w:b/>
      <w:bCs/>
    </w:rPr>
  </w:style>
  <w:style w:type="paragraph" w:styleId="ListParagraph">
    <w:name w:val="List Paragraph"/>
    <w:basedOn w:val="Normal"/>
    <w:uiPriority w:val="34"/>
    <w:qFormat/>
    <w:rsid w:val="00C7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09732">
      <w:bodyDiv w:val="1"/>
      <w:marLeft w:val="0"/>
      <w:marRight w:val="0"/>
      <w:marTop w:val="0"/>
      <w:marBottom w:val="0"/>
      <w:divBdr>
        <w:top w:val="none" w:sz="0" w:space="0" w:color="auto"/>
        <w:left w:val="none" w:sz="0" w:space="0" w:color="auto"/>
        <w:bottom w:val="none" w:sz="0" w:space="0" w:color="auto"/>
        <w:right w:val="none" w:sz="0" w:space="0" w:color="auto"/>
      </w:divBdr>
      <w:divsChild>
        <w:div w:id="1154182115">
          <w:marLeft w:val="0"/>
          <w:marRight w:val="0"/>
          <w:marTop w:val="100"/>
          <w:marBottom w:val="100"/>
          <w:divBdr>
            <w:top w:val="none" w:sz="0" w:space="0" w:color="auto"/>
            <w:left w:val="none" w:sz="0" w:space="0" w:color="auto"/>
            <w:bottom w:val="none" w:sz="0" w:space="0" w:color="auto"/>
            <w:right w:val="none" w:sz="0" w:space="0" w:color="auto"/>
          </w:divBdr>
          <w:divsChild>
            <w:div w:id="1125199440">
              <w:marLeft w:val="0"/>
              <w:marRight w:val="0"/>
              <w:marTop w:val="0"/>
              <w:marBottom w:val="0"/>
              <w:divBdr>
                <w:top w:val="none" w:sz="0" w:space="0" w:color="auto"/>
                <w:left w:val="none" w:sz="0" w:space="0" w:color="auto"/>
                <w:bottom w:val="none" w:sz="0" w:space="0" w:color="auto"/>
                <w:right w:val="none" w:sz="0" w:space="0" w:color="auto"/>
              </w:divBdr>
              <w:divsChild>
                <w:div w:id="14397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2025-06-15T04:37:00Z</dcterms:created>
  <dcterms:modified xsi:type="dcterms:W3CDTF">2025-06-15T06:51:00Z</dcterms:modified>
</cp:coreProperties>
</file>