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280AC" w14:textId="77777777" w:rsidR="00F213D3" w:rsidRPr="00F213D3" w:rsidRDefault="00F213D3" w:rsidP="00F213D3">
      <w:pPr>
        <w:spacing w:after="120" w:line="240" w:lineRule="auto"/>
        <w:rPr>
          <w:sz w:val="24"/>
          <w:szCs w:val="24"/>
        </w:rPr>
      </w:pPr>
      <w:r w:rsidRPr="00F213D3">
        <w:rPr>
          <w:b/>
          <w:bCs/>
          <w:sz w:val="24"/>
          <w:szCs w:val="24"/>
        </w:rPr>
        <w:t>The Pillars of Mental Agility</w:t>
      </w:r>
    </w:p>
    <w:p w14:paraId="02FF257F" w14:textId="77777777" w:rsidR="00F213D3" w:rsidRPr="00F213D3" w:rsidRDefault="00F213D3" w:rsidP="00F213D3">
      <w:pPr>
        <w:spacing w:after="120" w:line="240" w:lineRule="auto"/>
        <w:rPr>
          <w:sz w:val="24"/>
          <w:szCs w:val="24"/>
        </w:rPr>
      </w:pPr>
      <w:r w:rsidRPr="00F213D3">
        <w:rPr>
          <w:sz w:val="24"/>
          <w:szCs w:val="24"/>
        </w:rPr>
        <w:t>Cognitive traits are essential for navigating life’s complexities, enabling individuals to think deeply and act wisely. Here’s a breakdown of seven key cognitive traits:</w:t>
      </w:r>
    </w:p>
    <w:p w14:paraId="114E38E7" w14:textId="77777777" w:rsidR="002837DB" w:rsidRPr="00F213D3" w:rsidRDefault="00F213D3" w:rsidP="00F213D3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F213D3">
        <w:rPr>
          <w:b/>
          <w:bCs/>
          <w:sz w:val="24"/>
          <w:szCs w:val="24"/>
        </w:rPr>
        <w:t>Critical Thinking</w:t>
      </w:r>
      <w:r w:rsidRPr="00F213D3">
        <w:rPr>
          <w:sz w:val="24"/>
          <w:szCs w:val="24"/>
        </w:rPr>
        <w:t>: This involves evaluating information objectively, questioning assumptions, and forming reasoned judgments. It’s the foundation for sound decision-making in challenging situations.</w:t>
      </w:r>
    </w:p>
    <w:p w14:paraId="00E9BF81" w14:textId="77777777" w:rsidR="002837DB" w:rsidRPr="00F213D3" w:rsidRDefault="00F213D3" w:rsidP="00F213D3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F213D3">
        <w:rPr>
          <w:b/>
          <w:bCs/>
          <w:sz w:val="24"/>
          <w:szCs w:val="24"/>
        </w:rPr>
        <w:t>Problem-Solving</w:t>
      </w:r>
      <w:r w:rsidRPr="00F213D3">
        <w:rPr>
          <w:sz w:val="24"/>
          <w:szCs w:val="24"/>
        </w:rPr>
        <w:t>: A vital skill, problem-solving entails identifying issues, brainstorming solutions, and implementing effective strategies. It drives innovation and resilience in personal and professional contexts.</w:t>
      </w:r>
    </w:p>
    <w:p w14:paraId="22646A38" w14:textId="77777777" w:rsidR="002837DB" w:rsidRPr="00F213D3" w:rsidRDefault="00F213D3" w:rsidP="00F213D3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F213D3">
        <w:rPr>
          <w:b/>
          <w:bCs/>
          <w:sz w:val="24"/>
          <w:szCs w:val="24"/>
        </w:rPr>
        <w:t>Decision-Making</w:t>
      </w:r>
      <w:r w:rsidRPr="00F213D3">
        <w:rPr>
          <w:sz w:val="24"/>
          <w:szCs w:val="24"/>
        </w:rPr>
        <w:t>: This trait reflects the ability to choose the best course of action from multiple options, balancing logic and intuition to achieve optimal outcomes.</w:t>
      </w:r>
    </w:p>
    <w:p w14:paraId="014B9C39" w14:textId="77777777" w:rsidR="002837DB" w:rsidRPr="00F213D3" w:rsidRDefault="00F213D3" w:rsidP="00F213D3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F213D3">
        <w:rPr>
          <w:b/>
          <w:bCs/>
          <w:sz w:val="24"/>
          <w:szCs w:val="24"/>
        </w:rPr>
        <w:t>Analytical Skills</w:t>
      </w:r>
      <w:r w:rsidRPr="00F213D3">
        <w:rPr>
          <w:sz w:val="24"/>
          <w:szCs w:val="24"/>
        </w:rPr>
        <w:t>: Analytical thinkers break down complex data into manageable parts, identifying patterns and insights to inform decisions.</w:t>
      </w:r>
    </w:p>
    <w:p w14:paraId="4CB4E653" w14:textId="77777777" w:rsidR="002837DB" w:rsidRPr="00F213D3" w:rsidRDefault="00F213D3" w:rsidP="00F213D3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F213D3">
        <w:rPr>
          <w:b/>
          <w:bCs/>
          <w:sz w:val="24"/>
          <w:szCs w:val="24"/>
        </w:rPr>
        <w:t>Strategic Planning</w:t>
      </w:r>
      <w:r w:rsidRPr="00F213D3">
        <w:rPr>
          <w:sz w:val="24"/>
          <w:szCs w:val="24"/>
        </w:rPr>
        <w:t>: This involves setting long-term goals and devising actionable steps to achieve them, ensuring efficiency and foresight.</w:t>
      </w:r>
    </w:p>
    <w:p w14:paraId="52F4D568" w14:textId="77777777" w:rsidR="002837DB" w:rsidRPr="00F213D3" w:rsidRDefault="00F213D3" w:rsidP="00F213D3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F213D3">
        <w:rPr>
          <w:b/>
          <w:bCs/>
          <w:sz w:val="24"/>
          <w:szCs w:val="24"/>
        </w:rPr>
        <w:t>Conceptualization</w:t>
      </w:r>
      <w:r w:rsidRPr="00F213D3">
        <w:rPr>
          <w:sz w:val="24"/>
          <w:szCs w:val="24"/>
        </w:rPr>
        <w:t>: The ability to form abstract ideas and connect concepts, conceptualization fosters creativity and big-picture thinking.</w:t>
      </w:r>
    </w:p>
    <w:p w14:paraId="15ABDCE9" w14:textId="77777777" w:rsidR="002837DB" w:rsidRPr="00F213D3" w:rsidRDefault="00F213D3" w:rsidP="00F213D3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F213D3">
        <w:rPr>
          <w:b/>
          <w:bCs/>
          <w:sz w:val="24"/>
          <w:szCs w:val="24"/>
        </w:rPr>
        <w:t>Information Processing</w:t>
      </w:r>
      <w:r w:rsidRPr="00F213D3">
        <w:rPr>
          <w:sz w:val="24"/>
          <w:szCs w:val="24"/>
        </w:rPr>
        <w:t>: This trait enables individuals to absorb, organize, and interpret data efficiently, enhancing learning and adaptability.</w:t>
      </w:r>
    </w:p>
    <w:p w14:paraId="197D92C9" w14:textId="62A14D28" w:rsidR="0030097E" w:rsidRPr="00F213D3" w:rsidRDefault="00F213D3" w:rsidP="00F213D3">
      <w:pPr>
        <w:spacing w:after="120" w:line="240" w:lineRule="auto"/>
        <w:rPr>
          <w:sz w:val="24"/>
          <w:szCs w:val="24"/>
        </w:rPr>
      </w:pPr>
      <w:r w:rsidRPr="00F213D3">
        <w:rPr>
          <w:sz w:val="24"/>
          <w:szCs w:val="24"/>
        </w:rPr>
        <w:t>Together, these traits empower individuals to tackle challenges with clarity and confidence.</w:t>
      </w:r>
    </w:p>
    <w:sectPr w:rsidR="0030097E" w:rsidRPr="00F2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C064C"/>
    <w:multiLevelType w:val="hybridMultilevel"/>
    <w:tmpl w:val="645EDFFE"/>
    <w:lvl w:ilvl="0" w:tplc="95D21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1E5E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F44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E9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048A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23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B25A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62F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B25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32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D3"/>
    <w:rsid w:val="001B36DF"/>
    <w:rsid w:val="002837DB"/>
    <w:rsid w:val="0030097E"/>
    <w:rsid w:val="00610335"/>
    <w:rsid w:val="00ED1AFB"/>
    <w:rsid w:val="00F059E5"/>
    <w:rsid w:val="00F2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0CEB"/>
  <w15:chartTrackingRefBased/>
  <w15:docId w15:val="{FC1631FE-BD51-456A-A264-52B2F2CA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6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05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2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4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2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7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6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2025-05-09T15:45:00Z</dcterms:created>
  <dcterms:modified xsi:type="dcterms:W3CDTF">2025-05-12T16:08:00Z</dcterms:modified>
</cp:coreProperties>
</file>