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1" w:rsidRDefault="00C50CAC" w:rsidP="00C50CA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MANUAL</w:t>
      </w:r>
    </w:p>
    <w:p w:rsidR="007B49BB" w:rsidRPr="007B49BB" w:rsidRDefault="007B49BB" w:rsidP="007B49BB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7B49BB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NOTE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 xml:space="preserve"> : </w:t>
      </w:r>
      <w:r w:rsidRPr="007B49BB">
        <w:rPr>
          <w:rFonts w:ascii="Times New Roman" w:hAnsi="Times New Roman" w:cs="Times New Roman"/>
          <w:sz w:val="36"/>
          <w:szCs w:val="36"/>
          <w:u w:val="single"/>
          <w:lang w:val="en-IN"/>
        </w:rPr>
        <w:t>This is a library module.</w:t>
      </w: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</w:t>
      </w:r>
      <w:r w:rsidRPr="007B49BB">
        <w:rPr>
          <w:rFonts w:ascii="Times New Roman" w:hAnsi="Times New Roman" w:cs="Times New Roman"/>
          <w:sz w:val="36"/>
          <w:szCs w:val="36"/>
          <w:u w:val="single"/>
          <w:lang w:val="en-IN"/>
        </w:rPr>
        <w:t>To use it as a sample application, import this component in eclipse, go to the project properties</w:t>
      </w: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</w:t>
      </w:r>
      <w:r w:rsidRPr="007B49BB">
        <w:rPr>
          <w:rFonts w:ascii="Times New Roman" w:hAnsi="Times New Roman" w:cs="Times New Roman"/>
          <w:sz w:val="36"/>
          <w:szCs w:val="36"/>
          <w:u w:val="single"/>
          <w:lang w:val="en-IN"/>
        </w:rPr>
        <w:t>&gt;</w:t>
      </w: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</w:t>
      </w:r>
      <w:r w:rsidRPr="007B49BB">
        <w:rPr>
          <w:rFonts w:ascii="Times New Roman" w:hAnsi="Times New Roman" w:cs="Times New Roman"/>
          <w:sz w:val="36"/>
          <w:szCs w:val="36"/>
          <w:u w:val="single"/>
          <w:lang w:val="en-IN"/>
        </w:rPr>
        <w:t>Android, Un Check the option of  'is library'</w:t>
      </w:r>
    </w:p>
    <w:p w:rsidR="00C50CAC" w:rsidRDefault="00C50CAC" w:rsidP="00C50CAC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</w:p>
    <w:p w:rsidR="00C50CAC" w:rsidRPr="00C50CAC" w:rsidRDefault="00C50CAC" w:rsidP="00C50CA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STEPS TO BE FOLLOWED FOR USING THE APPLICATION</w:t>
      </w:r>
    </w:p>
    <w:p w:rsidR="00C50CAC" w:rsidRPr="00C50CAC" w:rsidRDefault="00C50CAC" w:rsidP="00C50CAC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C50CAC" w:rsidRPr="00C50CAC" w:rsidRDefault="00C50CAC" w:rsidP="00C50CAC">
      <w:pPr>
        <w:rPr>
          <w:rFonts w:ascii="Verdana" w:hAnsi="Verdana"/>
          <w:color w:val="484848"/>
          <w:sz w:val="24"/>
          <w:szCs w:val="24"/>
          <w:shd w:val="clear" w:color="auto" w:fill="FFFFFF"/>
        </w:rPr>
      </w:pP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1. Launch the application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2. Click on the 'scan' button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3. camera will be initiated and a rectangle with a red horizontal line will be displayed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4. bring the camera near the image of the barcode so that the picture of the barcode lies within the rectangle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5. barcode will be scanned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6. Format and contents of the barcode will be displayed in the text</w:t>
      </w:r>
      <w:r w:rsidR="000A794C">
        <w:rPr>
          <w:rFonts w:ascii="Verdana" w:hAnsi="Verdana"/>
          <w:color w:val="484848"/>
          <w:sz w:val="24"/>
          <w:szCs w:val="24"/>
          <w:shd w:val="clear" w:color="auto" w:fill="FFFFFF"/>
        </w:rPr>
        <w:t xml:space="preserve"> </w:t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fields.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7. To scan another barcode, repeat the process from step 2.</w:t>
      </w:r>
    </w:p>
    <w:sectPr w:rsidR="00C50CAC" w:rsidRPr="00C50CAC" w:rsidSect="008D3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0CAC"/>
    <w:rsid w:val="000A794C"/>
    <w:rsid w:val="007B49BB"/>
    <w:rsid w:val="008D3FF1"/>
    <w:rsid w:val="00BD44C3"/>
    <w:rsid w:val="00C5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2012-10-18T11:56:00Z</dcterms:created>
  <dcterms:modified xsi:type="dcterms:W3CDTF">2012-10-18T11:56:00Z</dcterms:modified>
</cp:coreProperties>
</file>