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HashiCorp Certified: Terraform Associate</w:t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Domain 3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</w:t>
      </w:r>
    </w:p>
    <w:p w:rsidR="00000000" w:rsidDel="00000000" w:rsidP="00000000" w:rsidRDefault="00000000" w:rsidRPr="00000000" w14:paraId="00000013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9sw3g3xehmtc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312" w:lineRule="auto"/>
        <w:ind w:left="-6.666666666666762" w:firstLine="0"/>
        <w:rPr/>
      </w:pPr>
      <w:bookmarkStart w:colFirst="0" w:colLast="0" w:name="_eiskw7tydv92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1a1a1a"/>
          <w:rtl w:val="0"/>
        </w:rPr>
        <w:t xml:space="preserve">Domain 2 - Terraform Provisioners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x4bhoe14uzw9" w:id="7"/>
      <w:bookmarkEnd w:id="7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1: Understanding Provisioners in Terraform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1.1 Understanding the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Till now we have been working only on the creation and destruction of infrastructure scenarios.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Let’s take an example: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 created a web-server EC2 instance with Terraform.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Problem:  It is only an EC2 instance, it does not have any software installed.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What if we want a complete end to end solution?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1.2 Introducing Terraform Provisioners</w:t>
      </w:r>
    </w:p>
    <w:p w:rsidR="00000000" w:rsidDel="00000000" w:rsidP="00000000" w:rsidRDefault="00000000" w:rsidRPr="00000000" w14:paraId="0000003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Provisioners are used to execute scripts on a local or remote machine as part of resource creation or destruction.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Let’s take an example: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On creation of Web-Server, execute a script which installs Nginx web-server.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0563" cy="1038591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038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u3dns13c4t2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rlhwxne230w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7mk3o0zg4mg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258p7gjzwynq" w:id="11"/>
      <w:bookmarkEnd w:id="11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2: Types of Provisioners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Terraform has the capability to turn provisioners both at the time of resource creation as well as destruction.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There are two main types of provisioners: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7932" cy="1452563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932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2.1 Local Exec Provisioners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local-exec provisioners allow us to invoke a local executable after the resource is created.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One of the most used approaches of local-exec is to run ansible-playbooks on the created server after the resource is created.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Let’s take an example: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provisioner "local-exec"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command = "echo ${aws_instance.web.private_ip} &gt;&gt; private_ips.txt"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2.2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Remote </w:t>
      </w:r>
      <w:r w:rsidDel="00000000" w:rsidR="00000000" w:rsidRPr="00000000">
        <w:rPr>
          <w:u w:val="single"/>
          <w:rtl w:val="0"/>
        </w:rPr>
        <w:t xml:space="preserve">Exec Provisioners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Remote-exec provisioners allow invoking scripts directly on the remote server.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Let’s take an example: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resource "aws_instance" "web"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# …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provisioner "remote-exec"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…………………………...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