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225" w:rsidRDefault="007B7E2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2" type="#_x0000_t32" style="position:absolute;margin-left:167.4pt;margin-top:57pt;width:74.4pt;height:364.2pt;flip:x y;z-index:251702272" o:connectortype="straight">
            <v:stroke endarrow="block"/>
          </v:shape>
        </w:pict>
      </w:r>
      <w:r>
        <w:rPr>
          <w:noProof/>
        </w:rPr>
        <w:pict>
          <v:shape id="_x0000_s1084" type="#_x0000_t32" style="position:absolute;margin-left:162.6pt;margin-top:177pt;width:79.2pt;height:244.2pt;flip:x y;z-index:251704320" o:connectortype="straight">
            <v:stroke endarrow="block"/>
          </v:shape>
        </w:pict>
      </w:r>
      <w:r>
        <w:rPr>
          <w:noProof/>
        </w:rPr>
        <w:pict>
          <v:shape id="_x0000_s1079" type="#_x0000_t32" style="position:absolute;margin-left:174.6pt;margin-top:57pt;width:84.6pt;height:203.4pt;flip:x y;z-index:251700224" o:connectortype="straight">
            <v:stroke endarrow="block"/>
          </v:shape>
        </w:pict>
      </w:r>
      <w:r>
        <w:rPr>
          <w:noProof/>
        </w:rPr>
        <w:pict>
          <v:shape id="_x0000_s1078" type="#_x0000_t32" style="position:absolute;margin-left:174.6pt;margin-top:165.6pt;width:84.6pt;height:97.8pt;flip:x y;z-index:251699200" o:connectortype="straight">
            <v:stroke endarrow="block"/>
          </v:shape>
        </w:pict>
      </w:r>
      <w:r>
        <w:rPr>
          <w:noProof/>
        </w:rPr>
        <w:pict>
          <v:shape id="_x0000_s1077" type="#_x0000_t32" style="position:absolute;margin-left:162.6pt;margin-top:25.8pt;width:51pt;height:127.8pt;flip:x;z-index:251698176" o:connectortype="straight">
            <v:stroke endarrow="block"/>
          </v:shape>
        </w:pict>
      </w:r>
      <w:r>
        <w:rPr>
          <w:noProof/>
        </w:rPr>
        <w:pict>
          <v:shape id="_x0000_s1076" type="#_x0000_t32" style="position:absolute;margin-left:162.6pt;margin-top:25.8pt;width:51pt;height:76.8pt;flip:x;z-index:251697152" o:connectortype="straight">
            <v:stroke endarrow="block"/>
          </v:shape>
        </w:pict>
      </w:r>
      <w:r>
        <w:rPr>
          <w:noProof/>
        </w:rPr>
        <w:pict>
          <v:shape id="_x0000_s1083" type="#_x0000_t32" style="position:absolute;margin-left:160.2pt;margin-top:117pt;width:81.6pt;height:304.2pt;flip:x y;z-index:251703296" o:connectortype="straight">
            <v:stroke endarrow="block"/>
          </v:shape>
        </w:pict>
      </w:r>
      <w:r>
        <w:rPr>
          <w:noProof/>
        </w:rPr>
        <w:pict>
          <v:shape id="_x0000_s1081" type="#_x0000_t32" style="position:absolute;margin-left:171pt;margin-top:117pt;width:88.2pt;height:146.4pt;flip:x y;z-index:251701248" o:connectortype="straight">
            <v:stroke endarrow="block"/>
          </v:shape>
        </w:pict>
      </w:r>
      <w:r>
        <w:rPr>
          <w:noProof/>
        </w:rPr>
        <w:pict>
          <v:shape id="_x0000_s1075" type="#_x0000_t32" style="position:absolute;margin-left:171pt;margin-top:25.8pt;width:42.6pt;height:17.45pt;flip:x;z-index:251696128" o:connectortype="straight">
            <v:stroke endarrow="block"/>
          </v:shape>
        </w:pict>
      </w: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41" type="#_x0000_t176" style="position:absolute;margin-left:225.6pt;margin-top:263.4pt;width:54pt;height:26.4pt;z-index:251671552">
            <v:textbox style="mso-next-textbox:#_x0000_s1041">
              <w:txbxContent>
                <w:p w:rsidR="0062233A" w:rsidRDefault="00AD1B0E" w:rsidP="0062233A">
                  <w:r>
                    <w:t>Doctor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4" type="#_x0000_t32" style="position:absolute;margin-left:304.8pt;margin-top:437.45pt;width:36pt;height:.05pt;z-index:251695104" o:connectortype="straight">
            <v:stroke endarrow="block"/>
          </v:shape>
        </w:pict>
      </w:r>
      <w:r>
        <w:rPr>
          <w:noProof/>
        </w:rPr>
        <w:pict>
          <v:shape id="_x0000_s1047" type="#_x0000_t176" style="position:absolute;margin-left:213.6pt;margin-top:421.2pt;width:91.2pt;height:27pt;z-index:251675648">
            <v:textbox style="mso-next-textbox:#_x0000_s1047">
              <w:txbxContent>
                <w:p w:rsidR="008E72DB" w:rsidRDefault="008E72DB" w:rsidP="008E72DB">
                  <w:r>
                    <w:t>Govt. Authority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2" type="#_x0000_t32" style="position:absolute;margin-left:322.2pt;margin-top:374.95pt;width:18.6pt;height:.05pt;z-index:251694080" o:connectortype="straight">
            <v:stroke endarrow="block"/>
          </v:shape>
        </w:pict>
      </w:r>
      <w:r>
        <w:rPr>
          <w:noProof/>
        </w:rPr>
        <w:pict>
          <v:shape id="_x0000_s1071" type="#_x0000_t32" style="position:absolute;margin-left:321pt;margin-top:312pt;width:19.8pt;height:.05pt;z-index:251693056" o:connectortype="straight">
            <v:stroke endarrow="block"/>
          </v:shape>
        </w:pict>
      </w:r>
      <w:r>
        <w:rPr>
          <w:noProof/>
        </w:rPr>
        <w:pict>
          <v:shape id="_x0000_s1070" type="#_x0000_t32" style="position:absolute;margin-left:321pt;margin-top:240.6pt;width:25.2pt;height:0;z-index:251692032" o:connectortype="straight">
            <v:stroke endarrow="block"/>
          </v:shape>
        </w:pict>
      </w:r>
      <w:r>
        <w:rPr>
          <w:noProof/>
        </w:rPr>
        <w:pict>
          <v:shape id="_x0000_s1069" type="#_x0000_t32" style="position:absolute;margin-left:321pt;margin-top:226.2pt;width:1.8pt;height:160.2pt;z-index:251691008" o:connectortype="straight"/>
        </w:pict>
      </w:r>
      <w:r>
        <w:rPr>
          <w:noProof/>
        </w:rPr>
        <w:pict>
          <v:shape id="_x0000_s1068" type="#_x0000_t32" style="position:absolute;margin-left:318pt;margin-top:165.6pt;width:21.6pt;height:.05pt;z-index:251689984" o:connectortype="straight">
            <v:stroke endarrow="block"/>
          </v:shape>
        </w:pict>
      </w:r>
      <w:r>
        <w:rPr>
          <w:noProof/>
        </w:rPr>
        <w:pict>
          <v:shape id="_x0000_s1067" type="#_x0000_t32" style="position:absolute;margin-left:315.6pt;margin-top:102.6pt;width:25.2pt;height:0;z-index:251688960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315.6pt;margin-top:47.95pt;width:25.2pt;height:0;z-index:251687936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286.8pt;margin-top:32.95pt;width:31.2pt;height:.05pt;z-index:251686912" o:connectortype="straight">
            <v:stroke endarrow="block"/>
          </v:shape>
        </w:pict>
      </w:r>
      <w:r>
        <w:rPr>
          <w:noProof/>
        </w:rPr>
        <w:pict>
          <v:shape id="_x0000_s1037" type="#_x0000_t176" style="position:absolute;margin-left:213.6pt;margin-top:13.8pt;width:73.2pt;height:26.4pt;z-index:251667456">
            <v:textbox style="mso-next-textbox:#_x0000_s1037">
              <w:txbxContent>
                <w:p w:rsidR="0062233A" w:rsidRDefault="0062233A" w:rsidP="0062233A">
                  <w:r>
                    <w:t>Lab Tester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32" style="position:absolute;margin-left:315.6pt;margin-top:25.8pt;width:2.4pt;height:145.8pt;z-index:251685888" o:connectortype="straight"/>
        </w:pict>
      </w:r>
      <w:r>
        <w:rPr>
          <w:noProof/>
        </w:rPr>
        <w:pict>
          <v:shape id="_x0000_s1063" type="#_x0000_t32" style="position:absolute;margin-left:5.95pt;margin-top:437.4pt;width:33.65pt;height:.05pt;z-index:251684864" o:connectortype="straight">
            <v:stroke endarrow="block"/>
          </v:shape>
        </w:pict>
      </w:r>
      <w:r>
        <w:rPr>
          <w:noProof/>
        </w:rPr>
        <w:pict>
          <v:shape id="_x0000_s1062" type="#_x0000_t32" style="position:absolute;margin-left:6pt;margin-top:356.4pt;width:33.65pt;height:.05pt;z-index:251683840" o:connectortype="straight">
            <v:stroke endarrow="block"/>
          </v:shape>
        </w:pict>
      </w:r>
      <w:r>
        <w:rPr>
          <w:noProof/>
        </w:rPr>
        <w:pict>
          <v:shape id="_x0000_s1061" type="#_x0000_t32" style="position:absolute;margin-left:5.95pt;margin-top:289.75pt;width:33.65pt;height:.05pt;z-index:251682816" o:connectortype="straight">
            <v:stroke endarrow="block"/>
          </v:shape>
        </w:pict>
      </w:r>
      <w:r>
        <w:rPr>
          <w:noProof/>
        </w:rPr>
        <w:pict>
          <v:shape id="_x0000_s1060" type="#_x0000_t32" style="position:absolute;margin-left:5.95pt;margin-top:165.6pt;width:33.65pt;height:.05pt;z-index:251681792" o:connectortype="straight">
            <v:stroke endarrow="block"/>
          </v:shape>
        </w:pict>
      </w:r>
      <w:r>
        <w:rPr>
          <w:noProof/>
        </w:rPr>
        <w:pict>
          <v:shape id="_x0000_s1059" type="#_x0000_t32" style="position:absolute;margin-left:5.95pt;margin-top:111.55pt;width:33.65pt;height:.05pt;z-index:251680768" o:connectortype="straight">
            <v:stroke endarrow="block"/>
          </v:shape>
        </w:pict>
      </w:r>
      <w:r>
        <w:rPr>
          <w:noProof/>
        </w:rPr>
        <w:pict>
          <v:shape id="_x0000_s1058" type="#_x0000_t32" style="position:absolute;margin-left:5.95pt;margin-top:43.2pt;width:33.65pt;height:.05pt;z-index:251679744" o:connectortype="straight">
            <v:stroke endarrow="block"/>
          </v:shape>
        </w:pict>
      </w:r>
      <w:r>
        <w:rPr>
          <w:noProof/>
        </w:rPr>
        <w:pict>
          <v:shape id="_x0000_s1057" type="#_x0000_t32" style="position:absolute;margin-left:6pt;margin-top:226.15pt;width:33.65pt;height:.05pt;z-index:251678720" o:connectortype="straight">
            <v:stroke endarrow="block"/>
          </v:shape>
        </w:pict>
      </w:r>
      <w:r>
        <w:rPr>
          <w:noProof/>
        </w:rPr>
        <w:pict>
          <v:shape id="_x0000_s1056" type="#_x0000_t32" style="position:absolute;margin-left:-12.6pt;margin-top:214.2pt;width:18.6pt;height:0;z-index:251677696" o:connectortype="straight">
            <v:stroke endarrow="block"/>
          </v:shape>
        </w:pict>
      </w:r>
      <w:r>
        <w:rPr>
          <w:noProof/>
        </w:rPr>
        <w:pict>
          <v:oval id="_x0000_s1038" style="position:absolute;margin-left:340.8pt;margin-top:25.8pt;width:186.6pt;height:46.2pt;z-index:251668480">
            <v:textbox style="mso-next-textbox:#_x0000_s1038">
              <w:txbxContent>
                <w:p w:rsidR="0062233A" w:rsidRDefault="0062233A" w:rsidP="0062233A">
                  <w:r>
                    <w:t>View Test Request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1" style="position:absolute;margin-left:340.8pt;margin-top:421.2pt;width:186.6pt;height:35.4pt;z-index:251676672">
            <v:textbox style="mso-next-textbox:#_x0000_s1051">
              <w:txbxContent>
                <w:p w:rsidR="008E72DB" w:rsidRDefault="001224AF" w:rsidP="008E72DB">
                  <w:r>
                    <w:t xml:space="preserve">Set </w:t>
                  </w:r>
                  <w:proofErr w:type="spellStart"/>
                  <w:r>
                    <w:t>Covid</w:t>
                  </w:r>
                  <w:proofErr w:type="spellEnd"/>
                  <w:r w:rsidR="008E72DB">
                    <w:t xml:space="preserve"> zone category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6" style="position:absolute;margin-left:340.8pt;margin-top:348.6pt;width:186.6pt;height:59.4pt;z-index:251674624">
            <v:textbox style="mso-next-textbox:#_x0000_s1046">
              <w:txbxContent>
                <w:p w:rsidR="008E72DB" w:rsidRDefault="008E72DB" w:rsidP="008E72DB">
                  <w:r>
                    <w:t>Upload Prescription &amp; Close Request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5" style="position:absolute;margin-left:340.8pt;margin-top:285.6pt;width:186.6pt;height:56.4pt;z-index:251673600">
            <v:textbox style="mso-next-textbox:#_x0000_s1045">
              <w:txbxContent>
                <w:p w:rsidR="008E72DB" w:rsidRDefault="008E72DB" w:rsidP="008E72DB">
                  <w:r>
                    <w:t>Prescribe Medicines/Hospitalization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4" style="position:absolute;margin-left:346.2pt;margin-top:214.2pt;width:181.2pt;height:55.2pt;z-index:251672576">
            <v:textbox style="mso-next-textbox:#_x0000_s1044">
              <w:txbxContent>
                <w:p w:rsidR="00AD1B0E" w:rsidRDefault="00AD1B0E" w:rsidP="00AD1B0E">
                  <w:r>
                    <w:t>View Consultation Request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0" style="position:absolute;margin-left:340.8pt;margin-top:142.8pt;width:186.6pt;height:44.4pt;z-index:251670528">
            <v:textbox style="mso-next-textbox:#_x0000_s1040">
              <w:txbxContent>
                <w:p w:rsidR="0062233A" w:rsidRDefault="00AD1B0E" w:rsidP="0062233A">
                  <w:r>
                    <w:t>Upload Report and close Request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9" style="position:absolute;margin-left:340.8pt;margin-top:78.6pt;width:186.6pt;height:48pt;z-index:251669504">
            <v:textbox style="mso-next-textbox:#_x0000_s1039">
              <w:txbxContent>
                <w:p w:rsidR="0062233A" w:rsidRDefault="0062233A" w:rsidP="0062233A">
                  <w:r>
                    <w:t>Collect Sample and Test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2" style="position:absolute;margin-left:39.65pt;margin-top:201pt;width:131.35pt;height:49.8pt;z-index:251662336">
            <v:textbox>
              <w:txbxContent>
                <w:p w:rsidR="001224AF" w:rsidRDefault="001224AF" w:rsidP="001224AF">
                  <w:r>
                    <w:t>Request Test &amp; Pay</w:t>
                  </w:r>
                </w:p>
                <w:p w:rsidR="00765E10" w:rsidRPr="001224AF" w:rsidRDefault="00765E10" w:rsidP="001224AF"/>
              </w:txbxContent>
            </v:textbox>
          </v:oval>
        </w:pict>
      </w:r>
      <w:r>
        <w:rPr>
          <w:noProof/>
        </w:rPr>
        <w:pict>
          <v:oval id="_x0000_s1035" style="position:absolute;margin-left:39.6pt;margin-top:414.6pt;width:131.4pt;height:46.2pt;z-index:251665408">
            <v:textbox>
              <w:txbxContent>
                <w:p w:rsidR="001224AF" w:rsidRDefault="001224AF" w:rsidP="001224AF">
                  <w:r>
                    <w:t xml:space="preserve">View Doctor </w:t>
                  </w:r>
                  <w:proofErr w:type="gramStart"/>
                  <w:r>
                    <w:t>prescription</w:t>
                  </w:r>
                  <w:proofErr w:type="gramEnd"/>
                </w:p>
                <w:p w:rsidR="00765E10" w:rsidRPr="001224AF" w:rsidRDefault="00765E10" w:rsidP="001224AF"/>
              </w:txbxContent>
            </v:textbox>
          </v:oval>
        </w:pict>
      </w:r>
      <w:r>
        <w:rPr>
          <w:noProof/>
        </w:rPr>
        <w:pict>
          <v:oval id="_x0000_s1034" style="position:absolute;margin-left:39.6pt;margin-top:333pt;width:136.2pt;height:46.8pt;z-index:251664384">
            <v:textbox style="mso-next-textbox:#_x0000_s1034">
              <w:txbxContent>
                <w:p w:rsidR="001224AF" w:rsidRDefault="001224AF" w:rsidP="001224AF">
                  <w:r>
                    <w:t xml:space="preserve">Request </w:t>
                  </w:r>
                  <w:proofErr w:type="gramStart"/>
                  <w:r>
                    <w:t>Doctor  consultation</w:t>
                  </w:r>
                  <w:proofErr w:type="gramEnd"/>
                  <w:r>
                    <w:t xml:space="preserve"> &amp; Pay</w:t>
                  </w:r>
                </w:p>
                <w:p w:rsidR="00765E10" w:rsidRPr="001224AF" w:rsidRDefault="00765E10" w:rsidP="001224AF"/>
              </w:txbxContent>
            </v:textbox>
          </v:oval>
        </w:pict>
      </w:r>
      <w:r>
        <w:rPr>
          <w:noProof/>
        </w:rPr>
        <w:pict>
          <v:oval id="_x0000_s1033" style="position:absolute;margin-left:39.65pt;margin-top:269.4pt;width:136.15pt;height:42.6pt;z-index:251663360">
            <v:textbox>
              <w:txbxContent>
                <w:p w:rsidR="001224AF" w:rsidRDefault="001224AF" w:rsidP="001224AF">
                  <w:r>
                    <w:t>View Report</w:t>
                  </w:r>
                </w:p>
                <w:p w:rsidR="00765E10" w:rsidRPr="001224AF" w:rsidRDefault="00765E10" w:rsidP="001224AF"/>
              </w:txbxContent>
            </v:textbox>
          </v:oval>
        </w:pict>
      </w:r>
      <w:r>
        <w:rPr>
          <w:noProof/>
        </w:rPr>
        <w:pict>
          <v:oval id="_x0000_s1031" style="position:absolute;margin-left:39.65pt;margin-top:150pt;width:131.35pt;height:33pt;z-index:251661312">
            <v:textbox>
              <w:txbxContent>
                <w:p w:rsidR="00765E10" w:rsidRPr="001224AF" w:rsidRDefault="001224AF" w:rsidP="001224AF">
                  <w:proofErr w:type="spellStart"/>
                  <w:r>
                    <w:t>LogOut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030" style="position:absolute;margin-left:39.65pt;margin-top:94.2pt;width:131.35pt;height:32.4pt;z-index:251660288">
            <v:textbox>
              <w:txbxContent>
                <w:p w:rsidR="00765E10" w:rsidRDefault="00765E10">
                  <w:r>
                    <w:t>Login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6" style="position:absolute;margin-left:39.6pt;margin-top:33pt;width:131.4pt;height:32.4pt;z-index:251666432">
            <v:textbox>
              <w:txbxContent>
                <w:p w:rsidR="00765E10" w:rsidRDefault="00765E10" w:rsidP="00765E10">
                  <w:r>
                    <w:t>Create Account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27" type="#_x0000_t32" style="position:absolute;margin-left:6pt;margin-top:43.2pt;width:0;height:427.2pt;z-index:251659264" o:connectortype="straight"/>
        </w:pict>
      </w:r>
      <w:r>
        <w:rPr>
          <w:noProof/>
        </w:rPr>
        <w:pict>
          <v:shape id="_x0000_s1026" type="#_x0000_t176" style="position:absolute;margin-left:-64.2pt;margin-top:201pt;width:51.6pt;height:21pt;z-index:251658240">
            <v:textbox>
              <w:txbxContent>
                <w:p w:rsidR="00765E10" w:rsidRDefault="00765E10">
                  <w:r>
                    <w:t>Patient</w:t>
                  </w:r>
                </w:p>
              </w:txbxContent>
            </v:textbox>
          </v:shape>
        </w:pict>
      </w:r>
    </w:p>
    <w:p w:rsidR="003A7225" w:rsidRPr="003A7225" w:rsidRDefault="003A7225" w:rsidP="003A7225"/>
    <w:p w:rsidR="003A7225" w:rsidRPr="003A7225" w:rsidRDefault="003A7225" w:rsidP="003A7225"/>
    <w:p w:rsidR="003A7225" w:rsidRPr="003A7225" w:rsidRDefault="003A7225" w:rsidP="003A7225"/>
    <w:p w:rsidR="003A7225" w:rsidRPr="003A7225" w:rsidRDefault="003A7225" w:rsidP="003A7225"/>
    <w:p w:rsidR="003A7225" w:rsidRPr="003A7225" w:rsidRDefault="003A7225" w:rsidP="003A7225"/>
    <w:p w:rsidR="003A7225" w:rsidRPr="003A7225" w:rsidRDefault="003A7225" w:rsidP="003A7225"/>
    <w:p w:rsidR="003A7225" w:rsidRPr="003A7225" w:rsidRDefault="003A7225" w:rsidP="003A7225"/>
    <w:p w:rsidR="003A7225" w:rsidRPr="003A7225" w:rsidRDefault="003A7225" w:rsidP="003A7225"/>
    <w:p w:rsidR="003A7225" w:rsidRPr="003A7225" w:rsidRDefault="003A7225" w:rsidP="003A7225"/>
    <w:p w:rsidR="003A7225" w:rsidRPr="003A7225" w:rsidRDefault="003A7225" w:rsidP="003A7225"/>
    <w:p w:rsidR="003A7225" w:rsidRPr="003A7225" w:rsidRDefault="003A7225" w:rsidP="003A7225"/>
    <w:p w:rsidR="003A7225" w:rsidRPr="003A7225" w:rsidRDefault="003A7225" w:rsidP="003A7225"/>
    <w:p w:rsidR="003A7225" w:rsidRPr="003A7225" w:rsidRDefault="003A7225" w:rsidP="003A7225"/>
    <w:p w:rsidR="003A7225" w:rsidRPr="003A7225" w:rsidRDefault="003A7225" w:rsidP="003A7225"/>
    <w:p w:rsidR="003A7225" w:rsidRPr="003A7225" w:rsidRDefault="003A7225" w:rsidP="003A7225"/>
    <w:p w:rsidR="003A7225" w:rsidRPr="003A7225" w:rsidRDefault="003A7225" w:rsidP="003A7225"/>
    <w:p w:rsidR="003A7225" w:rsidRPr="003A7225" w:rsidRDefault="003A7225" w:rsidP="003A7225"/>
    <w:p w:rsidR="003A7225" w:rsidRPr="003A7225" w:rsidRDefault="003A7225" w:rsidP="003A7225"/>
    <w:p w:rsidR="003A7225" w:rsidRPr="003A7225" w:rsidRDefault="003A7225" w:rsidP="003A7225"/>
    <w:p w:rsidR="003A7225" w:rsidRPr="003A7225" w:rsidRDefault="003A7225" w:rsidP="003A7225"/>
    <w:p w:rsidR="003A7225" w:rsidRDefault="003A7225" w:rsidP="003A7225"/>
    <w:p w:rsidR="00BA2C25" w:rsidRDefault="00BA2C25" w:rsidP="003A7225"/>
    <w:p w:rsidR="003A7225" w:rsidRDefault="003A7225" w:rsidP="003A7225">
      <w:pPr>
        <w:jc w:val="right"/>
      </w:pPr>
    </w:p>
    <w:p w:rsidR="003A7225" w:rsidRDefault="003A7225" w:rsidP="003A7225">
      <w:pPr>
        <w:jc w:val="right"/>
      </w:pPr>
    </w:p>
    <w:p w:rsidR="003A7225" w:rsidRDefault="003A7225" w:rsidP="003A7225"/>
    <w:p w:rsidR="003A7225" w:rsidRDefault="003A7225" w:rsidP="003A7225">
      <w:pPr>
        <w:jc w:val="right"/>
      </w:pPr>
    </w:p>
    <w:p w:rsidR="003A7225" w:rsidRPr="003A7225" w:rsidRDefault="003A7225" w:rsidP="003A7225">
      <w:pPr>
        <w:jc w:val="right"/>
      </w:pPr>
    </w:p>
    <w:sectPr w:rsidR="003A7225" w:rsidRPr="003A7225" w:rsidSect="00BA2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5E10"/>
    <w:rsid w:val="00035CB4"/>
    <w:rsid w:val="000D739E"/>
    <w:rsid w:val="001224AF"/>
    <w:rsid w:val="00371832"/>
    <w:rsid w:val="003A7225"/>
    <w:rsid w:val="003D5E6F"/>
    <w:rsid w:val="00525221"/>
    <w:rsid w:val="005A21E7"/>
    <w:rsid w:val="0062233A"/>
    <w:rsid w:val="00765E10"/>
    <w:rsid w:val="00766BBE"/>
    <w:rsid w:val="007B7E20"/>
    <w:rsid w:val="007D151D"/>
    <w:rsid w:val="00883AFE"/>
    <w:rsid w:val="008E72DB"/>
    <w:rsid w:val="00A6622B"/>
    <w:rsid w:val="00AD1B0E"/>
    <w:rsid w:val="00B80B48"/>
    <w:rsid w:val="00BA2C25"/>
    <w:rsid w:val="00C61ED7"/>
    <w:rsid w:val="00CC4A6C"/>
    <w:rsid w:val="00CE1C7A"/>
    <w:rsid w:val="00F90C44"/>
    <w:rsid w:val="00FF6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9" type="connector" idref="#_x0000_s1074"/>
        <o:r id="V:Rule30" type="connector" idref="#_x0000_s1072"/>
        <o:r id="V:Rule31" type="connector" idref="#_x0000_s1027"/>
        <o:r id="V:Rule32" type="connector" idref="#_x0000_s1071"/>
        <o:r id="V:Rule33" type="connector" idref="#_x0000_s1062"/>
        <o:r id="V:Rule34" type="connector" idref="#_x0000_s1075"/>
        <o:r id="V:Rule35" type="connector" idref="#_x0000_s1063"/>
        <o:r id="V:Rule36" type="connector" idref="#_x0000_s1070"/>
        <o:r id="V:Rule37" type="connector" idref="#_x0000_s1077"/>
        <o:r id="V:Rule38" type="connector" idref="#_x0000_s1076"/>
        <o:r id="V:Rule39" type="connector" idref="#_x0000_s1082"/>
        <o:r id="V:Rule40" type="connector" idref="#_x0000_s1064"/>
        <o:r id="V:Rule41" type="connector" idref="#_x0000_s1083"/>
        <o:r id="V:Rule42" type="connector" idref="#_x0000_s1065"/>
        <o:r id="V:Rule43" type="connector" idref="#_x0000_s1081"/>
        <o:r id="V:Rule44" type="connector" idref="#_x0000_s1057"/>
        <o:r id="V:Rule45" type="connector" idref="#_x0000_s1056"/>
        <o:r id="V:Rule46" type="connector" idref="#_x0000_s1066"/>
        <o:r id="V:Rule47" type="connector" idref="#_x0000_s1061"/>
        <o:r id="V:Rule48" type="connector" idref="#_x0000_s1060"/>
        <o:r id="V:Rule49" type="connector" idref="#_x0000_s1084"/>
        <o:r id="V:Rule50" type="connector" idref="#_x0000_s1069"/>
        <o:r id="V:Rule51" type="connector" idref="#_x0000_s1058"/>
        <o:r id="V:Rule52" type="connector" idref="#_x0000_s1078"/>
        <o:r id="V:Rule53" type="connector" idref="#_x0000_s1068"/>
        <o:r id="V:Rule54" type="connector" idref="#_x0000_s1067"/>
        <o:r id="V:Rule55" type="connector" idref="#_x0000_s1059"/>
        <o:r id="V:Rule56" type="connector" idref="#_x0000_s107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E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16</cp:revision>
  <dcterms:created xsi:type="dcterms:W3CDTF">2021-09-28T17:03:00Z</dcterms:created>
  <dcterms:modified xsi:type="dcterms:W3CDTF">2021-09-28T18:10:00Z</dcterms:modified>
</cp:coreProperties>
</file>